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14C13" w:rsidRDefault="00D14C13">
      <w:pPr>
        <w:pStyle w:val="19"/>
        <w:jc w:val="center"/>
        <w:rPr>
          <w:color w:val="FFFFFF" w:themeColor="background1"/>
          <w:sz w:val="26"/>
          <w:szCs w:val="26"/>
          <w:lang w:val="en-US"/>
        </w:rPr>
      </w:pPr>
    </w:p>
    <w:p w:rsidR="00424341" w:rsidRDefault="00424341">
      <w:pPr>
        <w:pStyle w:val="19"/>
        <w:jc w:val="center"/>
        <w:rPr>
          <w:color w:val="FFFFFF" w:themeColor="background1"/>
          <w:sz w:val="26"/>
          <w:szCs w:val="26"/>
          <w:lang w:val="en-US"/>
        </w:rPr>
      </w:pPr>
    </w:p>
    <w:p w:rsidR="00424341" w:rsidRPr="00424341" w:rsidRDefault="00424341">
      <w:pPr>
        <w:pStyle w:val="19"/>
        <w:jc w:val="center"/>
        <w:rPr>
          <w:rFonts w:ascii="Times New Roman" w:hAnsi="Times New Roman" w:cs="Times New Roman"/>
          <w:color w:val="FFFFFF" w:themeColor="background1"/>
          <w:sz w:val="26"/>
          <w:szCs w:val="26"/>
          <w:lang w:val="en-US"/>
        </w:rPr>
      </w:pPr>
    </w:p>
    <w:p w:rsidR="00D14C13" w:rsidRPr="00424341" w:rsidRDefault="00D14C13">
      <w:pPr>
        <w:pStyle w:val="19"/>
        <w:jc w:val="center"/>
        <w:rPr>
          <w:rFonts w:ascii="Times New Roman" w:hAnsi="Times New Roman" w:cs="Times New Roman"/>
          <w:color w:val="FFFFFF" w:themeColor="background1"/>
          <w:sz w:val="26"/>
          <w:szCs w:val="26"/>
        </w:rPr>
      </w:pPr>
    </w:p>
    <w:p w:rsidR="00D14C13" w:rsidRPr="004F6FC6" w:rsidRDefault="00D14C13" w:rsidP="00690A84">
      <w:pPr>
        <w:pStyle w:val="19"/>
        <w:jc w:val="center"/>
        <w:rPr>
          <w:rFonts w:ascii="Times New Roman" w:hAnsi="Times New Roman" w:cs="Times New Roman"/>
          <w:b/>
          <w:color w:val="FFFFFF" w:themeColor="background1"/>
          <w:spacing w:val="20"/>
          <w:sz w:val="27"/>
          <w:szCs w:val="27"/>
        </w:rPr>
      </w:pPr>
      <w:r w:rsidRPr="004F6FC6">
        <w:rPr>
          <w:rFonts w:ascii="Times New Roman" w:hAnsi="Times New Roman" w:cs="Times New Roman"/>
          <w:b/>
          <w:color w:val="FFFFFF" w:themeColor="background1"/>
          <w:spacing w:val="20"/>
          <w:sz w:val="27"/>
          <w:szCs w:val="27"/>
        </w:rPr>
        <w:t>УПРАВЛЕНИЕ ФЕДЕРАЛЬНОЙ АНТИМОНОПОЛЬНОЙ СЛУЖБЫ</w:t>
      </w:r>
    </w:p>
    <w:p w:rsidR="00D14C13" w:rsidRPr="004F6FC6" w:rsidRDefault="00D14C13" w:rsidP="00690A84">
      <w:pPr>
        <w:pStyle w:val="19"/>
        <w:jc w:val="center"/>
        <w:rPr>
          <w:rFonts w:ascii="Times New Roman" w:hAnsi="Times New Roman" w:cs="Times New Roman"/>
          <w:color w:val="FFFFFF" w:themeColor="background1"/>
          <w:sz w:val="27"/>
          <w:szCs w:val="27"/>
        </w:rPr>
      </w:pPr>
      <w:r w:rsidRPr="004F6FC6">
        <w:rPr>
          <w:rFonts w:ascii="Times New Roman" w:hAnsi="Times New Roman" w:cs="Times New Roman"/>
          <w:b/>
          <w:color w:val="FFFFFF" w:themeColor="background1"/>
          <w:spacing w:val="20"/>
          <w:sz w:val="27"/>
          <w:szCs w:val="27"/>
        </w:rPr>
        <w:t>ПО КАЛИНИНГРАДСКОЙ ОБЛАСТИ</w:t>
      </w:r>
    </w:p>
    <w:p w:rsidR="00D14C13" w:rsidRPr="004F6FC6" w:rsidRDefault="00D14C13" w:rsidP="00690A84">
      <w:pPr>
        <w:pStyle w:val="19"/>
        <w:jc w:val="center"/>
        <w:rPr>
          <w:rFonts w:ascii="Times New Roman" w:hAnsi="Times New Roman" w:cs="Times New Roman"/>
          <w:color w:val="C00000"/>
          <w:sz w:val="12"/>
          <w:szCs w:val="12"/>
        </w:rPr>
      </w:pPr>
    </w:p>
    <w:p w:rsidR="00E47151" w:rsidRPr="004F6FC6" w:rsidRDefault="00E47151" w:rsidP="0056500E">
      <w:pPr>
        <w:jc w:val="center"/>
        <w:rPr>
          <w:b/>
          <w:bCs/>
          <w:sz w:val="12"/>
          <w:szCs w:val="12"/>
        </w:rPr>
      </w:pPr>
    </w:p>
    <w:p w:rsidR="00E47151" w:rsidRPr="004F6FC6" w:rsidRDefault="00E47151" w:rsidP="0056500E">
      <w:pPr>
        <w:jc w:val="center"/>
        <w:rPr>
          <w:b/>
          <w:bCs/>
          <w:sz w:val="12"/>
          <w:szCs w:val="12"/>
        </w:rPr>
      </w:pPr>
    </w:p>
    <w:p w:rsidR="00E47151" w:rsidRPr="004F6FC6" w:rsidRDefault="00E47151" w:rsidP="0056500E">
      <w:pPr>
        <w:jc w:val="center"/>
        <w:rPr>
          <w:b/>
          <w:bCs/>
          <w:sz w:val="12"/>
          <w:szCs w:val="12"/>
        </w:rPr>
      </w:pPr>
    </w:p>
    <w:p w:rsidR="0056500E" w:rsidRPr="004F6FC6" w:rsidRDefault="0056500E" w:rsidP="0056500E">
      <w:pPr>
        <w:jc w:val="center"/>
        <w:rPr>
          <w:b/>
          <w:bCs/>
          <w:sz w:val="27"/>
          <w:szCs w:val="27"/>
        </w:rPr>
      </w:pPr>
      <w:r w:rsidRPr="004F6FC6">
        <w:rPr>
          <w:b/>
          <w:bCs/>
          <w:sz w:val="27"/>
          <w:szCs w:val="27"/>
        </w:rPr>
        <w:t xml:space="preserve">о </w:t>
      </w:r>
      <w:r w:rsidR="0076745A" w:rsidRPr="004F6FC6">
        <w:rPr>
          <w:b/>
          <w:bCs/>
          <w:sz w:val="27"/>
          <w:szCs w:val="27"/>
        </w:rPr>
        <w:t>наложении штрафа по делу</w:t>
      </w:r>
      <w:r w:rsidRPr="004F6FC6">
        <w:rPr>
          <w:b/>
          <w:bCs/>
          <w:sz w:val="27"/>
          <w:szCs w:val="27"/>
        </w:rPr>
        <w:t xml:space="preserve"> об </w:t>
      </w:r>
      <w:r w:rsidR="0076745A" w:rsidRPr="004F6FC6">
        <w:rPr>
          <w:b/>
          <w:bCs/>
          <w:sz w:val="27"/>
          <w:szCs w:val="27"/>
        </w:rPr>
        <w:t>административном правонарушении</w:t>
      </w:r>
    </w:p>
    <w:p w:rsidR="0056500E" w:rsidRPr="004F6FC6" w:rsidRDefault="0056500E" w:rsidP="0056500E">
      <w:pPr>
        <w:rPr>
          <w:b/>
          <w:color w:val="C00000"/>
          <w:sz w:val="24"/>
        </w:rPr>
      </w:pPr>
    </w:p>
    <w:p w:rsidR="00424341" w:rsidRPr="004F6FC6" w:rsidRDefault="00424341" w:rsidP="0056500E">
      <w:pPr>
        <w:rPr>
          <w:b/>
          <w:color w:val="C00000"/>
          <w:sz w:val="24"/>
        </w:rPr>
      </w:pPr>
    </w:p>
    <w:p w:rsidR="00424341" w:rsidRPr="004F6FC6" w:rsidRDefault="00424341" w:rsidP="0056500E">
      <w:pPr>
        <w:rPr>
          <w:b/>
          <w:color w:val="C00000"/>
          <w:sz w:val="8"/>
          <w:szCs w:val="8"/>
        </w:rPr>
      </w:pPr>
    </w:p>
    <w:p w:rsidR="006F3AFA" w:rsidRPr="004F6FC6" w:rsidRDefault="006F3AFA" w:rsidP="0056500E">
      <w:pPr>
        <w:rPr>
          <w:b/>
          <w:color w:val="C00000"/>
          <w:sz w:val="8"/>
          <w:szCs w:val="8"/>
        </w:rPr>
      </w:pPr>
    </w:p>
    <w:p w:rsidR="00D93799" w:rsidRPr="004F6FC6" w:rsidRDefault="00D93799" w:rsidP="0056500E">
      <w:pPr>
        <w:rPr>
          <w:b/>
          <w:color w:val="C00000"/>
          <w:sz w:val="8"/>
          <w:szCs w:val="8"/>
        </w:rPr>
      </w:pPr>
    </w:p>
    <w:p w:rsidR="00D93799" w:rsidRPr="004F6FC6" w:rsidRDefault="00D93799" w:rsidP="0056500E">
      <w:pPr>
        <w:rPr>
          <w:b/>
          <w:color w:val="C00000"/>
          <w:sz w:val="8"/>
          <w:szCs w:val="8"/>
        </w:rPr>
      </w:pPr>
    </w:p>
    <w:p w:rsidR="006F3AFA" w:rsidRPr="004F6FC6" w:rsidRDefault="006F3AFA" w:rsidP="0056500E">
      <w:pPr>
        <w:rPr>
          <w:b/>
          <w:color w:val="C00000"/>
          <w:sz w:val="8"/>
          <w:szCs w:val="8"/>
        </w:rPr>
      </w:pPr>
    </w:p>
    <w:p w:rsidR="006F3AFA" w:rsidRPr="004F6FC6" w:rsidRDefault="006F3AFA" w:rsidP="0056500E">
      <w:pPr>
        <w:rPr>
          <w:b/>
          <w:color w:val="C00000"/>
          <w:sz w:val="8"/>
          <w:szCs w:val="8"/>
        </w:rPr>
      </w:pPr>
    </w:p>
    <w:tbl>
      <w:tblPr>
        <w:tblW w:w="9639" w:type="dxa"/>
        <w:tblLayout w:type="fixed"/>
        <w:tblCellMar>
          <w:left w:w="0" w:type="dxa"/>
          <w:right w:w="0" w:type="dxa"/>
        </w:tblCellMar>
        <w:tblLook w:val="0000"/>
      </w:tblPr>
      <w:tblGrid>
        <w:gridCol w:w="3691"/>
        <w:gridCol w:w="2268"/>
        <w:gridCol w:w="3680"/>
      </w:tblGrid>
      <w:tr w:rsidR="00D14C13" w:rsidRPr="004F6FC6" w:rsidTr="00424341">
        <w:tc>
          <w:tcPr>
            <w:tcW w:w="3691" w:type="dxa"/>
            <w:shd w:val="clear" w:color="auto" w:fill="auto"/>
            <w:vAlign w:val="center"/>
          </w:tcPr>
          <w:p w:rsidR="00D14C13" w:rsidRPr="004F6FC6" w:rsidRDefault="00E47151" w:rsidP="004F00AC">
            <w:pPr>
              <w:pStyle w:val="19"/>
              <w:snapToGrid w:val="0"/>
              <w:rPr>
                <w:rFonts w:ascii="Times New Roman" w:hAnsi="Times New Roman" w:cs="Times New Roman"/>
                <w:b/>
                <w:sz w:val="26"/>
                <w:szCs w:val="26"/>
              </w:rPr>
            </w:pPr>
            <w:r w:rsidRPr="004F6FC6">
              <w:rPr>
                <w:rFonts w:ascii="Times New Roman" w:hAnsi="Times New Roman" w:cs="Times New Roman"/>
                <w:b/>
                <w:sz w:val="26"/>
                <w:szCs w:val="26"/>
              </w:rPr>
              <w:t xml:space="preserve">   </w:t>
            </w:r>
            <w:r w:rsidR="00BB18AB" w:rsidRPr="004F6FC6">
              <w:rPr>
                <w:rFonts w:ascii="Times New Roman" w:hAnsi="Times New Roman" w:cs="Times New Roman"/>
                <w:b/>
                <w:sz w:val="26"/>
                <w:szCs w:val="26"/>
              </w:rPr>
              <w:t xml:space="preserve"> </w:t>
            </w:r>
            <w:r w:rsidR="004F00AC" w:rsidRPr="004F6FC6">
              <w:rPr>
                <w:rFonts w:ascii="Times New Roman" w:hAnsi="Times New Roman" w:cs="Times New Roman"/>
                <w:b/>
                <w:sz w:val="26"/>
                <w:szCs w:val="26"/>
              </w:rPr>
              <w:t>12</w:t>
            </w:r>
            <w:r w:rsidR="00E457D4" w:rsidRPr="004F6FC6">
              <w:rPr>
                <w:rFonts w:ascii="Times New Roman" w:hAnsi="Times New Roman" w:cs="Times New Roman"/>
                <w:b/>
                <w:sz w:val="26"/>
                <w:szCs w:val="26"/>
              </w:rPr>
              <w:t xml:space="preserve"> </w:t>
            </w:r>
            <w:r w:rsidR="009125A2" w:rsidRPr="004F6FC6">
              <w:rPr>
                <w:rFonts w:ascii="Times New Roman" w:hAnsi="Times New Roman" w:cs="Times New Roman"/>
                <w:b/>
                <w:sz w:val="26"/>
                <w:szCs w:val="26"/>
                <w:lang w:val="en-US"/>
              </w:rPr>
              <w:t xml:space="preserve">   </w:t>
            </w:r>
            <w:r w:rsidR="000065CE" w:rsidRPr="004F6FC6">
              <w:rPr>
                <w:rFonts w:ascii="Times New Roman" w:hAnsi="Times New Roman" w:cs="Times New Roman"/>
                <w:b/>
                <w:sz w:val="26"/>
                <w:szCs w:val="26"/>
              </w:rPr>
              <w:t>декабря</w:t>
            </w:r>
            <w:r w:rsidR="0076745A" w:rsidRPr="004F6FC6">
              <w:rPr>
                <w:rFonts w:ascii="Times New Roman" w:hAnsi="Times New Roman" w:cs="Times New Roman"/>
                <w:b/>
                <w:sz w:val="26"/>
                <w:szCs w:val="26"/>
              </w:rPr>
              <w:t xml:space="preserve">   </w:t>
            </w:r>
            <w:r w:rsidR="00BB7063" w:rsidRPr="004F6FC6">
              <w:rPr>
                <w:rFonts w:ascii="Times New Roman" w:hAnsi="Times New Roman" w:cs="Times New Roman"/>
                <w:b/>
                <w:sz w:val="26"/>
                <w:szCs w:val="26"/>
              </w:rPr>
              <w:t xml:space="preserve"> 201</w:t>
            </w:r>
            <w:r w:rsidR="00AB5A02" w:rsidRPr="004F6FC6">
              <w:rPr>
                <w:rFonts w:ascii="Times New Roman" w:hAnsi="Times New Roman" w:cs="Times New Roman"/>
                <w:b/>
                <w:sz w:val="26"/>
                <w:szCs w:val="26"/>
              </w:rPr>
              <w:t>8</w:t>
            </w:r>
            <w:r w:rsidR="00D14C13" w:rsidRPr="004F6FC6">
              <w:rPr>
                <w:rFonts w:ascii="Times New Roman" w:hAnsi="Times New Roman" w:cs="Times New Roman"/>
                <w:b/>
                <w:sz w:val="26"/>
                <w:szCs w:val="26"/>
              </w:rPr>
              <w:t xml:space="preserve"> года</w:t>
            </w:r>
          </w:p>
        </w:tc>
        <w:tc>
          <w:tcPr>
            <w:tcW w:w="2268" w:type="dxa"/>
            <w:shd w:val="clear" w:color="auto" w:fill="auto"/>
            <w:vAlign w:val="center"/>
          </w:tcPr>
          <w:p w:rsidR="00D14C13" w:rsidRPr="004F6FC6" w:rsidRDefault="00A14389" w:rsidP="00B71C77">
            <w:pPr>
              <w:pStyle w:val="19"/>
              <w:snapToGrid w:val="0"/>
              <w:jc w:val="center"/>
              <w:rPr>
                <w:rFonts w:ascii="Times New Roman" w:hAnsi="Times New Roman" w:cs="Times New Roman"/>
                <w:b/>
                <w:sz w:val="26"/>
                <w:szCs w:val="26"/>
              </w:rPr>
            </w:pPr>
            <w:r w:rsidRPr="004F6FC6">
              <w:rPr>
                <w:rFonts w:ascii="Times New Roman" w:hAnsi="Times New Roman" w:cs="Times New Roman"/>
                <w:b/>
                <w:color w:val="FFFFFF" w:themeColor="background1"/>
                <w:sz w:val="26"/>
                <w:szCs w:val="26"/>
              </w:rPr>
              <w:t>№</w:t>
            </w:r>
            <w:r w:rsidR="000D0E00" w:rsidRPr="004F6FC6">
              <w:rPr>
                <w:rFonts w:ascii="Times New Roman" w:hAnsi="Times New Roman" w:cs="Times New Roman"/>
                <w:b/>
                <w:sz w:val="26"/>
                <w:szCs w:val="26"/>
              </w:rPr>
              <w:t xml:space="preserve"> </w:t>
            </w:r>
            <w:r w:rsidR="0099149C" w:rsidRPr="004F6FC6">
              <w:rPr>
                <w:rFonts w:ascii="Times New Roman" w:hAnsi="Times New Roman" w:cs="Times New Roman"/>
                <w:b/>
                <w:sz w:val="26"/>
                <w:szCs w:val="26"/>
              </w:rPr>
              <w:t xml:space="preserve"> </w:t>
            </w:r>
            <w:r w:rsidR="00A24676" w:rsidRPr="004F6FC6">
              <w:rPr>
                <w:rFonts w:ascii="Times New Roman" w:hAnsi="Times New Roman" w:cs="Times New Roman"/>
                <w:b/>
                <w:sz w:val="26"/>
                <w:szCs w:val="26"/>
              </w:rPr>
              <w:t xml:space="preserve">  </w:t>
            </w:r>
            <w:r w:rsidR="001F46CA" w:rsidRPr="004F6FC6">
              <w:rPr>
                <w:rFonts w:ascii="Times New Roman" w:hAnsi="Times New Roman" w:cs="Times New Roman"/>
                <w:b/>
                <w:sz w:val="26"/>
                <w:szCs w:val="26"/>
              </w:rPr>
              <w:t>Э-193</w:t>
            </w:r>
            <w:r w:rsidR="00BB7063" w:rsidRPr="004F6FC6">
              <w:rPr>
                <w:rFonts w:ascii="Times New Roman" w:hAnsi="Times New Roman" w:cs="Times New Roman"/>
                <w:b/>
                <w:sz w:val="26"/>
                <w:szCs w:val="26"/>
              </w:rPr>
              <w:t>адм/201</w:t>
            </w:r>
            <w:r w:rsidR="0056500E" w:rsidRPr="004F6FC6">
              <w:rPr>
                <w:rFonts w:ascii="Times New Roman" w:hAnsi="Times New Roman" w:cs="Times New Roman"/>
                <w:b/>
                <w:sz w:val="26"/>
                <w:szCs w:val="26"/>
              </w:rPr>
              <w:t>8</w:t>
            </w:r>
          </w:p>
        </w:tc>
        <w:tc>
          <w:tcPr>
            <w:tcW w:w="3680" w:type="dxa"/>
            <w:shd w:val="clear" w:color="auto" w:fill="auto"/>
            <w:vAlign w:val="center"/>
          </w:tcPr>
          <w:p w:rsidR="00D14C13" w:rsidRPr="004F6FC6" w:rsidRDefault="00D14C13" w:rsidP="00AE7973">
            <w:pPr>
              <w:pStyle w:val="19"/>
              <w:snapToGrid w:val="0"/>
              <w:jc w:val="right"/>
              <w:rPr>
                <w:color w:val="FFFFFF" w:themeColor="background1"/>
                <w:sz w:val="26"/>
                <w:szCs w:val="26"/>
              </w:rPr>
            </w:pPr>
            <w:r w:rsidRPr="004F6FC6">
              <w:rPr>
                <w:rFonts w:ascii="Times New Roman" w:hAnsi="Times New Roman" w:cs="Times New Roman"/>
                <w:b/>
                <w:color w:val="FFFFFF" w:themeColor="background1"/>
                <w:sz w:val="26"/>
                <w:szCs w:val="26"/>
              </w:rPr>
              <w:t>г. Калининград</w:t>
            </w:r>
          </w:p>
        </w:tc>
      </w:tr>
    </w:tbl>
    <w:p w:rsidR="00D14C13" w:rsidRPr="004F6FC6" w:rsidRDefault="00D14C13">
      <w:pPr>
        <w:pStyle w:val="19"/>
      </w:pPr>
    </w:p>
    <w:p w:rsidR="0056500E" w:rsidRPr="004F6FC6" w:rsidRDefault="00F27565" w:rsidP="00DB4712">
      <w:pPr>
        <w:ind w:firstLine="709"/>
        <w:rPr>
          <w:szCs w:val="26"/>
        </w:rPr>
      </w:pPr>
      <w:proofErr w:type="gramStart"/>
      <w:r w:rsidRPr="004F6FC6">
        <w:rPr>
          <w:szCs w:val="26"/>
        </w:rPr>
        <w:t>Заместитель</w:t>
      </w:r>
      <w:r w:rsidR="0076745A" w:rsidRPr="004F6FC6">
        <w:rPr>
          <w:szCs w:val="26"/>
        </w:rPr>
        <w:t xml:space="preserve"> руководителя</w:t>
      </w:r>
      <w:r w:rsidR="0056500E" w:rsidRPr="004F6FC6">
        <w:rPr>
          <w:szCs w:val="26"/>
        </w:rPr>
        <w:t xml:space="preserve"> Управления Федеральной антимонопольной службы по Калининградской области (далее - Калинин</w:t>
      </w:r>
      <w:r w:rsidR="00CA4E62" w:rsidRPr="004F6FC6">
        <w:rPr>
          <w:szCs w:val="26"/>
        </w:rPr>
        <w:t>гр</w:t>
      </w:r>
      <w:r w:rsidR="001202E2" w:rsidRPr="004F6FC6">
        <w:rPr>
          <w:szCs w:val="26"/>
        </w:rPr>
        <w:t>адское УФАС России, Управление</w:t>
      </w:r>
      <w:r w:rsidR="00F63DB2" w:rsidRPr="004F6FC6">
        <w:rPr>
          <w:szCs w:val="26"/>
        </w:rPr>
        <w:t xml:space="preserve">) – </w:t>
      </w:r>
      <w:r w:rsidR="00C407DE" w:rsidRPr="004F6FC6">
        <w:rPr>
          <w:szCs w:val="26"/>
        </w:rPr>
        <w:t>Г</w:t>
      </w:r>
      <w:r w:rsidR="008271DA">
        <w:rPr>
          <w:szCs w:val="26"/>
        </w:rPr>
        <w:t>…..</w:t>
      </w:r>
      <w:r w:rsidR="0056500E" w:rsidRPr="004F6FC6">
        <w:rPr>
          <w:szCs w:val="26"/>
        </w:rPr>
        <w:t>рассмотрев</w:t>
      </w:r>
      <w:r w:rsidR="000D0E00" w:rsidRPr="004F6FC6">
        <w:rPr>
          <w:szCs w:val="26"/>
        </w:rPr>
        <w:t xml:space="preserve"> </w:t>
      </w:r>
      <w:r w:rsidR="00C407DE" w:rsidRPr="004F6FC6">
        <w:rPr>
          <w:szCs w:val="26"/>
        </w:rPr>
        <w:t>протокол</w:t>
      </w:r>
      <w:r w:rsidR="0056500E" w:rsidRPr="004F6FC6">
        <w:rPr>
          <w:szCs w:val="26"/>
        </w:rPr>
        <w:t xml:space="preserve"> и другие материалы</w:t>
      </w:r>
      <w:r w:rsidR="00C407DE" w:rsidRPr="004F6FC6">
        <w:rPr>
          <w:szCs w:val="26"/>
        </w:rPr>
        <w:t xml:space="preserve"> дела об админ</w:t>
      </w:r>
      <w:r w:rsidR="00791E6E" w:rsidRPr="004F6FC6">
        <w:rPr>
          <w:szCs w:val="26"/>
        </w:rPr>
        <w:t>истративном правонарушении №</w:t>
      </w:r>
      <w:r w:rsidR="00A24676" w:rsidRPr="004F6FC6">
        <w:rPr>
          <w:szCs w:val="26"/>
        </w:rPr>
        <w:t xml:space="preserve"> </w:t>
      </w:r>
      <w:r w:rsidR="001F46CA" w:rsidRPr="004F6FC6">
        <w:rPr>
          <w:szCs w:val="26"/>
        </w:rPr>
        <w:t>Э-193</w:t>
      </w:r>
      <w:r w:rsidR="00C407DE" w:rsidRPr="004F6FC6">
        <w:rPr>
          <w:szCs w:val="26"/>
        </w:rPr>
        <w:t>адм/2018</w:t>
      </w:r>
      <w:r w:rsidR="0056500E" w:rsidRPr="004F6FC6">
        <w:rPr>
          <w:szCs w:val="26"/>
        </w:rPr>
        <w:t xml:space="preserve">, </w:t>
      </w:r>
      <w:r w:rsidR="00C407DE" w:rsidRPr="004F6FC6">
        <w:rPr>
          <w:szCs w:val="26"/>
        </w:rPr>
        <w:t>возбужденного</w:t>
      </w:r>
      <w:r w:rsidR="00F63DB2" w:rsidRPr="004F6FC6">
        <w:rPr>
          <w:szCs w:val="26"/>
        </w:rPr>
        <w:t xml:space="preserve"> </w:t>
      </w:r>
      <w:r w:rsidR="004E44E2" w:rsidRPr="004F6FC6">
        <w:rPr>
          <w:szCs w:val="26"/>
        </w:rPr>
        <w:t>ведущим специалистом-экспертом</w:t>
      </w:r>
      <w:r w:rsidR="00F63DB2" w:rsidRPr="004F6FC6">
        <w:rPr>
          <w:szCs w:val="26"/>
        </w:rPr>
        <w:t xml:space="preserve"> правового отдела Калининградского УФАС России – </w:t>
      </w:r>
      <w:r w:rsidR="000065CE" w:rsidRPr="004F6FC6">
        <w:rPr>
          <w:szCs w:val="26"/>
        </w:rPr>
        <w:t>К</w:t>
      </w:r>
      <w:r w:rsidR="008271DA">
        <w:rPr>
          <w:szCs w:val="26"/>
        </w:rPr>
        <w:t>……</w:t>
      </w:r>
      <w:r w:rsidR="00626440" w:rsidRPr="004F6FC6">
        <w:rPr>
          <w:szCs w:val="26"/>
        </w:rPr>
        <w:t>10</w:t>
      </w:r>
      <w:r w:rsidRPr="004F6FC6">
        <w:rPr>
          <w:szCs w:val="26"/>
        </w:rPr>
        <w:t>.1</w:t>
      </w:r>
      <w:r w:rsidR="000065CE" w:rsidRPr="004F6FC6">
        <w:rPr>
          <w:szCs w:val="26"/>
        </w:rPr>
        <w:t>2</w:t>
      </w:r>
      <w:r w:rsidR="00F63DB2" w:rsidRPr="004F6FC6">
        <w:rPr>
          <w:szCs w:val="26"/>
        </w:rPr>
        <w:t>.2018,</w:t>
      </w:r>
      <w:r w:rsidR="0056500E" w:rsidRPr="004F6FC6">
        <w:rPr>
          <w:szCs w:val="26"/>
        </w:rPr>
        <w:t xml:space="preserve"> по признакам совершения административного правонарушения, предусмотренного частью 1 статьи 9.21 Кодекса Российской Федерации об административных правонарушениях (далее - </w:t>
      </w:r>
      <w:proofErr w:type="spellStart"/>
      <w:r w:rsidR="0056500E" w:rsidRPr="004F6FC6">
        <w:rPr>
          <w:szCs w:val="26"/>
        </w:rPr>
        <w:t>КоАП</w:t>
      </w:r>
      <w:proofErr w:type="spellEnd"/>
      <w:r w:rsidR="0056500E" w:rsidRPr="004F6FC6">
        <w:rPr>
          <w:szCs w:val="26"/>
        </w:rPr>
        <w:t xml:space="preserve"> РФ), в отношении</w:t>
      </w:r>
      <w:proofErr w:type="gramEnd"/>
    </w:p>
    <w:p w:rsidR="00BA12B0" w:rsidRPr="004F6FC6" w:rsidRDefault="00BA12B0" w:rsidP="00DB4712">
      <w:pPr>
        <w:ind w:firstLine="709"/>
        <w:rPr>
          <w:szCs w:val="26"/>
        </w:rPr>
      </w:pPr>
    </w:p>
    <w:p w:rsidR="0056500E" w:rsidRPr="004F6FC6" w:rsidRDefault="0056500E" w:rsidP="00BA12B0">
      <w:pPr>
        <w:jc w:val="center"/>
        <w:rPr>
          <w:b/>
          <w:szCs w:val="26"/>
        </w:rPr>
      </w:pPr>
      <w:r w:rsidRPr="004F6FC6">
        <w:rPr>
          <w:b/>
          <w:szCs w:val="26"/>
        </w:rPr>
        <w:t>Акцио</w:t>
      </w:r>
      <w:r w:rsidR="00984C98" w:rsidRPr="004F6FC6">
        <w:rPr>
          <w:b/>
          <w:szCs w:val="26"/>
        </w:rPr>
        <w:t>нерного общества «</w:t>
      </w:r>
      <w:proofErr w:type="spellStart"/>
      <w:r w:rsidR="00984C98" w:rsidRPr="004F6FC6">
        <w:rPr>
          <w:b/>
          <w:szCs w:val="26"/>
        </w:rPr>
        <w:t>Янтарьэнерго</w:t>
      </w:r>
      <w:proofErr w:type="spellEnd"/>
      <w:r w:rsidR="00984C98" w:rsidRPr="004F6FC6">
        <w:rPr>
          <w:b/>
          <w:szCs w:val="26"/>
        </w:rPr>
        <w:t>»</w:t>
      </w:r>
      <w:r w:rsidR="000D3A62" w:rsidRPr="004F6FC6">
        <w:rPr>
          <w:b/>
          <w:szCs w:val="26"/>
        </w:rPr>
        <w:t xml:space="preserve">                                                                  </w:t>
      </w:r>
      <w:r w:rsidRPr="004F6FC6">
        <w:rPr>
          <w:b/>
          <w:szCs w:val="26"/>
        </w:rPr>
        <w:t xml:space="preserve">(236022, г. Калининград, ул. </w:t>
      </w:r>
      <w:proofErr w:type="gramStart"/>
      <w:r w:rsidRPr="004F6FC6">
        <w:rPr>
          <w:b/>
          <w:szCs w:val="26"/>
        </w:rPr>
        <w:t>Театральная</w:t>
      </w:r>
      <w:proofErr w:type="gramEnd"/>
      <w:r w:rsidRPr="004F6FC6">
        <w:rPr>
          <w:b/>
          <w:szCs w:val="26"/>
        </w:rPr>
        <w:t>, 34;</w:t>
      </w:r>
      <w:r w:rsidR="00846896" w:rsidRPr="004F6FC6">
        <w:rPr>
          <w:b/>
          <w:szCs w:val="26"/>
        </w:rPr>
        <w:t xml:space="preserve"> </w:t>
      </w:r>
      <w:r w:rsidRPr="004F6FC6">
        <w:rPr>
          <w:b/>
          <w:szCs w:val="26"/>
        </w:rPr>
        <w:t>ИНН 3903007130;</w:t>
      </w:r>
      <w:r w:rsidR="00846896" w:rsidRPr="004F6FC6">
        <w:rPr>
          <w:b/>
          <w:szCs w:val="26"/>
        </w:rPr>
        <w:t xml:space="preserve"> </w:t>
      </w:r>
      <w:r w:rsidRPr="004F6FC6">
        <w:rPr>
          <w:b/>
          <w:szCs w:val="26"/>
        </w:rPr>
        <w:t>ОГРН 1023900764832)</w:t>
      </w:r>
    </w:p>
    <w:p w:rsidR="00BA12B0" w:rsidRPr="004F6FC6" w:rsidRDefault="00BA12B0" w:rsidP="00BA12B0">
      <w:pPr>
        <w:jc w:val="center"/>
        <w:rPr>
          <w:b/>
          <w:szCs w:val="26"/>
        </w:rPr>
      </w:pPr>
    </w:p>
    <w:p w:rsidR="004134EE" w:rsidRPr="004F6FC6" w:rsidRDefault="004134EE" w:rsidP="004134EE">
      <w:pPr>
        <w:shd w:val="clear" w:color="auto" w:fill="FFFFFF"/>
        <w:autoSpaceDE w:val="0"/>
        <w:ind w:firstLine="709"/>
        <w:rPr>
          <w:rFonts w:eastAsia="Arial"/>
          <w:kern w:val="0"/>
          <w:szCs w:val="26"/>
        </w:rPr>
      </w:pPr>
      <w:r w:rsidRPr="004F6FC6">
        <w:rPr>
          <w:szCs w:val="26"/>
        </w:rPr>
        <w:t>в отсутствии законного представителя Акционерного общества «</w:t>
      </w:r>
      <w:proofErr w:type="spellStart"/>
      <w:r w:rsidRPr="004F6FC6">
        <w:rPr>
          <w:szCs w:val="26"/>
        </w:rPr>
        <w:t>Янтарьэнерго</w:t>
      </w:r>
      <w:proofErr w:type="spellEnd"/>
      <w:r w:rsidRPr="004F6FC6">
        <w:rPr>
          <w:szCs w:val="26"/>
        </w:rPr>
        <w:t xml:space="preserve">», в присутствии защитника, действующего на основании </w:t>
      </w:r>
      <w:r w:rsidRPr="004F6FC6">
        <w:rPr>
          <w:rFonts w:eastAsia="Arial"/>
          <w:kern w:val="0"/>
          <w:szCs w:val="26"/>
        </w:rPr>
        <w:t xml:space="preserve">доверенности </w:t>
      </w:r>
      <w:r w:rsidRPr="004F6FC6">
        <w:rPr>
          <w:rFonts w:eastAsia="Arial"/>
          <w:szCs w:val="26"/>
        </w:rPr>
        <w:t>№ 320/10 от 01.01.2018 – Б</w:t>
      </w:r>
      <w:r w:rsidR="008271DA">
        <w:rPr>
          <w:rFonts w:eastAsia="Arial"/>
          <w:szCs w:val="26"/>
        </w:rPr>
        <w:t>…..</w:t>
      </w:r>
      <w:r w:rsidRPr="004F6FC6">
        <w:rPr>
          <w:rFonts w:eastAsia="Arial"/>
          <w:kern w:val="0"/>
          <w:szCs w:val="26"/>
        </w:rPr>
        <w:t>,</w:t>
      </w:r>
    </w:p>
    <w:p w:rsidR="0056500E" w:rsidRPr="004F6FC6" w:rsidRDefault="0056500E" w:rsidP="0056500E">
      <w:pPr>
        <w:spacing w:before="240" w:after="240"/>
        <w:jc w:val="center"/>
        <w:rPr>
          <w:b/>
          <w:szCs w:val="26"/>
        </w:rPr>
      </w:pPr>
      <w:r w:rsidRPr="004F6FC6">
        <w:rPr>
          <w:b/>
          <w:szCs w:val="26"/>
        </w:rPr>
        <w:t>УСТАНОВИЛ:</w:t>
      </w:r>
    </w:p>
    <w:p w:rsidR="001F46CA" w:rsidRPr="004F6FC6" w:rsidRDefault="001F46CA" w:rsidP="00DB4712">
      <w:pPr>
        <w:pStyle w:val="ac"/>
        <w:spacing w:after="0"/>
        <w:ind w:firstLine="709"/>
        <w:rPr>
          <w:szCs w:val="26"/>
        </w:rPr>
      </w:pPr>
      <w:r w:rsidRPr="004F6FC6">
        <w:rPr>
          <w:szCs w:val="26"/>
        </w:rPr>
        <w:t>В Управление Федеральной антимонопольной службы по Калининградской области (далее – Калининградское УФАС России, Управление) поступила жалоба</w:t>
      </w:r>
      <w:proofErr w:type="gramStart"/>
      <w:r w:rsidRPr="004F6FC6">
        <w:rPr>
          <w:szCs w:val="26"/>
        </w:rPr>
        <w:t xml:space="preserve"> И</w:t>
      </w:r>
      <w:proofErr w:type="gramEnd"/>
      <w:r w:rsidR="008271DA">
        <w:rPr>
          <w:szCs w:val="26"/>
        </w:rPr>
        <w:t>….</w:t>
      </w:r>
      <w:r w:rsidRPr="004F6FC6">
        <w:rPr>
          <w:szCs w:val="26"/>
        </w:rPr>
        <w:t>(далее – Заявитель) (</w:t>
      </w:r>
      <w:proofErr w:type="spellStart"/>
      <w:r w:rsidRPr="004F6FC6">
        <w:rPr>
          <w:szCs w:val="26"/>
        </w:rPr>
        <w:t>вх</w:t>
      </w:r>
      <w:proofErr w:type="spellEnd"/>
      <w:r w:rsidRPr="004F6FC6">
        <w:rPr>
          <w:szCs w:val="26"/>
        </w:rPr>
        <w:t>. № 7776 от 23.11.2018) на действия АО «</w:t>
      </w:r>
      <w:proofErr w:type="spellStart"/>
      <w:r w:rsidRPr="004F6FC6">
        <w:rPr>
          <w:szCs w:val="26"/>
        </w:rPr>
        <w:t>Янтарьэнерго</w:t>
      </w:r>
      <w:proofErr w:type="spellEnd"/>
      <w:r w:rsidRPr="004F6FC6">
        <w:rPr>
          <w:szCs w:val="26"/>
        </w:rPr>
        <w:t>» (далее – Общество, Сетевая организация), выразившихся в отказе от осуществления технологического присоединения непосредственно к сетям АО «</w:t>
      </w:r>
      <w:proofErr w:type="spellStart"/>
      <w:r w:rsidRPr="004F6FC6">
        <w:rPr>
          <w:szCs w:val="26"/>
        </w:rPr>
        <w:t>Янтарьэнерго</w:t>
      </w:r>
      <w:proofErr w:type="spellEnd"/>
      <w:r w:rsidRPr="004F6FC6">
        <w:rPr>
          <w:szCs w:val="26"/>
        </w:rPr>
        <w:t xml:space="preserve">» в соответствии Правилами технологического присоединения </w:t>
      </w:r>
      <w:proofErr w:type="spellStart"/>
      <w:r w:rsidRPr="004F6FC6">
        <w:rPr>
          <w:szCs w:val="26"/>
        </w:rPr>
        <w:t>энергопринимающих</w:t>
      </w:r>
      <w:proofErr w:type="spellEnd"/>
      <w:r w:rsidRPr="004F6FC6">
        <w:rPr>
          <w:szCs w:val="26"/>
        </w:rPr>
        <w:t xml:space="preserve"> устройств потребителей электрической энергии, объектов по производству электрической энергии, а также объектов </w:t>
      </w:r>
      <w:proofErr w:type="spellStart"/>
      <w:r w:rsidRPr="004F6FC6">
        <w:rPr>
          <w:szCs w:val="26"/>
        </w:rPr>
        <w:t>электросетевого</w:t>
      </w:r>
      <w:proofErr w:type="spellEnd"/>
      <w:r w:rsidRPr="004F6FC6">
        <w:rPr>
          <w:szCs w:val="26"/>
        </w:rPr>
        <w:t xml:space="preserve"> хозяйства, </w:t>
      </w:r>
      <w:proofErr w:type="gramStart"/>
      <w:r w:rsidRPr="004F6FC6">
        <w:rPr>
          <w:szCs w:val="26"/>
        </w:rPr>
        <w:t>принадлежащих</w:t>
      </w:r>
      <w:proofErr w:type="gramEnd"/>
      <w:r w:rsidRPr="004F6FC6">
        <w:rPr>
          <w:szCs w:val="26"/>
        </w:rPr>
        <w:t xml:space="preserve"> сетевым организациям и иным лицам, к электрическим сетям, утвержденных Постановлением Правительства Российской Федерации от 27.12.2004 № 861 (далее – Правила № 861) </w:t>
      </w:r>
      <w:proofErr w:type="spellStart"/>
      <w:r w:rsidRPr="004F6FC6">
        <w:rPr>
          <w:szCs w:val="26"/>
        </w:rPr>
        <w:t>энергопринимающего</w:t>
      </w:r>
      <w:proofErr w:type="spellEnd"/>
      <w:r w:rsidRPr="004F6FC6">
        <w:rPr>
          <w:szCs w:val="26"/>
        </w:rPr>
        <w:t xml:space="preserve"> устройства  объекта расположенного по адресу: г. Калининград, </w:t>
      </w:r>
      <w:r w:rsidR="008271DA">
        <w:rPr>
          <w:szCs w:val="26"/>
        </w:rPr>
        <w:t>……</w:t>
      </w:r>
      <w:r w:rsidRPr="004F6FC6">
        <w:rPr>
          <w:szCs w:val="26"/>
        </w:rPr>
        <w:t>.</w:t>
      </w:r>
    </w:p>
    <w:p w:rsidR="00C407DE" w:rsidRPr="004F6FC6" w:rsidRDefault="00FF1596" w:rsidP="00DB4712">
      <w:pPr>
        <w:pStyle w:val="ac"/>
        <w:spacing w:after="0"/>
        <w:ind w:firstLine="709"/>
        <w:rPr>
          <w:szCs w:val="26"/>
        </w:rPr>
      </w:pPr>
      <w:r w:rsidRPr="004F6FC6">
        <w:rPr>
          <w:szCs w:val="26"/>
        </w:rPr>
        <w:t>На основании статей 28.1,</w:t>
      </w:r>
      <w:r w:rsidR="00C407DE" w:rsidRPr="004F6FC6">
        <w:rPr>
          <w:szCs w:val="26"/>
        </w:rPr>
        <w:t xml:space="preserve"> 28.7 </w:t>
      </w:r>
      <w:proofErr w:type="spellStart"/>
      <w:r w:rsidR="00C407DE" w:rsidRPr="004F6FC6">
        <w:rPr>
          <w:szCs w:val="26"/>
        </w:rPr>
        <w:t>КоАП</w:t>
      </w:r>
      <w:proofErr w:type="spellEnd"/>
      <w:r w:rsidR="00C407DE" w:rsidRPr="004F6FC6">
        <w:rPr>
          <w:szCs w:val="26"/>
        </w:rPr>
        <w:t xml:space="preserve"> РФ</w:t>
      </w:r>
      <w:r w:rsidRPr="004F6FC6">
        <w:rPr>
          <w:szCs w:val="26"/>
        </w:rPr>
        <w:t>,</w:t>
      </w:r>
      <w:r w:rsidR="00C407DE" w:rsidRPr="004F6FC6">
        <w:rPr>
          <w:szCs w:val="26"/>
        </w:rPr>
        <w:t xml:space="preserve"> </w:t>
      </w:r>
      <w:r w:rsidR="004E44E2" w:rsidRPr="004F6FC6">
        <w:rPr>
          <w:szCs w:val="26"/>
        </w:rPr>
        <w:t>ведущим специалистом-экспертом</w:t>
      </w:r>
      <w:r w:rsidRPr="004F6FC6">
        <w:rPr>
          <w:szCs w:val="26"/>
        </w:rPr>
        <w:t xml:space="preserve"> правового отдела Калининградского </w:t>
      </w:r>
      <w:r w:rsidR="0020401F" w:rsidRPr="004F6FC6">
        <w:rPr>
          <w:szCs w:val="26"/>
        </w:rPr>
        <w:t xml:space="preserve">УФАС России </w:t>
      </w:r>
      <w:proofErr w:type="gramStart"/>
      <w:r w:rsidR="004E7897" w:rsidRPr="004F6FC6">
        <w:rPr>
          <w:szCs w:val="26"/>
        </w:rPr>
        <w:t>К</w:t>
      </w:r>
      <w:proofErr w:type="gramEnd"/>
      <w:r w:rsidR="008271DA">
        <w:rPr>
          <w:szCs w:val="26"/>
        </w:rPr>
        <w:t>…..</w:t>
      </w:r>
      <w:proofErr w:type="gramStart"/>
      <w:r w:rsidR="004E7897" w:rsidRPr="004F6FC6">
        <w:rPr>
          <w:szCs w:val="26"/>
        </w:rPr>
        <w:t>был</w:t>
      </w:r>
      <w:proofErr w:type="gramEnd"/>
      <w:r w:rsidR="004E7897" w:rsidRPr="004F6FC6">
        <w:rPr>
          <w:szCs w:val="26"/>
        </w:rPr>
        <w:t xml:space="preserve"> составлен протокол </w:t>
      </w:r>
      <w:r w:rsidR="00C407DE" w:rsidRPr="004F6FC6">
        <w:rPr>
          <w:szCs w:val="26"/>
        </w:rPr>
        <w:t>об админис</w:t>
      </w:r>
      <w:r w:rsidR="00A24676" w:rsidRPr="004F6FC6">
        <w:rPr>
          <w:szCs w:val="26"/>
        </w:rPr>
        <w:t xml:space="preserve">тративном правонарушении № </w:t>
      </w:r>
      <w:r w:rsidR="001F46CA" w:rsidRPr="004F6FC6">
        <w:rPr>
          <w:szCs w:val="26"/>
        </w:rPr>
        <w:t>Э-193</w:t>
      </w:r>
      <w:r w:rsidRPr="004F6FC6">
        <w:rPr>
          <w:szCs w:val="26"/>
        </w:rPr>
        <w:t>адм/2018</w:t>
      </w:r>
      <w:r w:rsidR="00C407DE" w:rsidRPr="004F6FC6">
        <w:rPr>
          <w:szCs w:val="26"/>
        </w:rPr>
        <w:t xml:space="preserve"> и проведении </w:t>
      </w:r>
      <w:r w:rsidR="00C407DE" w:rsidRPr="004F6FC6">
        <w:rPr>
          <w:szCs w:val="26"/>
        </w:rPr>
        <w:lastRenderedPageBreak/>
        <w:t>административного</w:t>
      </w:r>
      <w:r w:rsidR="00F377CB" w:rsidRPr="004F6FC6">
        <w:rPr>
          <w:szCs w:val="26"/>
        </w:rPr>
        <w:t xml:space="preserve"> расследования</w:t>
      </w:r>
      <w:r w:rsidR="00C407DE" w:rsidRPr="004F6FC6">
        <w:rPr>
          <w:szCs w:val="26"/>
        </w:rPr>
        <w:t xml:space="preserve"> по признакам совершения Обществом административного правонарушения, предусмотренного ч</w:t>
      </w:r>
      <w:r w:rsidR="007D033A" w:rsidRPr="004F6FC6">
        <w:rPr>
          <w:szCs w:val="26"/>
        </w:rPr>
        <w:t>.</w:t>
      </w:r>
      <w:r w:rsidR="00C407DE" w:rsidRPr="004F6FC6">
        <w:rPr>
          <w:szCs w:val="26"/>
        </w:rPr>
        <w:t xml:space="preserve"> 1 ст</w:t>
      </w:r>
      <w:r w:rsidR="007D033A" w:rsidRPr="004F6FC6">
        <w:rPr>
          <w:szCs w:val="26"/>
        </w:rPr>
        <w:t>.</w:t>
      </w:r>
      <w:r w:rsidR="00C407DE" w:rsidRPr="004F6FC6">
        <w:rPr>
          <w:szCs w:val="26"/>
        </w:rPr>
        <w:t xml:space="preserve"> 9.21 </w:t>
      </w:r>
      <w:proofErr w:type="spellStart"/>
      <w:r w:rsidR="00C407DE" w:rsidRPr="004F6FC6">
        <w:rPr>
          <w:szCs w:val="26"/>
        </w:rPr>
        <w:t>КоАП</w:t>
      </w:r>
      <w:proofErr w:type="spellEnd"/>
      <w:r w:rsidR="00C407DE" w:rsidRPr="004F6FC6">
        <w:rPr>
          <w:szCs w:val="26"/>
        </w:rPr>
        <w:t xml:space="preserve"> РФ.</w:t>
      </w:r>
    </w:p>
    <w:p w:rsidR="00BF7A93" w:rsidRPr="004F6FC6" w:rsidRDefault="00FF1596" w:rsidP="00DB4712">
      <w:pPr>
        <w:pStyle w:val="af2"/>
        <w:ind w:left="0" w:firstLine="709"/>
        <w:jc w:val="both"/>
        <w:rPr>
          <w:rFonts w:ascii="Times New Roman" w:hAnsi="Times New Roman" w:cs="Times New Roman"/>
          <w:b w:val="0"/>
          <w:sz w:val="26"/>
        </w:rPr>
      </w:pPr>
      <w:r w:rsidRPr="004F6FC6">
        <w:rPr>
          <w:rFonts w:ascii="Times New Roman" w:hAnsi="Times New Roman" w:cs="Times New Roman"/>
          <w:b w:val="0"/>
          <w:sz w:val="26"/>
        </w:rPr>
        <w:t>По итогам ад</w:t>
      </w:r>
      <w:r w:rsidR="009A7C83" w:rsidRPr="004F6FC6">
        <w:rPr>
          <w:rFonts w:ascii="Times New Roman" w:hAnsi="Times New Roman" w:cs="Times New Roman"/>
          <w:b w:val="0"/>
          <w:sz w:val="26"/>
        </w:rPr>
        <w:t xml:space="preserve">министративного расследования </w:t>
      </w:r>
      <w:r w:rsidR="001F46CA" w:rsidRPr="004F6FC6">
        <w:rPr>
          <w:rFonts w:ascii="Times New Roman" w:hAnsi="Times New Roman" w:cs="Times New Roman"/>
          <w:b w:val="0"/>
          <w:sz w:val="26"/>
        </w:rPr>
        <w:t>10</w:t>
      </w:r>
      <w:r w:rsidR="00F27565" w:rsidRPr="004F6FC6">
        <w:rPr>
          <w:rFonts w:ascii="Times New Roman" w:hAnsi="Times New Roman" w:cs="Times New Roman"/>
          <w:b w:val="0"/>
          <w:sz w:val="26"/>
        </w:rPr>
        <w:t>.1</w:t>
      </w:r>
      <w:r w:rsidR="009A1BAD" w:rsidRPr="004F6FC6">
        <w:rPr>
          <w:rFonts w:ascii="Times New Roman" w:hAnsi="Times New Roman" w:cs="Times New Roman"/>
          <w:b w:val="0"/>
          <w:sz w:val="26"/>
        </w:rPr>
        <w:t>2</w:t>
      </w:r>
      <w:r w:rsidRPr="004F6FC6">
        <w:rPr>
          <w:rFonts w:ascii="Times New Roman" w:hAnsi="Times New Roman" w:cs="Times New Roman"/>
          <w:b w:val="0"/>
          <w:sz w:val="26"/>
        </w:rPr>
        <w:t xml:space="preserve">.2018 в присутствии защитника Общества, действующего на основании доверенности </w:t>
      </w:r>
      <w:r w:rsidR="008461E7" w:rsidRPr="004F6FC6">
        <w:rPr>
          <w:rFonts w:ascii="Times New Roman" w:hAnsi="Times New Roman" w:cs="Times New Roman"/>
          <w:b w:val="0"/>
          <w:sz w:val="26"/>
        </w:rPr>
        <w:t>№ 320/10 от 01.01.2018</w:t>
      </w:r>
      <w:r w:rsidRPr="004F6FC6">
        <w:rPr>
          <w:rFonts w:ascii="Times New Roman" w:hAnsi="Times New Roman" w:cs="Times New Roman"/>
          <w:b w:val="0"/>
          <w:sz w:val="26"/>
        </w:rPr>
        <w:t xml:space="preserve"> – Б</w:t>
      </w:r>
      <w:proofErr w:type="gramStart"/>
      <w:r w:rsidR="008271DA">
        <w:rPr>
          <w:rFonts w:ascii="Times New Roman" w:hAnsi="Times New Roman" w:cs="Times New Roman"/>
          <w:b w:val="0"/>
          <w:sz w:val="26"/>
        </w:rPr>
        <w:t>…..</w:t>
      </w:r>
      <w:proofErr w:type="gramEnd"/>
      <w:r w:rsidRPr="004F6FC6">
        <w:rPr>
          <w:rFonts w:ascii="Times New Roman" w:hAnsi="Times New Roman" w:cs="Times New Roman"/>
          <w:b w:val="0"/>
          <w:sz w:val="26"/>
        </w:rPr>
        <w:t xml:space="preserve">составлен протокол об административном правонарушении по факту совершения </w:t>
      </w:r>
      <w:r w:rsidR="00BF7A93" w:rsidRPr="004F6FC6">
        <w:rPr>
          <w:rFonts w:ascii="Times New Roman" w:hAnsi="Times New Roman" w:cs="Times New Roman"/>
          <w:b w:val="0"/>
          <w:sz w:val="26"/>
        </w:rPr>
        <w:t>АО «</w:t>
      </w:r>
      <w:proofErr w:type="spellStart"/>
      <w:r w:rsidR="00BF7A93" w:rsidRPr="004F6FC6">
        <w:rPr>
          <w:rFonts w:ascii="Times New Roman" w:hAnsi="Times New Roman" w:cs="Times New Roman"/>
          <w:b w:val="0"/>
          <w:sz w:val="26"/>
        </w:rPr>
        <w:t>Янтарьэнерго</w:t>
      </w:r>
      <w:proofErr w:type="spellEnd"/>
      <w:r w:rsidR="00BF7A93" w:rsidRPr="004F6FC6">
        <w:rPr>
          <w:rFonts w:ascii="Times New Roman" w:hAnsi="Times New Roman" w:cs="Times New Roman"/>
          <w:b w:val="0"/>
          <w:sz w:val="26"/>
        </w:rPr>
        <w:t>»</w:t>
      </w:r>
      <w:r w:rsidRPr="004F6FC6">
        <w:rPr>
          <w:rFonts w:ascii="Times New Roman" w:hAnsi="Times New Roman" w:cs="Times New Roman"/>
          <w:b w:val="0"/>
          <w:sz w:val="26"/>
        </w:rPr>
        <w:t xml:space="preserve"> административного правонарушения, ответственность за которое предусмотрена ч</w:t>
      </w:r>
      <w:r w:rsidR="002129EA" w:rsidRPr="004F6FC6">
        <w:rPr>
          <w:rFonts w:ascii="Times New Roman" w:hAnsi="Times New Roman" w:cs="Times New Roman"/>
          <w:b w:val="0"/>
          <w:sz w:val="26"/>
        </w:rPr>
        <w:t>.</w:t>
      </w:r>
      <w:r w:rsidRPr="004F6FC6">
        <w:rPr>
          <w:rFonts w:ascii="Times New Roman" w:hAnsi="Times New Roman" w:cs="Times New Roman"/>
          <w:b w:val="0"/>
          <w:sz w:val="26"/>
        </w:rPr>
        <w:t xml:space="preserve"> 1 ст</w:t>
      </w:r>
      <w:r w:rsidR="002129EA" w:rsidRPr="004F6FC6">
        <w:rPr>
          <w:rFonts w:ascii="Times New Roman" w:hAnsi="Times New Roman" w:cs="Times New Roman"/>
          <w:b w:val="0"/>
          <w:sz w:val="26"/>
        </w:rPr>
        <w:t>.</w:t>
      </w:r>
      <w:r w:rsidRPr="004F6FC6">
        <w:rPr>
          <w:rFonts w:ascii="Times New Roman" w:hAnsi="Times New Roman" w:cs="Times New Roman"/>
          <w:b w:val="0"/>
          <w:sz w:val="26"/>
        </w:rPr>
        <w:t xml:space="preserve"> 9.21 </w:t>
      </w:r>
      <w:proofErr w:type="spellStart"/>
      <w:r w:rsidRPr="004F6FC6">
        <w:rPr>
          <w:rFonts w:ascii="Times New Roman" w:hAnsi="Times New Roman" w:cs="Times New Roman"/>
          <w:b w:val="0"/>
          <w:sz w:val="26"/>
        </w:rPr>
        <w:t>КоАП</w:t>
      </w:r>
      <w:proofErr w:type="spellEnd"/>
      <w:r w:rsidRPr="004F6FC6">
        <w:rPr>
          <w:rFonts w:ascii="Times New Roman" w:hAnsi="Times New Roman" w:cs="Times New Roman"/>
          <w:b w:val="0"/>
          <w:sz w:val="26"/>
        </w:rPr>
        <w:t xml:space="preserve"> РФ. </w:t>
      </w:r>
      <w:r w:rsidR="0020401F" w:rsidRPr="004F6FC6">
        <w:rPr>
          <w:rFonts w:ascii="Times New Roman" w:hAnsi="Times New Roman" w:cs="Times New Roman"/>
          <w:b w:val="0"/>
          <w:sz w:val="26"/>
        </w:rPr>
        <w:t>Вместе с этим, Общество</w:t>
      </w:r>
      <w:r w:rsidR="00F377CB" w:rsidRPr="004F6FC6">
        <w:rPr>
          <w:rFonts w:ascii="Times New Roman" w:hAnsi="Times New Roman" w:cs="Times New Roman"/>
          <w:b w:val="0"/>
          <w:sz w:val="26"/>
        </w:rPr>
        <w:t>м</w:t>
      </w:r>
      <w:r w:rsidR="00B71C77" w:rsidRPr="004F6FC6">
        <w:rPr>
          <w:rFonts w:ascii="Times New Roman" w:hAnsi="Times New Roman" w:cs="Times New Roman"/>
          <w:b w:val="0"/>
          <w:sz w:val="26"/>
        </w:rPr>
        <w:t xml:space="preserve"> </w:t>
      </w:r>
      <w:r w:rsidR="00F377CB" w:rsidRPr="004F6FC6">
        <w:rPr>
          <w:rFonts w:ascii="Times New Roman" w:hAnsi="Times New Roman" w:cs="Times New Roman"/>
          <w:b w:val="0"/>
          <w:sz w:val="26"/>
        </w:rPr>
        <w:t>представлены</w:t>
      </w:r>
      <w:r w:rsidR="009A7C83" w:rsidRPr="004F6FC6">
        <w:rPr>
          <w:rFonts w:ascii="Times New Roman" w:hAnsi="Times New Roman" w:cs="Times New Roman"/>
          <w:b w:val="0"/>
          <w:sz w:val="26"/>
        </w:rPr>
        <w:t xml:space="preserve"> </w:t>
      </w:r>
      <w:proofErr w:type="spellStart"/>
      <w:r w:rsidR="009A7C83" w:rsidRPr="004F6FC6">
        <w:rPr>
          <w:rFonts w:ascii="Times New Roman" w:hAnsi="Times New Roman" w:cs="Times New Roman"/>
          <w:b w:val="0"/>
          <w:sz w:val="26"/>
        </w:rPr>
        <w:t>истребуемые</w:t>
      </w:r>
      <w:proofErr w:type="spellEnd"/>
      <w:r w:rsidR="009A7C83" w:rsidRPr="004F6FC6">
        <w:rPr>
          <w:rFonts w:ascii="Times New Roman" w:hAnsi="Times New Roman" w:cs="Times New Roman"/>
          <w:b w:val="0"/>
          <w:sz w:val="26"/>
        </w:rPr>
        <w:t xml:space="preserve"> </w:t>
      </w:r>
      <w:r w:rsidR="009A1BAD" w:rsidRPr="004F6FC6">
        <w:rPr>
          <w:rFonts w:ascii="Times New Roman" w:hAnsi="Times New Roman" w:cs="Times New Roman"/>
          <w:b w:val="0"/>
          <w:sz w:val="26"/>
        </w:rPr>
        <w:t>уведомлением о составлении протокола</w:t>
      </w:r>
      <w:r w:rsidR="009A7C83" w:rsidRPr="004F6FC6">
        <w:rPr>
          <w:rFonts w:ascii="Times New Roman" w:hAnsi="Times New Roman" w:cs="Times New Roman"/>
          <w:b w:val="0"/>
          <w:sz w:val="26"/>
        </w:rPr>
        <w:t xml:space="preserve"> от </w:t>
      </w:r>
      <w:r w:rsidR="009A1BAD" w:rsidRPr="004F6FC6">
        <w:rPr>
          <w:rFonts w:ascii="Times New Roman" w:hAnsi="Times New Roman" w:cs="Times New Roman"/>
          <w:b w:val="0"/>
          <w:sz w:val="26"/>
        </w:rPr>
        <w:t>2</w:t>
      </w:r>
      <w:r w:rsidR="001F46CA" w:rsidRPr="004F6FC6">
        <w:rPr>
          <w:rFonts w:ascii="Times New Roman" w:hAnsi="Times New Roman" w:cs="Times New Roman"/>
          <w:b w:val="0"/>
          <w:sz w:val="26"/>
        </w:rPr>
        <w:t>9</w:t>
      </w:r>
      <w:r w:rsidR="009A1BAD" w:rsidRPr="004F6FC6">
        <w:rPr>
          <w:rFonts w:ascii="Times New Roman" w:hAnsi="Times New Roman" w:cs="Times New Roman"/>
          <w:b w:val="0"/>
          <w:sz w:val="26"/>
        </w:rPr>
        <w:t>.11.2018</w:t>
      </w:r>
      <w:r w:rsidR="00BF7A93" w:rsidRPr="004F6FC6">
        <w:rPr>
          <w:rFonts w:ascii="Times New Roman" w:hAnsi="Times New Roman" w:cs="Times New Roman"/>
          <w:b w:val="0"/>
          <w:sz w:val="26"/>
        </w:rPr>
        <w:t xml:space="preserve"> документы (сведения) в установленный срок.</w:t>
      </w:r>
    </w:p>
    <w:p w:rsidR="00BF7A93" w:rsidRPr="004F6FC6" w:rsidRDefault="00A73705" w:rsidP="00DB4712">
      <w:pPr>
        <w:pStyle w:val="af2"/>
        <w:ind w:left="0" w:firstLine="709"/>
        <w:jc w:val="both"/>
        <w:rPr>
          <w:rFonts w:ascii="Times New Roman" w:hAnsi="Times New Roman" w:cs="Times New Roman"/>
          <w:b w:val="0"/>
          <w:sz w:val="26"/>
        </w:rPr>
      </w:pPr>
      <w:r w:rsidRPr="004F6FC6">
        <w:rPr>
          <w:rFonts w:ascii="Times New Roman" w:hAnsi="Times New Roman" w:cs="Times New Roman"/>
          <w:b w:val="0"/>
          <w:sz w:val="26"/>
        </w:rPr>
        <w:t>Определением должностного лица</w:t>
      </w:r>
      <w:r w:rsidR="009A7C83" w:rsidRPr="004F6FC6">
        <w:rPr>
          <w:rFonts w:ascii="Times New Roman" w:hAnsi="Times New Roman" w:cs="Times New Roman"/>
          <w:b w:val="0"/>
          <w:sz w:val="26"/>
        </w:rPr>
        <w:t xml:space="preserve"> от </w:t>
      </w:r>
      <w:r w:rsidR="001F46CA" w:rsidRPr="004F6FC6">
        <w:rPr>
          <w:rFonts w:ascii="Times New Roman" w:hAnsi="Times New Roman" w:cs="Times New Roman"/>
          <w:b w:val="0"/>
          <w:sz w:val="26"/>
        </w:rPr>
        <w:t>10</w:t>
      </w:r>
      <w:r w:rsidR="00F27565" w:rsidRPr="004F6FC6">
        <w:rPr>
          <w:rFonts w:ascii="Times New Roman" w:hAnsi="Times New Roman" w:cs="Times New Roman"/>
          <w:b w:val="0"/>
          <w:sz w:val="26"/>
        </w:rPr>
        <w:t>.1</w:t>
      </w:r>
      <w:r w:rsidR="00F87D98" w:rsidRPr="004F6FC6">
        <w:rPr>
          <w:rFonts w:ascii="Times New Roman" w:hAnsi="Times New Roman" w:cs="Times New Roman"/>
          <w:b w:val="0"/>
          <w:sz w:val="26"/>
        </w:rPr>
        <w:t>2</w:t>
      </w:r>
      <w:r w:rsidR="00BF7A93" w:rsidRPr="004F6FC6">
        <w:rPr>
          <w:rFonts w:ascii="Times New Roman" w:hAnsi="Times New Roman" w:cs="Times New Roman"/>
          <w:b w:val="0"/>
          <w:sz w:val="26"/>
        </w:rPr>
        <w:t>.2018 рассмотрение дела об админ</w:t>
      </w:r>
      <w:r w:rsidR="00AC0483" w:rsidRPr="004F6FC6">
        <w:rPr>
          <w:rFonts w:ascii="Times New Roman" w:hAnsi="Times New Roman" w:cs="Times New Roman"/>
          <w:b w:val="0"/>
          <w:sz w:val="26"/>
        </w:rPr>
        <w:t>истративном правонарушении №</w:t>
      </w:r>
      <w:r w:rsidR="00F377CB" w:rsidRPr="004F6FC6">
        <w:rPr>
          <w:rFonts w:ascii="Times New Roman" w:hAnsi="Times New Roman" w:cs="Times New Roman"/>
          <w:b w:val="0"/>
          <w:sz w:val="26"/>
        </w:rPr>
        <w:t xml:space="preserve"> </w:t>
      </w:r>
      <w:r w:rsidR="001F46CA" w:rsidRPr="004F6FC6">
        <w:rPr>
          <w:rFonts w:ascii="Times New Roman" w:hAnsi="Times New Roman" w:cs="Times New Roman"/>
          <w:b w:val="0"/>
          <w:sz w:val="26"/>
        </w:rPr>
        <w:t>Э-193</w:t>
      </w:r>
      <w:r w:rsidR="004E44E2" w:rsidRPr="004F6FC6">
        <w:rPr>
          <w:rFonts w:ascii="Times New Roman" w:hAnsi="Times New Roman" w:cs="Times New Roman"/>
          <w:b w:val="0"/>
          <w:sz w:val="26"/>
        </w:rPr>
        <w:t>адм/20</w:t>
      </w:r>
      <w:r w:rsidR="00A24676" w:rsidRPr="004F6FC6">
        <w:rPr>
          <w:rFonts w:ascii="Times New Roman" w:hAnsi="Times New Roman" w:cs="Times New Roman"/>
          <w:b w:val="0"/>
          <w:sz w:val="26"/>
        </w:rPr>
        <w:t xml:space="preserve">18 назначено на </w:t>
      </w:r>
      <w:r w:rsidR="004F00AC" w:rsidRPr="004F6FC6">
        <w:rPr>
          <w:rFonts w:ascii="Times New Roman" w:hAnsi="Times New Roman" w:cs="Times New Roman"/>
          <w:b w:val="0"/>
          <w:sz w:val="26"/>
        </w:rPr>
        <w:t>12</w:t>
      </w:r>
      <w:r w:rsidR="00A24676" w:rsidRPr="004F6FC6">
        <w:rPr>
          <w:rFonts w:ascii="Times New Roman" w:hAnsi="Times New Roman" w:cs="Times New Roman"/>
          <w:b w:val="0"/>
          <w:sz w:val="26"/>
        </w:rPr>
        <w:t>.1</w:t>
      </w:r>
      <w:r w:rsidR="00E852F5" w:rsidRPr="004F6FC6">
        <w:rPr>
          <w:rFonts w:ascii="Times New Roman" w:hAnsi="Times New Roman" w:cs="Times New Roman"/>
          <w:b w:val="0"/>
          <w:sz w:val="26"/>
        </w:rPr>
        <w:t>2</w:t>
      </w:r>
      <w:r w:rsidR="004E44E2" w:rsidRPr="004F6FC6">
        <w:rPr>
          <w:rFonts w:ascii="Times New Roman" w:hAnsi="Times New Roman" w:cs="Times New Roman"/>
          <w:b w:val="0"/>
          <w:sz w:val="26"/>
        </w:rPr>
        <w:t>.2018 в 16</w:t>
      </w:r>
      <w:r w:rsidR="00A24676" w:rsidRPr="004F6FC6">
        <w:rPr>
          <w:rFonts w:ascii="Times New Roman" w:hAnsi="Times New Roman" w:cs="Times New Roman"/>
          <w:b w:val="0"/>
          <w:sz w:val="26"/>
        </w:rPr>
        <w:t xml:space="preserve"> часов </w:t>
      </w:r>
      <w:r w:rsidR="004F00AC" w:rsidRPr="004F6FC6">
        <w:rPr>
          <w:rFonts w:ascii="Times New Roman" w:hAnsi="Times New Roman" w:cs="Times New Roman"/>
          <w:b w:val="0"/>
          <w:sz w:val="26"/>
        </w:rPr>
        <w:t>15</w:t>
      </w:r>
      <w:r w:rsidR="00BF7A93" w:rsidRPr="004F6FC6">
        <w:rPr>
          <w:rFonts w:ascii="Times New Roman" w:hAnsi="Times New Roman" w:cs="Times New Roman"/>
          <w:b w:val="0"/>
          <w:sz w:val="26"/>
        </w:rPr>
        <w:t xml:space="preserve"> минут. Копия у</w:t>
      </w:r>
      <w:r w:rsidR="009A7C83" w:rsidRPr="004F6FC6">
        <w:rPr>
          <w:rFonts w:ascii="Times New Roman" w:hAnsi="Times New Roman" w:cs="Times New Roman"/>
          <w:b w:val="0"/>
          <w:sz w:val="26"/>
        </w:rPr>
        <w:t xml:space="preserve">казанного </w:t>
      </w:r>
      <w:r w:rsidR="004F00AC" w:rsidRPr="004F6FC6">
        <w:rPr>
          <w:rFonts w:ascii="Times New Roman" w:hAnsi="Times New Roman" w:cs="Times New Roman"/>
          <w:b w:val="0"/>
          <w:sz w:val="26"/>
        </w:rPr>
        <w:t>определения</w:t>
      </w:r>
      <w:r w:rsidR="009A7C83" w:rsidRPr="004F6FC6">
        <w:rPr>
          <w:rFonts w:ascii="Times New Roman" w:hAnsi="Times New Roman" w:cs="Times New Roman"/>
          <w:b w:val="0"/>
          <w:sz w:val="26"/>
        </w:rPr>
        <w:t xml:space="preserve"> вручена </w:t>
      </w:r>
      <w:r w:rsidR="004F00AC" w:rsidRPr="004F6FC6">
        <w:rPr>
          <w:rFonts w:ascii="Times New Roman" w:hAnsi="Times New Roman" w:cs="Times New Roman"/>
          <w:b w:val="0"/>
          <w:sz w:val="26"/>
        </w:rPr>
        <w:t>10</w:t>
      </w:r>
      <w:r w:rsidR="00F87D98" w:rsidRPr="004F6FC6">
        <w:rPr>
          <w:rFonts w:ascii="Times New Roman" w:hAnsi="Times New Roman" w:cs="Times New Roman"/>
          <w:b w:val="0"/>
          <w:sz w:val="26"/>
        </w:rPr>
        <w:t>.12</w:t>
      </w:r>
      <w:r w:rsidR="00BF7A93" w:rsidRPr="004F6FC6">
        <w:rPr>
          <w:rFonts w:ascii="Times New Roman" w:hAnsi="Times New Roman" w:cs="Times New Roman"/>
          <w:b w:val="0"/>
          <w:sz w:val="26"/>
        </w:rPr>
        <w:t>.2018 под роспись защитнику Общества – Б</w:t>
      </w:r>
      <w:r w:rsidR="008271DA">
        <w:rPr>
          <w:rFonts w:ascii="Times New Roman" w:hAnsi="Times New Roman" w:cs="Times New Roman"/>
          <w:b w:val="0"/>
          <w:sz w:val="26"/>
        </w:rPr>
        <w:t>…..</w:t>
      </w:r>
    </w:p>
    <w:p w:rsidR="009555A8" w:rsidRPr="004F6FC6" w:rsidRDefault="009555A8" w:rsidP="009555A8">
      <w:pPr>
        <w:autoSpaceDE w:val="0"/>
        <w:ind w:firstLine="709"/>
        <w:rPr>
          <w:szCs w:val="26"/>
        </w:rPr>
      </w:pPr>
      <w:proofErr w:type="gramStart"/>
      <w:r w:rsidRPr="004F6FC6">
        <w:rPr>
          <w:szCs w:val="26"/>
        </w:rPr>
        <w:t xml:space="preserve">Дело рассмотрено в присутствии защитника Общества, </w:t>
      </w:r>
      <w:r w:rsidR="008461E7" w:rsidRPr="004F6FC6">
        <w:t>Б</w:t>
      </w:r>
      <w:r w:rsidR="008271DA">
        <w:t>……</w:t>
      </w:r>
      <w:r w:rsidRPr="004F6FC6">
        <w:rPr>
          <w:szCs w:val="26"/>
        </w:rPr>
        <w:t xml:space="preserve">действующей на основании доверенности </w:t>
      </w:r>
      <w:r w:rsidR="008461E7" w:rsidRPr="004F6FC6">
        <w:rPr>
          <w:szCs w:val="26"/>
        </w:rPr>
        <w:t>№ 320/10 от 01.01.2018</w:t>
      </w:r>
      <w:r w:rsidRPr="004F6FC6">
        <w:rPr>
          <w:szCs w:val="26"/>
        </w:rPr>
        <w:t xml:space="preserve">, которая вины Общества в совершении административного правонарушения, предусмотренного ч. 1 ст. 9.21 </w:t>
      </w:r>
      <w:proofErr w:type="spellStart"/>
      <w:r w:rsidRPr="004F6FC6">
        <w:rPr>
          <w:szCs w:val="26"/>
        </w:rPr>
        <w:t>КоАП</w:t>
      </w:r>
      <w:proofErr w:type="spellEnd"/>
      <w:r w:rsidRPr="004F6FC6">
        <w:rPr>
          <w:szCs w:val="26"/>
        </w:rPr>
        <w:t xml:space="preserve"> РФ, не признала, считает, что в действиях Общества отсутствует состав административного правонарушения, предусмотренный ч. 1 ст. 9.21 </w:t>
      </w:r>
      <w:proofErr w:type="spellStart"/>
      <w:r w:rsidRPr="004F6FC6">
        <w:rPr>
          <w:szCs w:val="26"/>
        </w:rPr>
        <w:t>КоАП</w:t>
      </w:r>
      <w:proofErr w:type="spellEnd"/>
      <w:r w:rsidRPr="004F6FC6">
        <w:rPr>
          <w:szCs w:val="26"/>
        </w:rPr>
        <w:t xml:space="preserve"> РФ, что в силу п. 2 ч. 1 ст. 24.5 </w:t>
      </w:r>
      <w:proofErr w:type="spellStart"/>
      <w:r w:rsidRPr="004F6FC6">
        <w:rPr>
          <w:szCs w:val="26"/>
        </w:rPr>
        <w:t>КоАП</w:t>
      </w:r>
      <w:proofErr w:type="spellEnd"/>
      <w:r w:rsidRPr="004F6FC6">
        <w:rPr>
          <w:szCs w:val="26"/>
        </w:rPr>
        <w:t xml:space="preserve"> РФ является обстоятельством</w:t>
      </w:r>
      <w:proofErr w:type="gramEnd"/>
      <w:r w:rsidRPr="004F6FC6">
        <w:rPr>
          <w:szCs w:val="26"/>
        </w:rPr>
        <w:t xml:space="preserve">, исключающим производство по делу об административном правонарушении. Защитник Общества считает, что Общество приступило к исполнению Договора последовательно, добросовестно выполняло все необходимые и зависящие от него меры, а неисполнение условий Договора связано с отсутствием вины в действиях Общества и наличием объективных обстоятельств. </w:t>
      </w:r>
    </w:p>
    <w:p w:rsidR="00FF1596" w:rsidRPr="004F6FC6" w:rsidRDefault="009555A8" w:rsidP="00DB4712">
      <w:pPr>
        <w:autoSpaceDE w:val="0"/>
        <w:ind w:firstLine="709"/>
        <w:rPr>
          <w:iCs/>
          <w:spacing w:val="-2"/>
          <w:szCs w:val="26"/>
        </w:rPr>
      </w:pPr>
      <w:proofErr w:type="gramStart"/>
      <w:r w:rsidRPr="004F6FC6">
        <w:rPr>
          <w:rStyle w:val="Absatz-Standardschriftart"/>
          <w:rFonts w:eastAsia="Courier New CYR"/>
          <w:szCs w:val="26"/>
        </w:rPr>
        <w:t>Выслушав защитника, и</w:t>
      </w:r>
      <w:r w:rsidR="00FF1596" w:rsidRPr="004F6FC6">
        <w:rPr>
          <w:rStyle w:val="Absatz-Standardschriftart"/>
          <w:rFonts w:eastAsia="Courier New CYR"/>
          <w:szCs w:val="26"/>
        </w:rPr>
        <w:t>зучив протокол и материалы дела об административном</w:t>
      </w:r>
      <w:r w:rsidR="00FF1596" w:rsidRPr="004F6FC6">
        <w:rPr>
          <w:szCs w:val="26"/>
        </w:rPr>
        <w:t xml:space="preserve"> правонарушении №</w:t>
      </w:r>
      <w:r w:rsidR="00EF7805" w:rsidRPr="004F6FC6">
        <w:rPr>
          <w:szCs w:val="26"/>
        </w:rPr>
        <w:t xml:space="preserve"> </w:t>
      </w:r>
      <w:r w:rsidR="001F46CA" w:rsidRPr="004F6FC6">
        <w:rPr>
          <w:szCs w:val="26"/>
        </w:rPr>
        <w:t>Э-193</w:t>
      </w:r>
      <w:r w:rsidR="00FF1596" w:rsidRPr="004F6FC6">
        <w:rPr>
          <w:szCs w:val="26"/>
        </w:rPr>
        <w:t>адм/2018, нахожу вину Общества в совершении административного правонарушения, предусмотренного ч</w:t>
      </w:r>
      <w:r w:rsidR="001F46CA" w:rsidRPr="004F6FC6">
        <w:rPr>
          <w:szCs w:val="26"/>
        </w:rPr>
        <w:t>.</w:t>
      </w:r>
      <w:r w:rsidR="00FF1596" w:rsidRPr="004F6FC6">
        <w:rPr>
          <w:szCs w:val="26"/>
        </w:rPr>
        <w:t xml:space="preserve"> 1 ст</w:t>
      </w:r>
      <w:r w:rsidR="001F46CA" w:rsidRPr="004F6FC6">
        <w:rPr>
          <w:szCs w:val="26"/>
        </w:rPr>
        <w:t>.</w:t>
      </w:r>
      <w:r w:rsidR="00FF1596" w:rsidRPr="004F6FC6">
        <w:rPr>
          <w:szCs w:val="26"/>
        </w:rPr>
        <w:t xml:space="preserve"> 9.21 </w:t>
      </w:r>
      <w:proofErr w:type="spellStart"/>
      <w:r w:rsidR="00FF1596" w:rsidRPr="004F6FC6">
        <w:rPr>
          <w:szCs w:val="26"/>
        </w:rPr>
        <w:t>КоАП</w:t>
      </w:r>
      <w:proofErr w:type="spellEnd"/>
      <w:r w:rsidR="00FF1596" w:rsidRPr="004F6FC6">
        <w:rPr>
          <w:szCs w:val="26"/>
        </w:rPr>
        <w:t xml:space="preserve"> РФ, </w:t>
      </w:r>
      <w:r w:rsidR="00FF1596" w:rsidRPr="004F6FC6">
        <w:rPr>
          <w:iCs/>
          <w:spacing w:val="-2"/>
          <w:szCs w:val="26"/>
        </w:rPr>
        <w:t>выразившегося в нарушении</w:t>
      </w:r>
      <w:r w:rsidR="00EF7805" w:rsidRPr="004F6FC6">
        <w:rPr>
          <w:iCs/>
          <w:spacing w:val="-2"/>
          <w:szCs w:val="26"/>
        </w:rPr>
        <w:t xml:space="preserve"> пунктов</w:t>
      </w:r>
      <w:r w:rsidR="00FF1596" w:rsidRPr="004F6FC6">
        <w:rPr>
          <w:iCs/>
          <w:spacing w:val="-2"/>
          <w:szCs w:val="26"/>
        </w:rPr>
        <w:t xml:space="preserve"> </w:t>
      </w:r>
      <w:r w:rsidR="001F46CA" w:rsidRPr="004F6FC6">
        <w:rPr>
          <w:szCs w:val="26"/>
        </w:rPr>
        <w:t>3, 8(1), 8(5), 19</w:t>
      </w:r>
      <w:r w:rsidR="00FF1596" w:rsidRPr="004F6FC6">
        <w:rPr>
          <w:szCs w:val="26"/>
          <w:lang w:eastAsia="ru-RU"/>
        </w:rPr>
        <w:t xml:space="preserve"> Правил № 861, в части нарушения </w:t>
      </w:r>
      <w:r w:rsidR="00EF7805" w:rsidRPr="004F6FC6">
        <w:rPr>
          <w:szCs w:val="26"/>
          <w:lang w:eastAsia="ru-RU"/>
        </w:rPr>
        <w:t xml:space="preserve">порядка </w:t>
      </w:r>
      <w:r w:rsidR="00EF7805" w:rsidRPr="004F6FC6">
        <w:rPr>
          <w:spacing w:val="1"/>
          <w:szCs w:val="26"/>
        </w:rPr>
        <w:t xml:space="preserve">технологического присоединения </w:t>
      </w:r>
      <w:proofErr w:type="spellStart"/>
      <w:r w:rsidR="00EF7805" w:rsidRPr="004F6FC6">
        <w:rPr>
          <w:spacing w:val="1"/>
          <w:szCs w:val="26"/>
        </w:rPr>
        <w:t>энергопринимающих</w:t>
      </w:r>
      <w:proofErr w:type="spellEnd"/>
      <w:r w:rsidR="00EF7805" w:rsidRPr="004F6FC6">
        <w:rPr>
          <w:spacing w:val="1"/>
          <w:szCs w:val="26"/>
        </w:rPr>
        <w:t xml:space="preserve"> устройств потребителя к электрическим сетям АО «</w:t>
      </w:r>
      <w:proofErr w:type="spellStart"/>
      <w:r w:rsidR="00EF7805" w:rsidRPr="004F6FC6">
        <w:rPr>
          <w:spacing w:val="1"/>
          <w:szCs w:val="26"/>
        </w:rPr>
        <w:t>Янтарьэнерго</w:t>
      </w:r>
      <w:proofErr w:type="spellEnd"/>
      <w:r w:rsidR="00EF7805" w:rsidRPr="004F6FC6">
        <w:rPr>
          <w:spacing w:val="1"/>
          <w:szCs w:val="26"/>
        </w:rPr>
        <w:t>»</w:t>
      </w:r>
      <w:r w:rsidR="00FF1596" w:rsidRPr="004F6FC6">
        <w:rPr>
          <w:iCs/>
          <w:spacing w:val="-2"/>
          <w:szCs w:val="26"/>
        </w:rPr>
        <w:t xml:space="preserve"> установленной и доказанной, исходя при этом из следующего: </w:t>
      </w:r>
      <w:proofErr w:type="gramEnd"/>
    </w:p>
    <w:p w:rsidR="000B528C" w:rsidRPr="004F6FC6" w:rsidRDefault="000B528C" w:rsidP="00DB4712">
      <w:pPr>
        <w:ind w:firstLine="709"/>
        <w:contextualSpacing/>
        <w:rPr>
          <w:spacing w:val="1"/>
          <w:szCs w:val="26"/>
        </w:rPr>
      </w:pPr>
      <w:r w:rsidRPr="004F6FC6">
        <w:rPr>
          <w:spacing w:val="1"/>
          <w:szCs w:val="26"/>
        </w:rPr>
        <w:t>Согласно ст. 4 Федерального закона от 17.08.1995 № 147-ФЗ «О естественных монополиях» услуги по передаче электрической энергии относятся к сфере деятельности субъектов естественных монополий.</w:t>
      </w:r>
    </w:p>
    <w:p w:rsidR="000B528C" w:rsidRPr="004F6FC6" w:rsidRDefault="000B528C" w:rsidP="00DB4712">
      <w:pPr>
        <w:ind w:firstLine="709"/>
        <w:contextualSpacing/>
        <w:rPr>
          <w:spacing w:val="1"/>
          <w:szCs w:val="26"/>
        </w:rPr>
      </w:pPr>
      <w:r w:rsidRPr="004F6FC6">
        <w:rPr>
          <w:spacing w:val="1"/>
          <w:szCs w:val="26"/>
        </w:rPr>
        <w:t>Передача электрической энергии неразрывно связана с технологическим присоединением к электрическим сетям. Мероприятия по технологическому присоединению к электрической сети осуществляются непосредственно с целью последующей передачи электрической энергии для потребителя (технологическое присоединение является обязательной составной частью единого технологического процесса по оказанию услуг по передаче электрической энергии). Следовательно, технологическое присоединение не образует отдельного вида экономической деятельности, является нераздельной частью рынка передачи электрической энергии, в связи, с чем не составляет самостоятельного товарного рынка (данная правовая позиция отражена в постановлении Президиума ВАС РФ от 08.09.2009  № 6057/09).</w:t>
      </w:r>
    </w:p>
    <w:p w:rsidR="000B528C" w:rsidRPr="004F6FC6" w:rsidRDefault="000B528C" w:rsidP="00DB4712">
      <w:pPr>
        <w:ind w:firstLine="709"/>
        <w:contextualSpacing/>
        <w:rPr>
          <w:spacing w:val="1"/>
          <w:szCs w:val="26"/>
        </w:rPr>
      </w:pPr>
      <w:proofErr w:type="gramStart"/>
      <w:r w:rsidRPr="004F6FC6">
        <w:rPr>
          <w:spacing w:val="1"/>
          <w:szCs w:val="26"/>
        </w:rPr>
        <w:t xml:space="preserve">Согласно п. 1 ст. 26 Федерального закона от 26.03.2003 № 35-ФЗ «Об электроэнергетике» технологическое присоединение к объектам </w:t>
      </w:r>
      <w:proofErr w:type="spellStart"/>
      <w:r w:rsidRPr="004F6FC6">
        <w:rPr>
          <w:spacing w:val="1"/>
          <w:szCs w:val="26"/>
        </w:rPr>
        <w:t>электросетевого</w:t>
      </w:r>
      <w:proofErr w:type="spellEnd"/>
      <w:r w:rsidRPr="004F6FC6">
        <w:rPr>
          <w:spacing w:val="1"/>
          <w:szCs w:val="26"/>
        </w:rPr>
        <w:t xml:space="preserve"> хозяйства </w:t>
      </w:r>
      <w:proofErr w:type="spellStart"/>
      <w:r w:rsidRPr="004F6FC6">
        <w:rPr>
          <w:spacing w:val="1"/>
          <w:szCs w:val="26"/>
        </w:rPr>
        <w:t>энергопринимающих</w:t>
      </w:r>
      <w:proofErr w:type="spellEnd"/>
      <w:r w:rsidRPr="004F6FC6">
        <w:rPr>
          <w:spacing w:val="1"/>
          <w:szCs w:val="26"/>
        </w:rPr>
        <w:t xml:space="preserve"> устройств потребителей электрической энергии, объектов по производству электрической энергии, а также объектов </w:t>
      </w:r>
      <w:proofErr w:type="spellStart"/>
      <w:r w:rsidRPr="004F6FC6">
        <w:rPr>
          <w:spacing w:val="1"/>
          <w:szCs w:val="26"/>
        </w:rPr>
        <w:t>электросетевого</w:t>
      </w:r>
      <w:proofErr w:type="spellEnd"/>
      <w:r w:rsidRPr="004F6FC6">
        <w:rPr>
          <w:spacing w:val="1"/>
          <w:szCs w:val="26"/>
        </w:rPr>
        <w:t xml:space="preserve"> </w:t>
      </w:r>
      <w:r w:rsidRPr="004F6FC6">
        <w:rPr>
          <w:spacing w:val="1"/>
          <w:szCs w:val="26"/>
        </w:rPr>
        <w:lastRenderedPageBreak/>
        <w:t>хозяйства, принадлежащих сетевым организациям и иным лицам (далее также – технологическое присоединение), осуществляется в порядке, установленном Правительством Российской Федерации, и носит однократный характер.</w:t>
      </w:r>
      <w:proofErr w:type="gramEnd"/>
    </w:p>
    <w:p w:rsidR="000B528C" w:rsidRPr="004F6FC6" w:rsidRDefault="000B528C" w:rsidP="00DB4712">
      <w:pPr>
        <w:ind w:firstLine="709"/>
        <w:contextualSpacing/>
        <w:rPr>
          <w:spacing w:val="1"/>
          <w:szCs w:val="26"/>
        </w:rPr>
      </w:pPr>
      <w:r w:rsidRPr="004F6FC6">
        <w:rPr>
          <w:spacing w:val="1"/>
          <w:szCs w:val="26"/>
        </w:rPr>
        <w:t xml:space="preserve">В соответствии со ст. 21 Закона об электроэнергетике постановлением Правительства РФ от 27.12.2004 № 861 утверждены Правила технологического присоединения </w:t>
      </w:r>
      <w:proofErr w:type="spellStart"/>
      <w:r w:rsidRPr="004F6FC6">
        <w:rPr>
          <w:spacing w:val="1"/>
          <w:szCs w:val="26"/>
        </w:rPr>
        <w:t>энергопринимающих</w:t>
      </w:r>
      <w:proofErr w:type="spellEnd"/>
      <w:r w:rsidRPr="004F6FC6">
        <w:rPr>
          <w:spacing w:val="1"/>
          <w:szCs w:val="26"/>
        </w:rPr>
        <w:t xml:space="preserve"> устройств потребителей электрической энергии, объектов по производству электрической энергии, а также объектов </w:t>
      </w:r>
      <w:proofErr w:type="spellStart"/>
      <w:r w:rsidRPr="004F6FC6">
        <w:rPr>
          <w:spacing w:val="1"/>
          <w:szCs w:val="26"/>
        </w:rPr>
        <w:t>электросетевого</w:t>
      </w:r>
      <w:proofErr w:type="spellEnd"/>
      <w:r w:rsidRPr="004F6FC6">
        <w:rPr>
          <w:spacing w:val="1"/>
          <w:szCs w:val="26"/>
        </w:rPr>
        <w:t xml:space="preserve"> хозяйства, принадлежащих сетевым организациям и иным лицам к электрическим сетям.</w:t>
      </w:r>
    </w:p>
    <w:p w:rsidR="001F46CA" w:rsidRPr="004F6FC6" w:rsidRDefault="001F46CA" w:rsidP="00DB4712">
      <w:pPr>
        <w:ind w:firstLine="709"/>
        <w:contextualSpacing/>
        <w:rPr>
          <w:spacing w:val="1"/>
          <w:szCs w:val="26"/>
        </w:rPr>
      </w:pPr>
      <w:r w:rsidRPr="004F6FC6">
        <w:rPr>
          <w:spacing w:val="1"/>
          <w:szCs w:val="26"/>
        </w:rPr>
        <w:t>Статьями 21-23 Федерального закона от 15.04.1998 № 66-ФЗ «О садоводческих, огороднических и дачных некоммерческих объединениях граждан» к компетенции общего собрания членов садоводческого объединения, его правления и председателя правления не отнесено решение вопросов о подключении, подаче и прекращении подачи электроэнергии членам данного объединения либо лицам, ведущим садоводство в индивидуальном порядке. Данные вопросы регулируются исключительно нормами Гражданского кодекса Российской Федерации, а также специальным законодательством об электроэнергетике.</w:t>
      </w:r>
    </w:p>
    <w:p w:rsidR="001F46CA" w:rsidRPr="004F6FC6" w:rsidRDefault="001F46CA" w:rsidP="00DB4712">
      <w:pPr>
        <w:ind w:firstLine="709"/>
        <w:contextualSpacing/>
        <w:rPr>
          <w:spacing w:val="1"/>
          <w:szCs w:val="26"/>
        </w:rPr>
      </w:pPr>
      <w:proofErr w:type="gramStart"/>
      <w:r w:rsidRPr="004F6FC6">
        <w:rPr>
          <w:spacing w:val="1"/>
          <w:szCs w:val="26"/>
        </w:rPr>
        <w:t xml:space="preserve">Согласно п. 1 ст. 26 Федерального закона от 26.03.2003 № 35-ФЗ «Об электроэнергетике» (далее – Закон об электроэнергетике) технологическое присоединение к объектам </w:t>
      </w:r>
      <w:proofErr w:type="spellStart"/>
      <w:r w:rsidRPr="004F6FC6">
        <w:rPr>
          <w:spacing w:val="1"/>
          <w:szCs w:val="26"/>
        </w:rPr>
        <w:t>электросетевого</w:t>
      </w:r>
      <w:proofErr w:type="spellEnd"/>
      <w:r w:rsidRPr="004F6FC6">
        <w:rPr>
          <w:spacing w:val="1"/>
          <w:szCs w:val="26"/>
        </w:rPr>
        <w:t xml:space="preserve"> хозяйства </w:t>
      </w:r>
      <w:proofErr w:type="spellStart"/>
      <w:r w:rsidRPr="004F6FC6">
        <w:rPr>
          <w:spacing w:val="1"/>
          <w:szCs w:val="26"/>
        </w:rPr>
        <w:t>энергопринимающих</w:t>
      </w:r>
      <w:proofErr w:type="spellEnd"/>
      <w:r w:rsidRPr="004F6FC6">
        <w:rPr>
          <w:spacing w:val="1"/>
          <w:szCs w:val="26"/>
        </w:rPr>
        <w:t xml:space="preserve"> устройств потребителей электрической энергии, объектов по производству электрической энергии, а также объектов </w:t>
      </w:r>
      <w:proofErr w:type="spellStart"/>
      <w:r w:rsidRPr="004F6FC6">
        <w:rPr>
          <w:spacing w:val="1"/>
          <w:szCs w:val="26"/>
        </w:rPr>
        <w:t>электросетевого</w:t>
      </w:r>
      <w:proofErr w:type="spellEnd"/>
      <w:r w:rsidRPr="004F6FC6">
        <w:rPr>
          <w:spacing w:val="1"/>
          <w:szCs w:val="26"/>
        </w:rPr>
        <w:t xml:space="preserve"> хозяйства, принадлежащих сетевым организациям и иным лицам (далее также – технологическое присоединение), осуществляется в порядке, установленном Правительством Российской Федерации, и носит однократный характер.</w:t>
      </w:r>
      <w:proofErr w:type="gramEnd"/>
    </w:p>
    <w:p w:rsidR="001F46CA" w:rsidRPr="004F6FC6" w:rsidRDefault="001F46CA" w:rsidP="00DB4712">
      <w:pPr>
        <w:ind w:firstLine="709"/>
        <w:contextualSpacing/>
        <w:rPr>
          <w:spacing w:val="1"/>
          <w:szCs w:val="26"/>
        </w:rPr>
      </w:pPr>
      <w:r w:rsidRPr="004F6FC6">
        <w:rPr>
          <w:spacing w:val="1"/>
          <w:szCs w:val="26"/>
        </w:rPr>
        <w:t xml:space="preserve">В соответствии со ст. 21 Закона об электроэнергетике постановлением Правительства РФ от 27.12.2004 № 861 утверждены Правила технологического присоединения </w:t>
      </w:r>
      <w:proofErr w:type="spellStart"/>
      <w:r w:rsidRPr="004F6FC6">
        <w:rPr>
          <w:spacing w:val="1"/>
          <w:szCs w:val="26"/>
        </w:rPr>
        <w:t>энергопринимающих</w:t>
      </w:r>
      <w:proofErr w:type="spellEnd"/>
      <w:r w:rsidRPr="004F6FC6">
        <w:rPr>
          <w:spacing w:val="1"/>
          <w:szCs w:val="26"/>
        </w:rPr>
        <w:t xml:space="preserve"> устройств потребителей электрической энергии, объектов по производству электрической энергии, а также объектов </w:t>
      </w:r>
      <w:proofErr w:type="spellStart"/>
      <w:r w:rsidRPr="004F6FC6">
        <w:rPr>
          <w:spacing w:val="1"/>
          <w:szCs w:val="26"/>
        </w:rPr>
        <w:t>электросетевого</w:t>
      </w:r>
      <w:proofErr w:type="spellEnd"/>
      <w:r w:rsidRPr="004F6FC6">
        <w:rPr>
          <w:spacing w:val="1"/>
          <w:szCs w:val="26"/>
        </w:rPr>
        <w:t xml:space="preserve"> хозяйства, принадлежащих сетевым организациям и иным лицам к электрическим сетям. </w:t>
      </w:r>
    </w:p>
    <w:p w:rsidR="001F46CA" w:rsidRPr="004F6FC6" w:rsidRDefault="001F46CA" w:rsidP="00DB4712">
      <w:pPr>
        <w:ind w:firstLine="709"/>
        <w:contextualSpacing/>
        <w:rPr>
          <w:spacing w:val="1"/>
          <w:szCs w:val="26"/>
        </w:rPr>
      </w:pPr>
      <w:proofErr w:type="gramStart"/>
      <w:r w:rsidRPr="004F6FC6">
        <w:rPr>
          <w:spacing w:val="1"/>
          <w:szCs w:val="26"/>
        </w:rPr>
        <w:t xml:space="preserve">Согласно п. 2(2)  действие Правил № 861 распространяется на случаи присоединения впервые вводимых в эксплуатацию, ранее присоединенных </w:t>
      </w:r>
      <w:proofErr w:type="spellStart"/>
      <w:r w:rsidRPr="004F6FC6">
        <w:rPr>
          <w:spacing w:val="1"/>
          <w:szCs w:val="26"/>
        </w:rPr>
        <w:t>энергопринимающих</w:t>
      </w:r>
      <w:proofErr w:type="spellEnd"/>
      <w:r w:rsidRPr="004F6FC6">
        <w:rPr>
          <w:spacing w:val="1"/>
          <w:szCs w:val="26"/>
        </w:rPr>
        <w:t xml:space="preserve"> устройств и объектов электроэнергетики, принадлежащих садоводческому, огородническому или дачному некоммерческому объединению либо его членам, а также гражданам,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и иным лицам, расположенным на территории садоводческого, огороднического</w:t>
      </w:r>
      <w:proofErr w:type="gramEnd"/>
      <w:r w:rsidRPr="004F6FC6">
        <w:rPr>
          <w:spacing w:val="1"/>
          <w:szCs w:val="26"/>
        </w:rPr>
        <w:t xml:space="preserve"> или дачного некоммерческого объединения, максимальная мощность которых изменяется.</w:t>
      </w:r>
    </w:p>
    <w:p w:rsidR="001F46CA" w:rsidRPr="004F6FC6" w:rsidRDefault="001F46CA" w:rsidP="00DB4712">
      <w:pPr>
        <w:ind w:firstLine="709"/>
        <w:contextualSpacing/>
        <w:rPr>
          <w:spacing w:val="1"/>
          <w:szCs w:val="26"/>
        </w:rPr>
      </w:pPr>
      <w:r w:rsidRPr="004F6FC6">
        <w:rPr>
          <w:spacing w:val="1"/>
          <w:szCs w:val="26"/>
        </w:rPr>
        <w:t>Согласно п. 3 Правил № 861 сетевая организация обязана выполнить в отношении любого обратившегося к ней лица мероприятия по технологическому присоединению при условии соблюдения им Правил № 861 и наличии технической возможности технологического присоединения.</w:t>
      </w:r>
    </w:p>
    <w:p w:rsidR="001F46CA" w:rsidRPr="004F6FC6" w:rsidRDefault="001F46CA" w:rsidP="00DB4712">
      <w:pPr>
        <w:ind w:firstLine="709"/>
        <w:contextualSpacing/>
        <w:rPr>
          <w:spacing w:val="1"/>
          <w:szCs w:val="26"/>
        </w:rPr>
      </w:pPr>
      <w:r w:rsidRPr="004F6FC6">
        <w:rPr>
          <w:spacing w:val="1"/>
          <w:szCs w:val="26"/>
        </w:rPr>
        <w:t xml:space="preserve">Независимо от наличия или отсутствия технической возможности технологического присоединения на дату обращения заявителя сетевая организация обязана заключить договор с лицами, указанными в пунктах 12.1, 14 и 34 настоящих Правил, обратившимися в сетевую организацию с заявкой на технологическое </w:t>
      </w:r>
      <w:r w:rsidRPr="004F6FC6">
        <w:rPr>
          <w:spacing w:val="1"/>
          <w:szCs w:val="26"/>
        </w:rPr>
        <w:lastRenderedPageBreak/>
        <w:t xml:space="preserve">присоединение </w:t>
      </w:r>
      <w:proofErr w:type="spellStart"/>
      <w:r w:rsidRPr="004F6FC6">
        <w:rPr>
          <w:spacing w:val="1"/>
          <w:szCs w:val="26"/>
        </w:rPr>
        <w:t>энергопринимающих</w:t>
      </w:r>
      <w:proofErr w:type="spellEnd"/>
      <w:r w:rsidRPr="004F6FC6">
        <w:rPr>
          <w:spacing w:val="1"/>
          <w:szCs w:val="26"/>
        </w:rPr>
        <w:t xml:space="preserve"> устройств, принадлежащих им на праве собственности или на ином предусмотренном законом основании (далее </w:t>
      </w:r>
      <w:proofErr w:type="gramStart"/>
      <w:r w:rsidRPr="004F6FC6">
        <w:rPr>
          <w:spacing w:val="1"/>
          <w:szCs w:val="26"/>
        </w:rPr>
        <w:t>–з</w:t>
      </w:r>
      <w:proofErr w:type="gramEnd"/>
      <w:r w:rsidRPr="004F6FC6">
        <w:rPr>
          <w:spacing w:val="1"/>
          <w:szCs w:val="26"/>
        </w:rPr>
        <w:t xml:space="preserve">аявка), а также выполнить в отношении </w:t>
      </w:r>
      <w:proofErr w:type="spellStart"/>
      <w:r w:rsidRPr="004F6FC6">
        <w:rPr>
          <w:spacing w:val="1"/>
          <w:szCs w:val="26"/>
        </w:rPr>
        <w:t>энергопринимающих</w:t>
      </w:r>
      <w:proofErr w:type="spellEnd"/>
      <w:r w:rsidRPr="004F6FC6">
        <w:rPr>
          <w:spacing w:val="1"/>
          <w:szCs w:val="26"/>
        </w:rPr>
        <w:t xml:space="preserve"> устройств таких лиц мероприятия по технологическому присоединению.</w:t>
      </w:r>
    </w:p>
    <w:p w:rsidR="001F46CA" w:rsidRPr="004F6FC6" w:rsidRDefault="001F46CA" w:rsidP="00DB4712">
      <w:pPr>
        <w:ind w:firstLine="709"/>
        <w:contextualSpacing/>
        <w:rPr>
          <w:spacing w:val="1"/>
          <w:szCs w:val="26"/>
        </w:rPr>
      </w:pPr>
      <w:r w:rsidRPr="004F6FC6">
        <w:rPr>
          <w:spacing w:val="1"/>
          <w:szCs w:val="26"/>
        </w:rPr>
        <w:t xml:space="preserve">Согласно п. 8(1) Правил № 861, если на расстоянии менее 300 метров от границ участка заявителя находятся объекты </w:t>
      </w:r>
      <w:proofErr w:type="spellStart"/>
      <w:r w:rsidRPr="004F6FC6">
        <w:rPr>
          <w:spacing w:val="1"/>
          <w:szCs w:val="26"/>
        </w:rPr>
        <w:t>электросетевого</w:t>
      </w:r>
      <w:proofErr w:type="spellEnd"/>
      <w:r w:rsidRPr="004F6FC6">
        <w:rPr>
          <w:spacing w:val="1"/>
          <w:szCs w:val="26"/>
        </w:rPr>
        <w:t xml:space="preserve"> хозяйства </w:t>
      </w:r>
      <w:r w:rsidRPr="00453F4C">
        <w:rPr>
          <w:b/>
          <w:spacing w:val="1"/>
          <w:szCs w:val="26"/>
        </w:rPr>
        <w:t>нескольких сетевых организаций</w:t>
      </w:r>
      <w:r w:rsidRPr="004F6FC6">
        <w:rPr>
          <w:spacing w:val="1"/>
          <w:szCs w:val="26"/>
        </w:rPr>
        <w:t>, заявитель вправе направить заявку в любую из них.</w:t>
      </w:r>
    </w:p>
    <w:p w:rsidR="001F46CA" w:rsidRPr="004F6FC6" w:rsidRDefault="001F46CA" w:rsidP="00DB4712">
      <w:pPr>
        <w:ind w:firstLine="709"/>
        <w:contextualSpacing/>
        <w:rPr>
          <w:spacing w:val="1"/>
          <w:szCs w:val="26"/>
        </w:rPr>
      </w:pPr>
      <w:r w:rsidRPr="004F6FC6">
        <w:rPr>
          <w:spacing w:val="1"/>
          <w:szCs w:val="26"/>
        </w:rPr>
        <w:t xml:space="preserve">В п. 8(5) Правил № 861 указано, в случае технологического присоединения </w:t>
      </w:r>
      <w:proofErr w:type="spellStart"/>
      <w:r w:rsidRPr="004F6FC6">
        <w:rPr>
          <w:spacing w:val="1"/>
          <w:szCs w:val="26"/>
        </w:rPr>
        <w:t>энергопринимающих</w:t>
      </w:r>
      <w:proofErr w:type="spellEnd"/>
      <w:r w:rsidRPr="004F6FC6">
        <w:rPr>
          <w:spacing w:val="1"/>
          <w:szCs w:val="26"/>
        </w:rPr>
        <w:t xml:space="preserve"> устройств, принадлежащих садоводческому, огородническому или дачному некоммерческому объединению либо его членам, заявка на технологическое присоединение этих </w:t>
      </w:r>
      <w:proofErr w:type="spellStart"/>
      <w:r w:rsidRPr="004F6FC6">
        <w:rPr>
          <w:spacing w:val="1"/>
          <w:szCs w:val="26"/>
        </w:rPr>
        <w:t>энергопринимающих</w:t>
      </w:r>
      <w:proofErr w:type="spellEnd"/>
      <w:r w:rsidRPr="004F6FC6">
        <w:rPr>
          <w:spacing w:val="1"/>
          <w:szCs w:val="26"/>
        </w:rPr>
        <w:t xml:space="preserve"> устройств подается в сетевую организацию указанным некоммерческим объединением либо его представителем. </w:t>
      </w:r>
      <w:proofErr w:type="gramStart"/>
      <w:r w:rsidRPr="004F6FC6">
        <w:rPr>
          <w:spacing w:val="1"/>
          <w:szCs w:val="26"/>
        </w:rPr>
        <w:t xml:space="preserve">В случае технологического присоединения </w:t>
      </w:r>
      <w:proofErr w:type="spellStart"/>
      <w:r w:rsidRPr="004F6FC6">
        <w:rPr>
          <w:spacing w:val="1"/>
          <w:szCs w:val="26"/>
        </w:rPr>
        <w:t>энергопринимающих</w:t>
      </w:r>
      <w:proofErr w:type="spellEnd"/>
      <w:r w:rsidRPr="004F6FC6">
        <w:rPr>
          <w:spacing w:val="1"/>
          <w:szCs w:val="26"/>
        </w:rPr>
        <w:t xml:space="preserve"> устройств, принадлежащих гражданам,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и иным лицам, расположенным на территории садоводческого, огороднического или дачного некоммерческого объединения, заявка на технологическое присоединение этих </w:t>
      </w:r>
      <w:proofErr w:type="spellStart"/>
      <w:r w:rsidRPr="004F6FC6">
        <w:rPr>
          <w:spacing w:val="1"/>
          <w:szCs w:val="26"/>
        </w:rPr>
        <w:t>энергопринимающих</w:t>
      </w:r>
      <w:proofErr w:type="spellEnd"/>
      <w:r w:rsidRPr="004F6FC6">
        <w:rPr>
          <w:spacing w:val="1"/>
          <w:szCs w:val="26"/>
        </w:rPr>
        <w:t xml:space="preserve"> устройств подается в сетевую организацию непосредственно гражданами, ведущими садоводство, огородничество или дачное хозяйство в индивидуальном порядке на</w:t>
      </w:r>
      <w:proofErr w:type="gramEnd"/>
      <w:r w:rsidRPr="004F6FC6">
        <w:rPr>
          <w:spacing w:val="1"/>
          <w:szCs w:val="26"/>
        </w:rPr>
        <w:t xml:space="preserve"> территории садоводческого, огороднического или дачного некоммерческого объединения, или иными лицами.</w:t>
      </w:r>
    </w:p>
    <w:p w:rsidR="001F46CA" w:rsidRPr="004F6FC6" w:rsidRDefault="001F46CA" w:rsidP="00DB4712">
      <w:pPr>
        <w:ind w:firstLine="709"/>
        <w:contextualSpacing/>
        <w:rPr>
          <w:spacing w:val="1"/>
          <w:szCs w:val="26"/>
        </w:rPr>
      </w:pPr>
      <w:proofErr w:type="gramStart"/>
      <w:r w:rsidRPr="004F6FC6">
        <w:rPr>
          <w:spacing w:val="1"/>
          <w:szCs w:val="26"/>
        </w:rPr>
        <w:t xml:space="preserve">Технологическое присоединение </w:t>
      </w:r>
      <w:proofErr w:type="spellStart"/>
      <w:r w:rsidRPr="004F6FC6">
        <w:rPr>
          <w:spacing w:val="1"/>
          <w:szCs w:val="26"/>
        </w:rPr>
        <w:t>энергопринимающих</w:t>
      </w:r>
      <w:proofErr w:type="spellEnd"/>
      <w:r w:rsidRPr="004F6FC6">
        <w:rPr>
          <w:spacing w:val="1"/>
          <w:szCs w:val="26"/>
        </w:rPr>
        <w:t xml:space="preserve"> устройств, принадлежащих гражданам,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и иным лицам, расположенным на территории садоводческого, огороднического или дачного некоммерческого объединения, </w:t>
      </w:r>
      <w:r w:rsidRPr="00453F4C">
        <w:rPr>
          <w:b/>
          <w:spacing w:val="1"/>
          <w:szCs w:val="26"/>
        </w:rPr>
        <w:t>осуществляется к сетям сетевой организации непосредственно</w:t>
      </w:r>
      <w:r w:rsidRPr="004F6FC6">
        <w:rPr>
          <w:spacing w:val="1"/>
          <w:szCs w:val="26"/>
        </w:rPr>
        <w:t xml:space="preserve"> или с использованием объектов инфраструктуры и другого имущества общего пользования этого объединения.</w:t>
      </w:r>
      <w:proofErr w:type="gramEnd"/>
    </w:p>
    <w:p w:rsidR="001F46CA" w:rsidRPr="004F6FC6" w:rsidRDefault="001F46CA" w:rsidP="00DB4712">
      <w:pPr>
        <w:ind w:firstLine="709"/>
        <w:contextualSpacing/>
        <w:rPr>
          <w:spacing w:val="1"/>
          <w:szCs w:val="26"/>
        </w:rPr>
      </w:pPr>
      <w:proofErr w:type="gramStart"/>
      <w:r w:rsidRPr="004F6FC6">
        <w:rPr>
          <w:spacing w:val="1"/>
          <w:szCs w:val="26"/>
        </w:rPr>
        <w:t xml:space="preserve">В случае если технологическое присоединение </w:t>
      </w:r>
      <w:proofErr w:type="spellStart"/>
      <w:r w:rsidRPr="004F6FC6">
        <w:rPr>
          <w:spacing w:val="1"/>
          <w:szCs w:val="26"/>
        </w:rPr>
        <w:t>энергопринимающих</w:t>
      </w:r>
      <w:proofErr w:type="spellEnd"/>
      <w:r w:rsidRPr="004F6FC6">
        <w:rPr>
          <w:spacing w:val="1"/>
          <w:szCs w:val="26"/>
        </w:rPr>
        <w:t xml:space="preserve"> устройств, принадлежащих гражданам,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осуществляется с использованием объектов инфраструктуры и другого имущества общего пользования этого объединения, указанные </w:t>
      </w:r>
      <w:r w:rsidRPr="00453F4C">
        <w:rPr>
          <w:b/>
          <w:spacing w:val="1"/>
          <w:szCs w:val="26"/>
        </w:rPr>
        <w:t>граждане заключают с этим объединением договор использования объектов инфраструктуры</w:t>
      </w:r>
      <w:r w:rsidRPr="004F6FC6">
        <w:rPr>
          <w:spacing w:val="1"/>
          <w:szCs w:val="26"/>
        </w:rPr>
        <w:t xml:space="preserve"> и другого имущества общего пользования в соответствии с Федеральным законом </w:t>
      </w:r>
      <w:r w:rsidR="00453F4C">
        <w:rPr>
          <w:spacing w:val="1"/>
          <w:szCs w:val="26"/>
        </w:rPr>
        <w:t>«</w:t>
      </w:r>
      <w:r w:rsidRPr="004F6FC6">
        <w:rPr>
          <w:spacing w:val="1"/>
          <w:szCs w:val="26"/>
        </w:rPr>
        <w:t>О садоводческих</w:t>
      </w:r>
      <w:proofErr w:type="gramEnd"/>
      <w:r w:rsidRPr="004F6FC6">
        <w:rPr>
          <w:spacing w:val="1"/>
          <w:szCs w:val="26"/>
        </w:rPr>
        <w:t xml:space="preserve">, огороднических и дачных некоммерческих </w:t>
      </w:r>
      <w:proofErr w:type="gramStart"/>
      <w:r w:rsidRPr="004F6FC6">
        <w:rPr>
          <w:spacing w:val="1"/>
          <w:szCs w:val="26"/>
        </w:rPr>
        <w:t>объединениях</w:t>
      </w:r>
      <w:proofErr w:type="gramEnd"/>
      <w:r w:rsidRPr="004F6FC6">
        <w:rPr>
          <w:spacing w:val="1"/>
          <w:szCs w:val="26"/>
        </w:rPr>
        <w:t xml:space="preserve"> граждан</w:t>
      </w:r>
      <w:r w:rsidR="00453F4C">
        <w:rPr>
          <w:spacing w:val="1"/>
          <w:szCs w:val="26"/>
        </w:rPr>
        <w:t>»</w:t>
      </w:r>
      <w:r w:rsidRPr="004F6FC6">
        <w:rPr>
          <w:spacing w:val="1"/>
          <w:szCs w:val="26"/>
        </w:rPr>
        <w:t>.</w:t>
      </w:r>
    </w:p>
    <w:p w:rsidR="001F46CA" w:rsidRPr="004F6FC6" w:rsidRDefault="001F46CA" w:rsidP="00DB4712">
      <w:pPr>
        <w:ind w:firstLine="709"/>
        <w:contextualSpacing/>
        <w:rPr>
          <w:spacing w:val="1"/>
          <w:szCs w:val="26"/>
        </w:rPr>
      </w:pPr>
      <w:r w:rsidRPr="004F6FC6">
        <w:rPr>
          <w:spacing w:val="1"/>
          <w:szCs w:val="26"/>
        </w:rPr>
        <w:t xml:space="preserve">При этом садоводческое, огородническое или дачное некоммерческое объединение не вправе препятствовать сетевой организации в осуществлении технологического присоединения </w:t>
      </w:r>
      <w:proofErr w:type="spellStart"/>
      <w:r w:rsidRPr="004F6FC6">
        <w:rPr>
          <w:spacing w:val="1"/>
          <w:szCs w:val="26"/>
        </w:rPr>
        <w:t>энергопринимающих</w:t>
      </w:r>
      <w:proofErr w:type="spellEnd"/>
      <w:r w:rsidRPr="004F6FC6">
        <w:rPr>
          <w:spacing w:val="1"/>
          <w:szCs w:val="26"/>
        </w:rPr>
        <w:t xml:space="preserve"> устройств, принадлежащих гражданам,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и иным лицам, расположенным на территории этого объединения.</w:t>
      </w:r>
    </w:p>
    <w:p w:rsidR="001F46CA" w:rsidRPr="004F6FC6" w:rsidRDefault="001F46CA" w:rsidP="00DB4712">
      <w:pPr>
        <w:ind w:firstLine="709"/>
        <w:contextualSpacing/>
        <w:rPr>
          <w:spacing w:val="1"/>
          <w:szCs w:val="26"/>
        </w:rPr>
      </w:pPr>
      <w:r w:rsidRPr="004F6FC6">
        <w:rPr>
          <w:spacing w:val="1"/>
          <w:szCs w:val="26"/>
        </w:rPr>
        <w:t>П. 19 Правил № 861 запрещает навязывать заявителю услуги и обязательства, не предусмотренные настоящими Правилами.</w:t>
      </w:r>
    </w:p>
    <w:p w:rsidR="001F46CA" w:rsidRPr="004F6FC6" w:rsidRDefault="001F46CA" w:rsidP="00DB4712">
      <w:pPr>
        <w:ind w:firstLine="709"/>
        <w:contextualSpacing/>
        <w:rPr>
          <w:spacing w:val="1"/>
          <w:szCs w:val="26"/>
        </w:rPr>
      </w:pPr>
      <w:r w:rsidRPr="004F6FC6">
        <w:rPr>
          <w:spacing w:val="1"/>
          <w:szCs w:val="26"/>
        </w:rPr>
        <w:lastRenderedPageBreak/>
        <w:t xml:space="preserve">Согласно ст. 4 Федерального закона от 17.08.1995 № 147-ФЗ «О естественных монополиях» (далее – Закон о естественных монополиях) услуги по передаче электрической энергии относятся к сфере деятельности субъектов естественных монополий. </w:t>
      </w:r>
    </w:p>
    <w:p w:rsidR="001F46CA" w:rsidRPr="004F6FC6" w:rsidRDefault="001F46CA" w:rsidP="00DB4712">
      <w:pPr>
        <w:ind w:firstLine="709"/>
        <w:contextualSpacing/>
        <w:rPr>
          <w:spacing w:val="1"/>
          <w:szCs w:val="26"/>
        </w:rPr>
      </w:pPr>
      <w:r w:rsidRPr="004F6FC6">
        <w:rPr>
          <w:spacing w:val="1"/>
          <w:szCs w:val="26"/>
        </w:rPr>
        <w:t xml:space="preserve">Технологическое присоединение осуществляется на основании договора об осуществлении технологического присоединения к объектам </w:t>
      </w:r>
      <w:proofErr w:type="spellStart"/>
      <w:r w:rsidRPr="004F6FC6">
        <w:rPr>
          <w:spacing w:val="1"/>
          <w:szCs w:val="26"/>
        </w:rPr>
        <w:t>электросетевого</w:t>
      </w:r>
      <w:proofErr w:type="spellEnd"/>
      <w:r w:rsidRPr="004F6FC6">
        <w:rPr>
          <w:spacing w:val="1"/>
          <w:szCs w:val="26"/>
        </w:rPr>
        <w:t xml:space="preserve"> хозяйства, заключаемого между сетевой организацией и обратившимся к ней лицом. Указанный договор является публичным. </w:t>
      </w:r>
    </w:p>
    <w:p w:rsidR="001F46CA" w:rsidRPr="004F6FC6" w:rsidRDefault="001F46CA" w:rsidP="00DB4712">
      <w:pPr>
        <w:ind w:firstLine="709"/>
        <w:contextualSpacing/>
        <w:rPr>
          <w:spacing w:val="1"/>
          <w:szCs w:val="26"/>
        </w:rPr>
      </w:pPr>
      <w:r w:rsidRPr="004F6FC6">
        <w:rPr>
          <w:spacing w:val="1"/>
          <w:szCs w:val="26"/>
        </w:rPr>
        <w:t xml:space="preserve">Технологическое присоединение осуществляется в сроки, определяемые в порядке, установленном Правительством Российской Федерации или уполномоченным им федеральным органом исполнительной власти. </w:t>
      </w:r>
    </w:p>
    <w:p w:rsidR="00B31439" w:rsidRPr="004F6FC6" w:rsidRDefault="00F27565" w:rsidP="00DB4712">
      <w:pPr>
        <w:ind w:firstLine="709"/>
        <w:contextualSpacing/>
        <w:rPr>
          <w:color w:val="000000"/>
          <w:spacing w:val="-1"/>
          <w:szCs w:val="26"/>
          <w:lang w:eastAsia="en-US" w:bidi="en-US"/>
        </w:rPr>
      </w:pPr>
      <w:r w:rsidRPr="004F6FC6">
        <w:rPr>
          <w:color w:val="000000"/>
          <w:spacing w:val="-1"/>
          <w:szCs w:val="26"/>
          <w:lang w:eastAsia="en-US" w:bidi="en-US"/>
        </w:rPr>
        <w:t>По итогам административного расследования установлено</w:t>
      </w:r>
      <w:r w:rsidR="00EF7805" w:rsidRPr="004F6FC6">
        <w:rPr>
          <w:color w:val="000000"/>
          <w:spacing w:val="-1"/>
          <w:szCs w:val="26"/>
          <w:lang w:eastAsia="en-US" w:bidi="en-US"/>
        </w:rPr>
        <w:t xml:space="preserve"> следующее.</w:t>
      </w:r>
    </w:p>
    <w:p w:rsidR="001F46CA" w:rsidRPr="004F6FC6" w:rsidRDefault="00E852F5" w:rsidP="00DB4712">
      <w:pPr>
        <w:ind w:firstLine="709"/>
        <w:rPr>
          <w:color w:val="000000"/>
          <w:spacing w:val="-1"/>
          <w:szCs w:val="26"/>
          <w:lang w:eastAsia="en-US" w:bidi="en-US"/>
        </w:rPr>
      </w:pPr>
      <w:r w:rsidRPr="004F6FC6">
        <w:rPr>
          <w:color w:val="000000"/>
          <w:spacing w:val="-1"/>
          <w:szCs w:val="26"/>
          <w:lang w:eastAsia="en-US" w:bidi="en-US"/>
        </w:rPr>
        <w:t>14.08.2018 м</w:t>
      </w:r>
      <w:r w:rsidR="001F46CA" w:rsidRPr="004F6FC6">
        <w:rPr>
          <w:color w:val="000000"/>
          <w:spacing w:val="-1"/>
          <w:szCs w:val="26"/>
          <w:lang w:eastAsia="en-US" w:bidi="en-US"/>
        </w:rPr>
        <w:t xml:space="preserve">ежду Заявителем и обществом был заключен договор № 5399/08/18 об осуществлении технологического присоединения к электрическим сетям для электроснабжения жилого дома, расположенного по адресу: </w:t>
      </w:r>
      <w:proofErr w:type="gramStart"/>
      <w:r w:rsidR="001F46CA" w:rsidRPr="004F6FC6">
        <w:rPr>
          <w:color w:val="000000"/>
          <w:spacing w:val="-1"/>
          <w:szCs w:val="26"/>
          <w:lang w:eastAsia="en-US" w:bidi="en-US"/>
        </w:rPr>
        <w:t>г</w:t>
      </w:r>
      <w:proofErr w:type="gramEnd"/>
      <w:r w:rsidR="001F46CA" w:rsidRPr="004F6FC6">
        <w:rPr>
          <w:color w:val="000000"/>
          <w:spacing w:val="-1"/>
          <w:szCs w:val="26"/>
          <w:lang w:eastAsia="en-US" w:bidi="en-US"/>
        </w:rPr>
        <w:t xml:space="preserve">. </w:t>
      </w:r>
      <w:r w:rsidR="008271DA">
        <w:rPr>
          <w:color w:val="000000"/>
          <w:spacing w:val="-1"/>
          <w:szCs w:val="26"/>
          <w:lang w:eastAsia="en-US" w:bidi="en-US"/>
        </w:rPr>
        <w:t>……</w:t>
      </w:r>
      <w:r w:rsidR="001F46CA" w:rsidRPr="004F6FC6">
        <w:rPr>
          <w:color w:val="000000"/>
          <w:spacing w:val="-1"/>
          <w:szCs w:val="26"/>
          <w:lang w:eastAsia="en-US" w:bidi="en-US"/>
        </w:rPr>
        <w:t xml:space="preserve"> с техническими условиями № Г-5399/18.</w:t>
      </w:r>
    </w:p>
    <w:p w:rsidR="001F46CA" w:rsidRPr="004F6FC6" w:rsidRDefault="001F46CA" w:rsidP="00DB4712">
      <w:pPr>
        <w:ind w:firstLine="709"/>
        <w:rPr>
          <w:color w:val="000000"/>
          <w:spacing w:val="-1"/>
          <w:szCs w:val="26"/>
          <w:lang w:eastAsia="en-US" w:bidi="en-US"/>
        </w:rPr>
      </w:pPr>
      <w:r w:rsidRPr="004F6FC6">
        <w:rPr>
          <w:color w:val="000000"/>
          <w:spacing w:val="-1"/>
          <w:szCs w:val="26"/>
          <w:lang w:eastAsia="en-US" w:bidi="en-US"/>
        </w:rPr>
        <w:t>В п. 7 технических условий в качестве точки присоединения указаны электрические сети 0,4 кВ СНТ «Искра».</w:t>
      </w:r>
    </w:p>
    <w:p w:rsidR="001F46CA" w:rsidRPr="004F6FC6" w:rsidRDefault="001F46CA" w:rsidP="00DB4712">
      <w:pPr>
        <w:ind w:firstLine="709"/>
        <w:rPr>
          <w:color w:val="000000"/>
          <w:spacing w:val="-1"/>
          <w:szCs w:val="26"/>
          <w:lang w:eastAsia="en-US" w:bidi="en-US"/>
        </w:rPr>
      </w:pPr>
      <w:r w:rsidRPr="004F6FC6">
        <w:rPr>
          <w:color w:val="000000"/>
          <w:spacing w:val="-1"/>
          <w:szCs w:val="26"/>
          <w:lang w:eastAsia="en-US" w:bidi="en-US"/>
        </w:rPr>
        <w:t>Заявителем 09.10.2018 была направлена претензия, в которой им было предъявлено требование о внесении изменений в технические условия. Также было указано, что Заявитель ранее не был присоединён к электрическим сетям и не является членом СНТ «Искра».</w:t>
      </w:r>
    </w:p>
    <w:p w:rsidR="001F46CA" w:rsidRPr="004F6FC6" w:rsidRDefault="001F46CA" w:rsidP="00DB4712">
      <w:pPr>
        <w:ind w:firstLine="709"/>
        <w:rPr>
          <w:color w:val="000000"/>
          <w:spacing w:val="-1"/>
          <w:szCs w:val="26"/>
          <w:lang w:eastAsia="en-US" w:bidi="en-US"/>
        </w:rPr>
      </w:pPr>
      <w:proofErr w:type="gramStart"/>
      <w:r w:rsidRPr="004F6FC6">
        <w:rPr>
          <w:color w:val="000000"/>
          <w:spacing w:val="-1"/>
          <w:szCs w:val="26"/>
          <w:lang w:eastAsia="en-US" w:bidi="en-US"/>
        </w:rPr>
        <w:t xml:space="preserve">Общество ответом от 06.11.2018 (исх. № ЯЭ/19/7920) на внесение изменений в технические условия ответило отказом, мотивировав тем, что согласно абзацу 2 и 3 п. 8(5) Правил № 861 технологическое присоединение </w:t>
      </w:r>
      <w:proofErr w:type="spellStart"/>
      <w:r w:rsidRPr="004F6FC6">
        <w:rPr>
          <w:color w:val="000000"/>
          <w:spacing w:val="-1"/>
          <w:szCs w:val="26"/>
          <w:lang w:eastAsia="en-US" w:bidi="en-US"/>
        </w:rPr>
        <w:t>энергопринимающих</w:t>
      </w:r>
      <w:proofErr w:type="spellEnd"/>
      <w:r w:rsidRPr="004F6FC6">
        <w:rPr>
          <w:color w:val="000000"/>
          <w:spacing w:val="-1"/>
          <w:szCs w:val="26"/>
          <w:lang w:eastAsia="en-US" w:bidi="en-US"/>
        </w:rPr>
        <w:t xml:space="preserve"> устройств, принадлежащих гражданам,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и иным лицам, расположенным на территории садоводческого, огороднического</w:t>
      </w:r>
      <w:proofErr w:type="gramEnd"/>
      <w:r w:rsidRPr="004F6FC6">
        <w:rPr>
          <w:color w:val="000000"/>
          <w:spacing w:val="-1"/>
          <w:szCs w:val="26"/>
          <w:lang w:eastAsia="en-US" w:bidi="en-US"/>
        </w:rPr>
        <w:t xml:space="preserve"> или дачного некоммерческого объединения, осуществляется к сетям сетевой организации непосредственно или с использованием объектов инфраструктуры и другого имущества общего пользования этого объединения. При этом</w:t>
      </w:r>
      <w:proofErr w:type="gramStart"/>
      <w:r w:rsidRPr="004F6FC6">
        <w:rPr>
          <w:color w:val="000000"/>
          <w:spacing w:val="-1"/>
          <w:szCs w:val="26"/>
          <w:lang w:eastAsia="en-US" w:bidi="en-US"/>
        </w:rPr>
        <w:t>,</w:t>
      </w:r>
      <w:proofErr w:type="gramEnd"/>
      <w:r w:rsidRPr="004F6FC6">
        <w:rPr>
          <w:color w:val="000000"/>
          <w:spacing w:val="-1"/>
          <w:szCs w:val="26"/>
          <w:lang w:eastAsia="en-US" w:bidi="en-US"/>
        </w:rPr>
        <w:t xml:space="preserve"> если для обеспечения технической возможности технологического присоединения необходимо строительство объектов </w:t>
      </w:r>
      <w:proofErr w:type="spellStart"/>
      <w:r w:rsidRPr="004F6FC6">
        <w:rPr>
          <w:color w:val="000000"/>
          <w:spacing w:val="-1"/>
          <w:szCs w:val="26"/>
          <w:lang w:eastAsia="en-US" w:bidi="en-US"/>
        </w:rPr>
        <w:t>электросетевого</w:t>
      </w:r>
      <w:proofErr w:type="spellEnd"/>
      <w:r w:rsidRPr="004F6FC6">
        <w:rPr>
          <w:color w:val="000000"/>
          <w:spacing w:val="-1"/>
          <w:szCs w:val="26"/>
          <w:lang w:eastAsia="en-US" w:bidi="en-US"/>
        </w:rPr>
        <w:t xml:space="preserve"> хозяйства, то такое строительство сетевая организация осуществляет исключительно от собственных электрических сетей.</w:t>
      </w:r>
    </w:p>
    <w:p w:rsidR="002129EA" w:rsidRDefault="001F46CA" w:rsidP="00DB4712">
      <w:pPr>
        <w:ind w:firstLine="709"/>
        <w:rPr>
          <w:color w:val="000000"/>
          <w:spacing w:val="-1"/>
          <w:szCs w:val="26"/>
          <w:lang w:eastAsia="en-US" w:bidi="en-US"/>
        </w:rPr>
      </w:pPr>
      <w:r w:rsidRPr="004F6FC6">
        <w:rPr>
          <w:color w:val="000000"/>
          <w:spacing w:val="-1"/>
          <w:szCs w:val="26"/>
          <w:lang w:eastAsia="en-US" w:bidi="en-US"/>
        </w:rPr>
        <w:t>Также Общество указало, что поступило обращение членов ТСН «Искра» о передаче на баланс АО «</w:t>
      </w:r>
      <w:proofErr w:type="spellStart"/>
      <w:r w:rsidRPr="004F6FC6">
        <w:rPr>
          <w:color w:val="000000"/>
          <w:spacing w:val="-1"/>
          <w:szCs w:val="26"/>
          <w:lang w:eastAsia="en-US" w:bidi="en-US"/>
        </w:rPr>
        <w:t>Янтарьэнерго</w:t>
      </w:r>
      <w:proofErr w:type="spellEnd"/>
      <w:r w:rsidRPr="004F6FC6">
        <w:rPr>
          <w:color w:val="000000"/>
          <w:spacing w:val="-1"/>
          <w:szCs w:val="26"/>
          <w:lang w:eastAsia="en-US" w:bidi="en-US"/>
        </w:rPr>
        <w:t xml:space="preserve">» </w:t>
      </w:r>
      <w:proofErr w:type="spellStart"/>
      <w:r w:rsidRPr="004F6FC6">
        <w:rPr>
          <w:color w:val="000000"/>
          <w:spacing w:val="-1"/>
          <w:szCs w:val="26"/>
          <w:lang w:eastAsia="en-US" w:bidi="en-US"/>
        </w:rPr>
        <w:t>электросетевых</w:t>
      </w:r>
      <w:proofErr w:type="spellEnd"/>
      <w:r w:rsidRPr="004F6FC6">
        <w:rPr>
          <w:color w:val="000000"/>
          <w:spacing w:val="-1"/>
          <w:szCs w:val="26"/>
          <w:lang w:eastAsia="en-US" w:bidi="en-US"/>
        </w:rPr>
        <w:t xml:space="preserve"> объектов, находящихся в собственности ТСН «Искра». В настоящее время вопрос консолидации </w:t>
      </w:r>
      <w:proofErr w:type="spellStart"/>
      <w:r w:rsidRPr="004F6FC6">
        <w:rPr>
          <w:color w:val="000000"/>
          <w:spacing w:val="-1"/>
          <w:szCs w:val="26"/>
          <w:lang w:eastAsia="en-US" w:bidi="en-US"/>
        </w:rPr>
        <w:t>электросетевых</w:t>
      </w:r>
      <w:proofErr w:type="spellEnd"/>
      <w:r w:rsidRPr="004F6FC6">
        <w:rPr>
          <w:color w:val="000000"/>
          <w:spacing w:val="-1"/>
          <w:szCs w:val="26"/>
          <w:lang w:eastAsia="en-US" w:bidi="en-US"/>
        </w:rPr>
        <w:t xml:space="preserve"> объектов находится на рассмотрении. После решения вопроса о приемке электрических сетей товарищества собственников недвижимости «Искра» на баланс сетевой организации. АО «</w:t>
      </w:r>
      <w:proofErr w:type="spellStart"/>
      <w:r w:rsidRPr="004F6FC6">
        <w:rPr>
          <w:color w:val="000000"/>
          <w:spacing w:val="-1"/>
          <w:szCs w:val="26"/>
          <w:lang w:eastAsia="en-US" w:bidi="en-US"/>
        </w:rPr>
        <w:t>Янтарьэнерго</w:t>
      </w:r>
      <w:proofErr w:type="spellEnd"/>
      <w:r w:rsidRPr="004F6FC6">
        <w:rPr>
          <w:color w:val="000000"/>
          <w:spacing w:val="-1"/>
          <w:szCs w:val="26"/>
          <w:lang w:eastAsia="en-US" w:bidi="en-US"/>
        </w:rPr>
        <w:t>» будут внесены изменения в технические условия № Г-5399/18 со строительством участка линии 0,4 кВ до границ земельного участка Заявителя</w:t>
      </w:r>
      <w:r w:rsidR="002129EA" w:rsidRPr="004F6FC6">
        <w:rPr>
          <w:color w:val="000000"/>
          <w:spacing w:val="-1"/>
          <w:szCs w:val="26"/>
          <w:lang w:eastAsia="en-US" w:bidi="en-US"/>
        </w:rPr>
        <w:t>, однако указанное обстоятельство не исключает обязанности Общества как субъекта естественной монополии осуществить технологическое подключение Заявителя в установленном порядке.</w:t>
      </w:r>
    </w:p>
    <w:p w:rsidR="006F757F" w:rsidRPr="004F6FC6" w:rsidRDefault="006F757F" w:rsidP="00DB4712">
      <w:pPr>
        <w:ind w:firstLine="709"/>
        <w:rPr>
          <w:color w:val="000000"/>
          <w:spacing w:val="-1"/>
          <w:szCs w:val="26"/>
          <w:lang w:eastAsia="en-US" w:bidi="en-US"/>
        </w:rPr>
      </w:pPr>
      <w:r>
        <w:rPr>
          <w:color w:val="000000"/>
          <w:spacing w:val="-1"/>
          <w:szCs w:val="26"/>
          <w:lang w:eastAsia="en-US" w:bidi="en-US"/>
        </w:rPr>
        <w:t xml:space="preserve">Кроме того, в возражениях к протоколу от 10.12.2018 Общество ссылается на то, что Заявителем был подписан договор и технические условия к нему, что говорит о его согласии к подключению к сетям СНТ «Искра». </w:t>
      </w:r>
      <w:proofErr w:type="gramStart"/>
      <w:r>
        <w:rPr>
          <w:color w:val="000000"/>
          <w:spacing w:val="-1"/>
          <w:szCs w:val="26"/>
          <w:lang w:eastAsia="en-US" w:bidi="en-US"/>
        </w:rPr>
        <w:t xml:space="preserve">Таким образом Общество навязывает </w:t>
      </w:r>
      <w:r>
        <w:rPr>
          <w:color w:val="000000"/>
          <w:spacing w:val="-1"/>
          <w:szCs w:val="26"/>
          <w:lang w:eastAsia="en-US" w:bidi="en-US"/>
        </w:rPr>
        <w:lastRenderedPageBreak/>
        <w:t>Заявителю услуги, не предусмотренные договором, поскольку для подключения к сетям СНТ «Искра» Заявителю, в соответствии с Правилами № 861, необходимо заключать договор с СНТ «Искра» о технологическом присоединении самостоятельно, поскольку сети СНТ «Искра» не находятся на балансе Общества, о чём было указано в ответе</w:t>
      </w:r>
      <w:r w:rsidRPr="004F6FC6">
        <w:rPr>
          <w:color w:val="000000"/>
          <w:spacing w:val="-1"/>
          <w:szCs w:val="26"/>
          <w:lang w:eastAsia="en-US" w:bidi="en-US"/>
        </w:rPr>
        <w:t xml:space="preserve"> от 06.11.2018 (исх. № ЯЭ/19/7920)</w:t>
      </w:r>
      <w:r>
        <w:rPr>
          <w:color w:val="000000"/>
          <w:spacing w:val="-1"/>
          <w:szCs w:val="26"/>
          <w:lang w:eastAsia="en-US" w:bidi="en-US"/>
        </w:rPr>
        <w:t>.</w:t>
      </w:r>
      <w:proofErr w:type="gramEnd"/>
    </w:p>
    <w:p w:rsidR="008A779E" w:rsidRPr="004F6FC6" w:rsidRDefault="008A779E" w:rsidP="00DB4712">
      <w:pPr>
        <w:ind w:firstLine="709"/>
        <w:rPr>
          <w:szCs w:val="26"/>
        </w:rPr>
      </w:pPr>
      <w:r w:rsidRPr="004F6FC6">
        <w:rPr>
          <w:szCs w:val="26"/>
        </w:rPr>
        <w:t xml:space="preserve">Вышеуказанные положения технических условий не соответствуют требованиям </w:t>
      </w:r>
      <w:r w:rsidR="008E0262" w:rsidRPr="004F6FC6">
        <w:rPr>
          <w:szCs w:val="26"/>
        </w:rPr>
        <w:t xml:space="preserve">пунктов 3, 8(1), 8(5), 19 </w:t>
      </w:r>
      <w:r w:rsidRPr="004F6FC6">
        <w:rPr>
          <w:szCs w:val="26"/>
        </w:rPr>
        <w:t>Правил технологического присоединения и возлагают на Заявителя не предусмотренные Правилами № 861 обязательства.</w:t>
      </w:r>
    </w:p>
    <w:p w:rsidR="000B7BCD" w:rsidRPr="004F6FC6" w:rsidRDefault="000B7BCD" w:rsidP="00DB4712">
      <w:pPr>
        <w:ind w:firstLine="709"/>
        <w:rPr>
          <w:szCs w:val="26"/>
        </w:rPr>
      </w:pPr>
      <w:r w:rsidRPr="004F6FC6">
        <w:rPr>
          <w:szCs w:val="26"/>
        </w:rPr>
        <w:t>Обществом не представлено доказательств отсутствия возможности выполнить перечисленные мероприятия, что свидетельствует о его неправомерном бездействии.</w:t>
      </w:r>
    </w:p>
    <w:p w:rsidR="000B7BCD" w:rsidRPr="004F6FC6" w:rsidRDefault="00EF7805" w:rsidP="00DB4712">
      <w:pPr>
        <w:ind w:firstLine="709"/>
        <w:rPr>
          <w:szCs w:val="26"/>
        </w:rPr>
      </w:pPr>
      <w:r w:rsidRPr="004F6FC6">
        <w:rPr>
          <w:szCs w:val="26"/>
        </w:rPr>
        <w:t>Доказательств, подтверждающих, что Обществом предпринимались все возможные и необходимые меры для исполнения требований Правил № 861 в предусмотренные законом сроки, в материалах дела не имеется.</w:t>
      </w:r>
    </w:p>
    <w:p w:rsidR="008C635A" w:rsidRPr="004F6FC6" w:rsidRDefault="008C635A" w:rsidP="00DB4712">
      <w:pPr>
        <w:ind w:firstLine="709"/>
        <w:contextualSpacing/>
        <w:rPr>
          <w:bCs/>
          <w:spacing w:val="-1"/>
          <w:szCs w:val="26"/>
          <w:lang w:eastAsia="en-US" w:bidi="en-US"/>
        </w:rPr>
      </w:pPr>
      <w:r w:rsidRPr="004F6FC6">
        <w:rPr>
          <w:spacing w:val="-1"/>
          <w:szCs w:val="26"/>
          <w:lang w:eastAsia="en-US" w:bidi="en-US"/>
        </w:rPr>
        <w:t xml:space="preserve">Роль сетевой организации при осуществлении возложенной на нее обязанности по осуществлению технологического присоединения </w:t>
      </w:r>
      <w:proofErr w:type="spellStart"/>
      <w:r w:rsidRPr="004F6FC6">
        <w:rPr>
          <w:spacing w:val="-1"/>
          <w:szCs w:val="26"/>
          <w:lang w:eastAsia="en-US" w:bidi="en-US"/>
        </w:rPr>
        <w:t>энергопринимающих</w:t>
      </w:r>
      <w:proofErr w:type="spellEnd"/>
      <w:r w:rsidRPr="004F6FC6">
        <w:rPr>
          <w:spacing w:val="-1"/>
          <w:szCs w:val="26"/>
          <w:lang w:eastAsia="en-US" w:bidi="en-US"/>
        </w:rPr>
        <w:t xml:space="preserve"> устройств Заявителя предполагает ее активное поведение во взаимодействие как с обратившимся к нему лицом, так и иными хозяйствующими субъектами, тем самым обеспечивая права такого лица в установленном законодательством порядке и сроки.</w:t>
      </w:r>
    </w:p>
    <w:p w:rsidR="008E0262" w:rsidRPr="004F6FC6" w:rsidRDefault="008E0262" w:rsidP="00DB4712">
      <w:pPr>
        <w:ind w:firstLine="709"/>
        <w:contextualSpacing/>
        <w:rPr>
          <w:rFonts w:eastAsia="Arial"/>
          <w:spacing w:val="-1"/>
          <w:szCs w:val="26"/>
          <w:lang w:eastAsia="en-US" w:bidi="en-US"/>
        </w:rPr>
      </w:pPr>
      <w:r w:rsidRPr="004F6FC6">
        <w:rPr>
          <w:rFonts w:eastAsia="Arial"/>
          <w:spacing w:val="-1"/>
          <w:szCs w:val="26"/>
          <w:lang w:eastAsia="en-US" w:bidi="en-US"/>
        </w:rPr>
        <w:t>Именно действие Общества в части направления Заявителю проекта договора об осуществлении технологического присоединения жилого строения Заявителя к электрическим сетям через сети СНТ «Искра» привело к нарушению императивных требований, установленных пунктом 3, 8(1), 8(5), 19  Правил № 861 и интересов Заявителя.</w:t>
      </w:r>
    </w:p>
    <w:p w:rsidR="008E0262" w:rsidRPr="004F6FC6" w:rsidRDefault="008E0262" w:rsidP="00DB4712">
      <w:pPr>
        <w:ind w:firstLine="709"/>
        <w:contextualSpacing/>
        <w:rPr>
          <w:rFonts w:eastAsia="Arial"/>
          <w:spacing w:val="-1"/>
          <w:szCs w:val="26"/>
          <w:lang w:eastAsia="en-US" w:bidi="en-US"/>
        </w:rPr>
      </w:pPr>
      <w:r w:rsidRPr="004F6FC6">
        <w:rPr>
          <w:rFonts w:eastAsia="Arial"/>
          <w:spacing w:val="-1"/>
          <w:szCs w:val="26"/>
          <w:lang w:eastAsia="en-US" w:bidi="en-US"/>
        </w:rPr>
        <w:t>Изложенное свидетельствует, что в действиях АО «</w:t>
      </w:r>
      <w:proofErr w:type="spellStart"/>
      <w:r w:rsidRPr="004F6FC6">
        <w:rPr>
          <w:rFonts w:eastAsia="Arial"/>
          <w:spacing w:val="-1"/>
          <w:szCs w:val="26"/>
          <w:lang w:eastAsia="en-US" w:bidi="en-US"/>
        </w:rPr>
        <w:t>Янтарьэнерго</w:t>
      </w:r>
      <w:proofErr w:type="spellEnd"/>
      <w:r w:rsidRPr="004F6FC6">
        <w:rPr>
          <w:rFonts w:eastAsia="Arial"/>
          <w:spacing w:val="-1"/>
          <w:szCs w:val="26"/>
          <w:lang w:eastAsia="en-US" w:bidi="en-US"/>
        </w:rPr>
        <w:t>», как субъекта естественной монополии, при рассмотрении заявления на заключение договора об осуществление технологического присоединения в установленном порядке,  усматриваются признаки нарушения Правил № 861 в части в отказе от осуществления технологического присоединения непосредственно к сетям АО «</w:t>
      </w:r>
      <w:proofErr w:type="spellStart"/>
      <w:r w:rsidRPr="004F6FC6">
        <w:rPr>
          <w:rFonts w:eastAsia="Arial"/>
          <w:spacing w:val="-1"/>
          <w:szCs w:val="26"/>
          <w:lang w:eastAsia="en-US" w:bidi="en-US"/>
        </w:rPr>
        <w:t>Янтарьэнерго</w:t>
      </w:r>
      <w:proofErr w:type="spellEnd"/>
      <w:r w:rsidRPr="004F6FC6">
        <w:rPr>
          <w:rFonts w:eastAsia="Arial"/>
          <w:spacing w:val="-1"/>
          <w:szCs w:val="26"/>
          <w:lang w:eastAsia="en-US" w:bidi="en-US"/>
        </w:rPr>
        <w:t>».</w:t>
      </w:r>
    </w:p>
    <w:p w:rsidR="008C635A" w:rsidRDefault="008C635A" w:rsidP="00DB4712">
      <w:pPr>
        <w:ind w:firstLine="709"/>
        <w:contextualSpacing/>
        <w:rPr>
          <w:rFonts w:eastAsiaTheme="minorHAnsi"/>
          <w:kern w:val="0"/>
          <w:szCs w:val="26"/>
          <w:lang w:eastAsia="en-US"/>
        </w:rPr>
      </w:pPr>
      <w:r w:rsidRPr="004F6FC6">
        <w:rPr>
          <w:rFonts w:eastAsiaTheme="minorHAnsi"/>
          <w:kern w:val="0"/>
          <w:szCs w:val="26"/>
          <w:lang w:eastAsia="en-US"/>
        </w:rPr>
        <w:t>Вина АО «</w:t>
      </w:r>
      <w:proofErr w:type="spellStart"/>
      <w:r w:rsidRPr="004F6FC6">
        <w:rPr>
          <w:rFonts w:eastAsiaTheme="minorHAnsi"/>
          <w:kern w:val="0"/>
          <w:szCs w:val="26"/>
          <w:lang w:eastAsia="en-US"/>
        </w:rPr>
        <w:t>Янтарьэнерго</w:t>
      </w:r>
      <w:proofErr w:type="spellEnd"/>
      <w:r w:rsidRPr="004F6FC6">
        <w:rPr>
          <w:rFonts w:eastAsiaTheme="minorHAnsi"/>
          <w:kern w:val="0"/>
          <w:szCs w:val="26"/>
          <w:lang w:eastAsia="en-US"/>
        </w:rPr>
        <w:t xml:space="preserve">» в совершении административного правонарушения, предусмотренного частью 1 статьи 9.21 </w:t>
      </w:r>
      <w:proofErr w:type="spellStart"/>
      <w:r w:rsidRPr="004F6FC6">
        <w:rPr>
          <w:rFonts w:eastAsiaTheme="minorHAnsi"/>
          <w:kern w:val="0"/>
          <w:szCs w:val="26"/>
          <w:lang w:eastAsia="en-US"/>
        </w:rPr>
        <w:t>КоАП</w:t>
      </w:r>
      <w:proofErr w:type="spellEnd"/>
      <w:r w:rsidRPr="004F6FC6">
        <w:rPr>
          <w:rFonts w:eastAsiaTheme="minorHAnsi"/>
          <w:kern w:val="0"/>
          <w:szCs w:val="26"/>
          <w:lang w:eastAsia="en-US"/>
        </w:rPr>
        <w:t xml:space="preserve"> РФ, установлена и подтверждается материалами дела об админ</w:t>
      </w:r>
      <w:r w:rsidR="000D3A62" w:rsidRPr="004F6FC6">
        <w:rPr>
          <w:rFonts w:eastAsiaTheme="minorHAnsi"/>
          <w:kern w:val="0"/>
          <w:szCs w:val="26"/>
          <w:lang w:eastAsia="en-US"/>
        </w:rPr>
        <w:t>и</w:t>
      </w:r>
      <w:r w:rsidR="000D3DA1" w:rsidRPr="004F6FC6">
        <w:rPr>
          <w:rFonts w:eastAsiaTheme="minorHAnsi"/>
          <w:kern w:val="0"/>
          <w:szCs w:val="26"/>
          <w:lang w:eastAsia="en-US"/>
        </w:rPr>
        <w:t>с</w:t>
      </w:r>
      <w:r w:rsidR="008D48A8" w:rsidRPr="004F6FC6">
        <w:rPr>
          <w:rFonts w:eastAsiaTheme="minorHAnsi"/>
          <w:kern w:val="0"/>
          <w:szCs w:val="26"/>
          <w:lang w:eastAsia="en-US"/>
        </w:rPr>
        <w:t xml:space="preserve">тративном правонарушении № </w:t>
      </w:r>
      <w:r w:rsidR="001F46CA" w:rsidRPr="004F6FC6">
        <w:rPr>
          <w:rFonts w:eastAsiaTheme="minorHAnsi"/>
          <w:kern w:val="0"/>
          <w:szCs w:val="26"/>
          <w:lang w:eastAsia="en-US"/>
        </w:rPr>
        <w:t>Э-193</w:t>
      </w:r>
      <w:r w:rsidRPr="004F6FC6">
        <w:rPr>
          <w:rFonts w:eastAsiaTheme="minorHAnsi"/>
          <w:kern w:val="0"/>
          <w:szCs w:val="26"/>
          <w:lang w:eastAsia="en-US"/>
        </w:rPr>
        <w:t>адм/2018.</w:t>
      </w:r>
    </w:p>
    <w:p w:rsidR="0008788C" w:rsidRPr="004F6FC6" w:rsidRDefault="0008788C" w:rsidP="00DB4712">
      <w:pPr>
        <w:pStyle w:val="ac"/>
        <w:spacing w:after="0"/>
        <w:ind w:firstLine="709"/>
        <w:rPr>
          <w:rFonts w:eastAsiaTheme="minorHAnsi"/>
          <w:kern w:val="0"/>
          <w:szCs w:val="26"/>
          <w:lang w:eastAsia="en-US"/>
        </w:rPr>
      </w:pPr>
      <w:proofErr w:type="gramStart"/>
      <w:r w:rsidRPr="004F6FC6">
        <w:rPr>
          <w:rFonts w:eastAsiaTheme="minorHAnsi"/>
          <w:kern w:val="0"/>
          <w:szCs w:val="26"/>
          <w:lang w:eastAsia="en-US"/>
        </w:rPr>
        <w:t xml:space="preserve">Ч. 1 ст. 9.21 </w:t>
      </w:r>
      <w:proofErr w:type="spellStart"/>
      <w:r w:rsidRPr="004F6FC6">
        <w:rPr>
          <w:rFonts w:eastAsiaTheme="minorHAnsi"/>
          <w:kern w:val="0"/>
          <w:szCs w:val="26"/>
          <w:lang w:eastAsia="en-US"/>
        </w:rPr>
        <w:t>КоАП</w:t>
      </w:r>
      <w:proofErr w:type="spellEnd"/>
      <w:r w:rsidRPr="004F6FC6">
        <w:rPr>
          <w:rFonts w:eastAsiaTheme="minorHAnsi"/>
          <w:kern w:val="0"/>
          <w:szCs w:val="26"/>
          <w:lang w:eastAsia="en-US"/>
        </w:rPr>
        <w:t xml:space="preserve"> РФ предусмотрена административная ответственность за нарушение субъектом естественной монополии правил (порядка обеспечения) </w:t>
      </w:r>
      <w:proofErr w:type="spellStart"/>
      <w:r w:rsidRPr="004F6FC6">
        <w:rPr>
          <w:rFonts w:eastAsiaTheme="minorHAnsi"/>
          <w:kern w:val="0"/>
          <w:szCs w:val="26"/>
          <w:lang w:eastAsia="en-US"/>
        </w:rPr>
        <w:t>недискриминационного</w:t>
      </w:r>
      <w:proofErr w:type="spellEnd"/>
      <w:r w:rsidRPr="004F6FC6">
        <w:rPr>
          <w:rFonts w:eastAsiaTheme="minorHAnsi"/>
          <w:kern w:val="0"/>
          <w:szCs w:val="26"/>
          <w:lang w:eastAsia="en-US"/>
        </w:rPr>
        <w:t xml:space="preserve">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 либо нарушение собственником или иным законным владельцем объекта </w:t>
      </w:r>
      <w:proofErr w:type="spellStart"/>
      <w:r w:rsidRPr="004F6FC6">
        <w:rPr>
          <w:rFonts w:eastAsiaTheme="minorHAnsi"/>
          <w:kern w:val="0"/>
          <w:szCs w:val="26"/>
          <w:lang w:eastAsia="en-US"/>
        </w:rPr>
        <w:t>электросетевого</w:t>
      </w:r>
      <w:proofErr w:type="spellEnd"/>
      <w:r w:rsidRPr="004F6FC6">
        <w:rPr>
          <w:rFonts w:eastAsiaTheme="minorHAnsi"/>
          <w:kern w:val="0"/>
          <w:szCs w:val="26"/>
          <w:lang w:eastAsia="en-US"/>
        </w:rPr>
        <w:t xml:space="preserve"> хозяйства правил </w:t>
      </w:r>
      <w:proofErr w:type="spellStart"/>
      <w:r w:rsidRPr="004F6FC6">
        <w:rPr>
          <w:rFonts w:eastAsiaTheme="minorHAnsi"/>
          <w:kern w:val="0"/>
          <w:szCs w:val="26"/>
          <w:lang w:eastAsia="en-US"/>
        </w:rPr>
        <w:t>недискриминационного</w:t>
      </w:r>
      <w:proofErr w:type="spellEnd"/>
      <w:r w:rsidRPr="004F6FC6">
        <w:rPr>
          <w:rFonts w:eastAsiaTheme="minorHAnsi"/>
          <w:kern w:val="0"/>
          <w:szCs w:val="26"/>
          <w:lang w:eastAsia="en-US"/>
        </w:rPr>
        <w:t xml:space="preserve"> доступа</w:t>
      </w:r>
      <w:proofErr w:type="gramEnd"/>
      <w:r w:rsidRPr="004F6FC6">
        <w:rPr>
          <w:rFonts w:eastAsiaTheme="minorHAnsi"/>
          <w:kern w:val="0"/>
          <w:szCs w:val="26"/>
          <w:lang w:eastAsia="en-US"/>
        </w:rPr>
        <w:t xml:space="preserve"> к услугам по передаче электрической энергии, либо препятствование собственником или иным законным владельцем водопроводных и (или) канализационных сетей транспортировке воды по их водопроводным сетям и (или) транспортировке сточных вод по их канализационным сетям.</w:t>
      </w:r>
    </w:p>
    <w:p w:rsidR="0008788C" w:rsidRPr="004F6FC6" w:rsidRDefault="0008788C" w:rsidP="00DB4712">
      <w:pPr>
        <w:pStyle w:val="ac"/>
        <w:spacing w:after="0"/>
        <w:ind w:firstLine="709"/>
        <w:rPr>
          <w:rFonts w:eastAsiaTheme="minorHAnsi"/>
          <w:kern w:val="0"/>
          <w:szCs w:val="26"/>
          <w:lang w:eastAsia="en-US"/>
        </w:rPr>
      </w:pPr>
      <w:proofErr w:type="gramStart"/>
      <w:r w:rsidRPr="004F6FC6">
        <w:rPr>
          <w:rFonts w:eastAsiaTheme="minorHAnsi"/>
          <w:kern w:val="0"/>
          <w:szCs w:val="26"/>
          <w:lang w:eastAsia="en-US"/>
        </w:rPr>
        <w:t xml:space="preserve">В соответствии с Приложением № 1 к постановлению Федеральной энергетической комиссии от 19.12.1997 № 127/8 «Об утверждении перечня субъектов естественных монополий в топливно-энергетическом комплексе, включаемых в Реестр по разделу I «Услуги по передаче электрической и тепловой энергии» АО </w:t>
      </w:r>
      <w:r w:rsidRPr="004F6FC6">
        <w:rPr>
          <w:rFonts w:eastAsiaTheme="minorHAnsi"/>
          <w:kern w:val="0"/>
          <w:szCs w:val="26"/>
          <w:lang w:eastAsia="en-US"/>
        </w:rPr>
        <w:lastRenderedPageBreak/>
        <w:t>«</w:t>
      </w:r>
      <w:proofErr w:type="spellStart"/>
      <w:r w:rsidRPr="004F6FC6">
        <w:rPr>
          <w:rFonts w:eastAsiaTheme="minorHAnsi"/>
          <w:kern w:val="0"/>
          <w:szCs w:val="26"/>
          <w:lang w:eastAsia="en-US"/>
        </w:rPr>
        <w:t>Янтарьэнерго</w:t>
      </w:r>
      <w:proofErr w:type="spellEnd"/>
      <w:r w:rsidRPr="004F6FC6">
        <w:rPr>
          <w:rFonts w:eastAsiaTheme="minorHAnsi"/>
          <w:kern w:val="0"/>
          <w:szCs w:val="26"/>
          <w:lang w:eastAsia="en-US"/>
        </w:rPr>
        <w:t>» включено в Реестр субъектов естественных монополий по разделу I «Услуги по передаче электрической и тепловой энергии».</w:t>
      </w:r>
      <w:proofErr w:type="gramEnd"/>
      <w:r w:rsidRPr="004F6FC6">
        <w:rPr>
          <w:rFonts w:eastAsiaTheme="minorHAnsi"/>
          <w:kern w:val="0"/>
          <w:szCs w:val="26"/>
          <w:lang w:eastAsia="en-US"/>
        </w:rPr>
        <w:t xml:space="preserve"> Решением Правления энергетической комиссии Калининградской области от 24.02.2000 № 11-1/00 АО «</w:t>
      </w:r>
      <w:proofErr w:type="spellStart"/>
      <w:r w:rsidRPr="004F6FC6">
        <w:rPr>
          <w:rFonts w:eastAsiaTheme="minorHAnsi"/>
          <w:kern w:val="0"/>
          <w:szCs w:val="26"/>
          <w:lang w:eastAsia="en-US"/>
        </w:rPr>
        <w:t>Янтарьэнерго</w:t>
      </w:r>
      <w:proofErr w:type="spellEnd"/>
      <w:r w:rsidRPr="004F6FC6">
        <w:rPr>
          <w:rFonts w:eastAsiaTheme="minorHAnsi"/>
          <w:kern w:val="0"/>
          <w:szCs w:val="26"/>
          <w:lang w:eastAsia="en-US"/>
        </w:rPr>
        <w:t xml:space="preserve">» включено в реестр </w:t>
      </w:r>
      <w:proofErr w:type="spellStart"/>
      <w:r w:rsidRPr="004F6FC6">
        <w:rPr>
          <w:rFonts w:eastAsiaTheme="minorHAnsi"/>
          <w:kern w:val="0"/>
          <w:szCs w:val="26"/>
          <w:lang w:eastAsia="en-US"/>
        </w:rPr>
        <w:t>энергоснабжающих</w:t>
      </w:r>
      <w:proofErr w:type="spellEnd"/>
      <w:r w:rsidRPr="004F6FC6">
        <w:rPr>
          <w:rFonts w:eastAsiaTheme="minorHAnsi"/>
          <w:kern w:val="0"/>
          <w:szCs w:val="26"/>
          <w:lang w:eastAsia="en-US"/>
        </w:rPr>
        <w:t xml:space="preserve"> организаций Калининградской области, осуществляющих услуги по передаче и распределению электрической энергии (регистрационный номер 3.1). </w:t>
      </w:r>
    </w:p>
    <w:p w:rsidR="0008788C" w:rsidRPr="004F6FC6" w:rsidRDefault="0008788C" w:rsidP="00DB4712">
      <w:pPr>
        <w:pStyle w:val="ac"/>
        <w:spacing w:after="0"/>
        <w:ind w:firstLine="709"/>
        <w:rPr>
          <w:rFonts w:eastAsiaTheme="minorHAnsi"/>
          <w:kern w:val="0"/>
          <w:szCs w:val="26"/>
          <w:lang w:eastAsia="en-US"/>
        </w:rPr>
      </w:pPr>
      <w:r w:rsidRPr="004F6FC6">
        <w:rPr>
          <w:rFonts w:eastAsiaTheme="minorHAnsi"/>
          <w:kern w:val="0"/>
          <w:szCs w:val="26"/>
          <w:lang w:eastAsia="en-US"/>
        </w:rPr>
        <w:t>Согласно п</w:t>
      </w:r>
      <w:r w:rsidR="00130CEE" w:rsidRPr="004F6FC6">
        <w:rPr>
          <w:rFonts w:eastAsiaTheme="minorHAnsi"/>
          <w:kern w:val="0"/>
          <w:szCs w:val="26"/>
          <w:lang w:eastAsia="en-US"/>
        </w:rPr>
        <w:t>.</w:t>
      </w:r>
      <w:r w:rsidRPr="004F6FC6">
        <w:rPr>
          <w:rFonts w:eastAsiaTheme="minorHAnsi"/>
          <w:kern w:val="0"/>
          <w:szCs w:val="26"/>
          <w:lang w:eastAsia="en-US"/>
        </w:rPr>
        <w:t xml:space="preserve"> 3.2 устава АО «</w:t>
      </w:r>
      <w:proofErr w:type="spellStart"/>
      <w:r w:rsidRPr="004F6FC6">
        <w:rPr>
          <w:rFonts w:eastAsiaTheme="minorHAnsi"/>
          <w:kern w:val="0"/>
          <w:szCs w:val="26"/>
          <w:lang w:eastAsia="en-US"/>
        </w:rPr>
        <w:t>Янтарьэнерго</w:t>
      </w:r>
      <w:proofErr w:type="spellEnd"/>
      <w:r w:rsidRPr="004F6FC6">
        <w:rPr>
          <w:rFonts w:eastAsiaTheme="minorHAnsi"/>
          <w:kern w:val="0"/>
          <w:szCs w:val="26"/>
          <w:lang w:eastAsia="en-US"/>
        </w:rPr>
        <w:t xml:space="preserve">» к основным видам деятельности Общества помимо оказания услуг по передаче электрической энергии относятся услуги по технологическому присоединению </w:t>
      </w:r>
      <w:proofErr w:type="spellStart"/>
      <w:r w:rsidRPr="004F6FC6">
        <w:rPr>
          <w:rFonts w:eastAsiaTheme="minorHAnsi"/>
          <w:kern w:val="0"/>
          <w:szCs w:val="26"/>
          <w:lang w:eastAsia="en-US"/>
        </w:rPr>
        <w:t>энергопринимающих</w:t>
      </w:r>
      <w:proofErr w:type="spellEnd"/>
      <w:r w:rsidRPr="004F6FC6">
        <w:rPr>
          <w:rFonts w:eastAsiaTheme="minorHAnsi"/>
          <w:kern w:val="0"/>
          <w:szCs w:val="26"/>
          <w:lang w:eastAsia="en-US"/>
        </w:rPr>
        <w:t xml:space="preserve"> устройств юридических и физических лиц к электрическим сетям и прочие виды деятельности.</w:t>
      </w:r>
    </w:p>
    <w:p w:rsidR="0008788C" w:rsidRPr="004F6FC6" w:rsidRDefault="0008788C" w:rsidP="00DB4712">
      <w:pPr>
        <w:pStyle w:val="ac"/>
        <w:spacing w:after="0"/>
        <w:ind w:firstLine="709"/>
        <w:rPr>
          <w:rFonts w:eastAsiaTheme="minorHAnsi"/>
          <w:kern w:val="0"/>
          <w:szCs w:val="26"/>
          <w:lang w:eastAsia="en-US"/>
        </w:rPr>
      </w:pPr>
      <w:r w:rsidRPr="004F6FC6">
        <w:rPr>
          <w:rFonts w:eastAsiaTheme="minorHAnsi"/>
          <w:kern w:val="0"/>
          <w:szCs w:val="26"/>
          <w:lang w:eastAsia="en-US"/>
        </w:rPr>
        <w:t xml:space="preserve">Передача электрической энергии неразрывно связана с технологическим присоединением к электрическим сетям, мероприятия по технологическому присоединению к электрической сети осуществляются непосредственно с целью последующей передачи электрической энергии для потребителя (технологическое присоединение является обязательной составной частью единого технологического процесса по оказанию услуг по передаче электрической энергии). </w:t>
      </w:r>
    </w:p>
    <w:p w:rsidR="0008788C" w:rsidRPr="004F6FC6" w:rsidRDefault="0008788C" w:rsidP="00DB4712">
      <w:pPr>
        <w:pStyle w:val="ac"/>
        <w:spacing w:after="0"/>
        <w:ind w:firstLine="709"/>
        <w:rPr>
          <w:rFonts w:eastAsiaTheme="minorHAnsi"/>
          <w:kern w:val="0"/>
          <w:szCs w:val="26"/>
          <w:lang w:eastAsia="en-US"/>
        </w:rPr>
      </w:pPr>
      <w:proofErr w:type="gramStart"/>
      <w:r w:rsidRPr="004F6FC6">
        <w:rPr>
          <w:rFonts w:eastAsiaTheme="minorHAnsi"/>
          <w:kern w:val="0"/>
          <w:szCs w:val="26"/>
          <w:lang w:eastAsia="en-US"/>
        </w:rPr>
        <w:t>Исходя из положений ст. 3 Закона о естественных монополиях, п. 10 ст. 2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п</w:t>
      </w:r>
      <w:r w:rsidR="00130CEE" w:rsidRPr="004F6FC6">
        <w:rPr>
          <w:rFonts w:eastAsiaTheme="minorHAnsi"/>
          <w:kern w:val="0"/>
          <w:szCs w:val="26"/>
          <w:lang w:eastAsia="en-US"/>
        </w:rPr>
        <w:t>.</w:t>
      </w:r>
      <w:r w:rsidRPr="004F6FC6">
        <w:rPr>
          <w:rFonts w:eastAsiaTheme="minorHAnsi"/>
          <w:kern w:val="0"/>
          <w:szCs w:val="26"/>
          <w:lang w:eastAsia="en-US"/>
        </w:rPr>
        <w:t xml:space="preserve"> 3 Основ ценообразования в области регулируемых цен (тарифов) в электроэнергетике, утвержденных постановлением Правительства РФ от 29.12.2011 № 1178, услуги по передаче электрической энергии относятся к</w:t>
      </w:r>
      <w:proofErr w:type="gramEnd"/>
      <w:r w:rsidRPr="004F6FC6">
        <w:rPr>
          <w:rFonts w:eastAsiaTheme="minorHAnsi"/>
          <w:kern w:val="0"/>
          <w:szCs w:val="26"/>
          <w:lang w:eastAsia="en-US"/>
        </w:rPr>
        <w:t xml:space="preserve"> регулируемым видам деятельности и осуществляются по регулируемым ценам (тарифам).</w:t>
      </w:r>
    </w:p>
    <w:p w:rsidR="0008788C" w:rsidRPr="004F6FC6" w:rsidRDefault="0008788C" w:rsidP="00DB4712">
      <w:pPr>
        <w:pStyle w:val="ac"/>
        <w:spacing w:after="0"/>
        <w:ind w:firstLine="709"/>
        <w:rPr>
          <w:rFonts w:eastAsiaTheme="minorHAnsi"/>
          <w:kern w:val="0"/>
          <w:szCs w:val="26"/>
          <w:lang w:eastAsia="en-US"/>
        </w:rPr>
      </w:pPr>
      <w:r w:rsidRPr="004F6FC6">
        <w:rPr>
          <w:rFonts w:eastAsiaTheme="minorHAnsi"/>
          <w:kern w:val="0"/>
          <w:szCs w:val="26"/>
          <w:lang w:eastAsia="en-US"/>
        </w:rPr>
        <w:t>Таким образом, в действиях АО «</w:t>
      </w:r>
      <w:proofErr w:type="spellStart"/>
      <w:r w:rsidRPr="004F6FC6">
        <w:rPr>
          <w:rFonts w:eastAsiaTheme="minorHAnsi"/>
          <w:kern w:val="0"/>
          <w:szCs w:val="26"/>
          <w:lang w:eastAsia="en-US"/>
        </w:rPr>
        <w:t>Янтарьэнерго</w:t>
      </w:r>
      <w:proofErr w:type="spellEnd"/>
      <w:r w:rsidRPr="004F6FC6">
        <w:rPr>
          <w:rFonts w:eastAsiaTheme="minorHAnsi"/>
          <w:kern w:val="0"/>
          <w:szCs w:val="26"/>
          <w:lang w:eastAsia="en-US"/>
        </w:rPr>
        <w:t xml:space="preserve">»,  выразившихся в части направления Заявителю проекта договора об осуществлении технологического присоединения жилого строения Заявителя к электрическим сетям через сети СНТ «Искра», усматриваются признаки совершения административного правонарушения, предусмотренного ч. 1 ст. 9.21 </w:t>
      </w:r>
      <w:proofErr w:type="spellStart"/>
      <w:r w:rsidRPr="004F6FC6">
        <w:rPr>
          <w:rFonts w:eastAsiaTheme="minorHAnsi"/>
          <w:kern w:val="0"/>
          <w:szCs w:val="26"/>
          <w:lang w:eastAsia="en-US"/>
        </w:rPr>
        <w:t>КоАП</w:t>
      </w:r>
      <w:proofErr w:type="spellEnd"/>
      <w:r w:rsidRPr="004F6FC6">
        <w:rPr>
          <w:rFonts w:eastAsiaTheme="minorHAnsi"/>
          <w:kern w:val="0"/>
          <w:szCs w:val="26"/>
          <w:lang w:eastAsia="en-US"/>
        </w:rPr>
        <w:t xml:space="preserve"> РФ.</w:t>
      </w:r>
    </w:p>
    <w:p w:rsidR="0008788C" w:rsidRPr="004F6FC6" w:rsidRDefault="0008788C" w:rsidP="00DB4712">
      <w:pPr>
        <w:pStyle w:val="ac"/>
        <w:spacing w:after="0"/>
        <w:ind w:firstLine="709"/>
        <w:rPr>
          <w:rFonts w:eastAsiaTheme="minorHAnsi"/>
          <w:kern w:val="0"/>
          <w:szCs w:val="26"/>
          <w:lang w:eastAsia="en-US"/>
        </w:rPr>
      </w:pPr>
      <w:r w:rsidRPr="004F6FC6">
        <w:rPr>
          <w:rFonts w:eastAsiaTheme="minorHAnsi"/>
          <w:kern w:val="0"/>
          <w:szCs w:val="26"/>
          <w:lang w:eastAsia="en-US"/>
        </w:rPr>
        <w:t xml:space="preserve">Место совершения административного правонарушения: г. Калининград, ул. </w:t>
      </w:r>
      <w:proofErr w:type="gramStart"/>
      <w:r w:rsidRPr="004F6FC6">
        <w:rPr>
          <w:rFonts w:eastAsiaTheme="minorHAnsi"/>
          <w:kern w:val="0"/>
          <w:szCs w:val="26"/>
          <w:lang w:eastAsia="en-US"/>
        </w:rPr>
        <w:t>Театральная</w:t>
      </w:r>
      <w:proofErr w:type="gramEnd"/>
      <w:r w:rsidRPr="004F6FC6">
        <w:rPr>
          <w:rFonts w:eastAsiaTheme="minorHAnsi"/>
          <w:kern w:val="0"/>
          <w:szCs w:val="26"/>
          <w:lang w:eastAsia="en-US"/>
        </w:rPr>
        <w:t>, д. 34.</w:t>
      </w:r>
    </w:p>
    <w:p w:rsidR="0008788C" w:rsidRPr="004F6FC6" w:rsidRDefault="0008788C" w:rsidP="00DB4712">
      <w:pPr>
        <w:pStyle w:val="ac"/>
        <w:spacing w:after="0"/>
        <w:ind w:firstLine="709"/>
        <w:rPr>
          <w:rFonts w:eastAsiaTheme="minorHAnsi"/>
          <w:kern w:val="0"/>
          <w:szCs w:val="26"/>
          <w:lang w:eastAsia="en-US"/>
        </w:rPr>
      </w:pPr>
      <w:r w:rsidRPr="004F6FC6">
        <w:rPr>
          <w:rFonts w:eastAsiaTheme="minorHAnsi"/>
          <w:kern w:val="0"/>
          <w:szCs w:val="26"/>
          <w:lang w:eastAsia="en-US"/>
        </w:rPr>
        <w:t xml:space="preserve">Время совершения административного правонарушения: 14.08.2018. </w:t>
      </w:r>
    </w:p>
    <w:p w:rsidR="00306C10" w:rsidRPr="004F6FC6" w:rsidRDefault="00306C10" w:rsidP="00DB4712">
      <w:pPr>
        <w:ind w:firstLine="709"/>
        <w:contextualSpacing/>
        <w:rPr>
          <w:spacing w:val="1"/>
          <w:szCs w:val="26"/>
        </w:rPr>
      </w:pPr>
      <w:r w:rsidRPr="004F6FC6">
        <w:rPr>
          <w:spacing w:val="1"/>
          <w:szCs w:val="26"/>
        </w:rPr>
        <w:t>П</w:t>
      </w:r>
      <w:r w:rsidR="00E5443F" w:rsidRPr="004F6FC6">
        <w:rPr>
          <w:spacing w:val="1"/>
          <w:szCs w:val="26"/>
        </w:rPr>
        <w:t>о итогам рассмотрения дела №</w:t>
      </w:r>
      <w:r w:rsidR="00C227AD" w:rsidRPr="004F6FC6">
        <w:rPr>
          <w:spacing w:val="1"/>
          <w:szCs w:val="26"/>
        </w:rPr>
        <w:t xml:space="preserve"> </w:t>
      </w:r>
      <w:r w:rsidR="001F46CA" w:rsidRPr="004F6FC6">
        <w:rPr>
          <w:spacing w:val="1"/>
          <w:szCs w:val="26"/>
        </w:rPr>
        <w:t>Э-193</w:t>
      </w:r>
      <w:r w:rsidRPr="004F6FC6">
        <w:rPr>
          <w:spacing w:val="1"/>
          <w:szCs w:val="26"/>
        </w:rPr>
        <w:t xml:space="preserve">адм/2018 обстоятельств, смягчающих административную ответственность, предусмотренных статьей 4.2 </w:t>
      </w:r>
      <w:proofErr w:type="spellStart"/>
      <w:r w:rsidRPr="004F6FC6">
        <w:rPr>
          <w:spacing w:val="1"/>
          <w:szCs w:val="26"/>
        </w:rPr>
        <w:t>КоАП</w:t>
      </w:r>
      <w:proofErr w:type="spellEnd"/>
      <w:r w:rsidRPr="004F6FC6">
        <w:rPr>
          <w:spacing w:val="1"/>
          <w:szCs w:val="26"/>
        </w:rPr>
        <w:t xml:space="preserve"> РФ, не выявлено.</w:t>
      </w:r>
    </w:p>
    <w:p w:rsidR="00306C10" w:rsidRPr="004F6FC6" w:rsidRDefault="00306C10" w:rsidP="00DB4712">
      <w:pPr>
        <w:ind w:firstLine="709"/>
        <w:contextualSpacing/>
        <w:rPr>
          <w:spacing w:val="1"/>
          <w:szCs w:val="26"/>
        </w:rPr>
      </w:pPr>
      <w:r w:rsidRPr="004F6FC6">
        <w:rPr>
          <w:spacing w:val="1"/>
          <w:szCs w:val="26"/>
        </w:rPr>
        <w:t>Вместе с этим, п</w:t>
      </w:r>
      <w:r w:rsidR="00E5443F" w:rsidRPr="004F6FC6">
        <w:rPr>
          <w:spacing w:val="1"/>
          <w:szCs w:val="26"/>
        </w:rPr>
        <w:t>о итогам рассмотрения дела №</w:t>
      </w:r>
      <w:r w:rsidR="00C227AD" w:rsidRPr="004F6FC6">
        <w:rPr>
          <w:spacing w:val="1"/>
          <w:szCs w:val="26"/>
        </w:rPr>
        <w:t xml:space="preserve"> </w:t>
      </w:r>
      <w:r w:rsidR="001F46CA" w:rsidRPr="004F6FC6">
        <w:rPr>
          <w:spacing w:val="1"/>
          <w:szCs w:val="26"/>
        </w:rPr>
        <w:t>Э-193</w:t>
      </w:r>
      <w:r w:rsidRPr="004F6FC6">
        <w:rPr>
          <w:spacing w:val="1"/>
          <w:szCs w:val="26"/>
        </w:rPr>
        <w:t xml:space="preserve">адм/2018 обстоятельств, отягчающих административную ответственность, предусмотренных статьей 4.3 </w:t>
      </w:r>
      <w:proofErr w:type="spellStart"/>
      <w:r w:rsidRPr="004F6FC6">
        <w:rPr>
          <w:spacing w:val="1"/>
          <w:szCs w:val="26"/>
        </w:rPr>
        <w:t>КоАП</w:t>
      </w:r>
      <w:proofErr w:type="spellEnd"/>
      <w:r w:rsidRPr="004F6FC6">
        <w:rPr>
          <w:spacing w:val="1"/>
          <w:szCs w:val="26"/>
        </w:rPr>
        <w:t xml:space="preserve"> РФ, также не выявлено.</w:t>
      </w:r>
    </w:p>
    <w:p w:rsidR="00306C10" w:rsidRPr="004F6FC6" w:rsidRDefault="00306C10" w:rsidP="00DB4712">
      <w:pPr>
        <w:ind w:firstLine="709"/>
        <w:contextualSpacing/>
        <w:rPr>
          <w:spacing w:val="1"/>
          <w:szCs w:val="26"/>
        </w:rPr>
      </w:pPr>
      <w:r w:rsidRPr="004F6FC6">
        <w:rPr>
          <w:spacing w:val="1"/>
          <w:szCs w:val="26"/>
        </w:rPr>
        <w:t>Учитывая вышеизложенное, считаю необходимым назначить Акционерному обществу «</w:t>
      </w:r>
      <w:proofErr w:type="spellStart"/>
      <w:r w:rsidRPr="004F6FC6">
        <w:rPr>
          <w:spacing w:val="1"/>
          <w:szCs w:val="26"/>
        </w:rPr>
        <w:t>Янтарьэнерго</w:t>
      </w:r>
      <w:proofErr w:type="spellEnd"/>
      <w:r w:rsidRPr="004F6FC6">
        <w:rPr>
          <w:spacing w:val="1"/>
          <w:szCs w:val="26"/>
        </w:rPr>
        <w:t>» административный штраф в размере 100 000 (сто тысяч) рублей.</w:t>
      </w:r>
    </w:p>
    <w:p w:rsidR="00CD7B4D" w:rsidRPr="004F6FC6" w:rsidRDefault="00CD7B4D" w:rsidP="00714E4D">
      <w:pPr>
        <w:pStyle w:val="ConsPlusNormal"/>
        <w:ind w:firstLine="709"/>
        <w:jc w:val="both"/>
        <w:rPr>
          <w:rFonts w:ascii="Times New Roman" w:eastAsia="Lucida Sans Unicode" w:hAnsi="Times New Roman" w:cs="Times New Roman"/>
          <w:sz w:val="26"/>
          <w:szCs w:val="26"/>
        </w:rPr>
      </w:pPr>
      <w:r w:rsidRPr="004F6FC6">
        <w:rPr>
          <w:rFonts w:ascii="Times New Roman" w:eastAsia="Lucida Sans Unicode" w:hAnsi="Times New Roman" w:cs="Times New Roman"/>
          <w:sz w:val="26"/>
          <w:szCs w:val="26"/>
        </w:rPr>
        <w:t xml:space="preserve">На основании </w:t>
      </w:r>
      <w:proofErr w:type="gramStart"/>
      <w:r w:rsidRPr="004F6FC6">
        <w:rPr>
          <w:rFonts w:ascii="Times New Roman" w:eastAsia="Lucida Sans Unicode" w:hAnsi="Times New Roman" w:cs="Times New Roman"/>
          <w:sz w:val="26"/>
          <w:szCs w:val="26"/>
        </w:rPr>
        <w:t>вышеизложен</w:t>
      </w:r>
      <w:r w:rsidR="00306C10" w:rsidRPr="004F6FC6">
        <w:rPr>
          <w:rFonts w:ascii="Times New Roman" w:eastAsia="Lucida Sans Unicode" w:hAnsi="Times New Roman" w:cs="Times New Roman"/>
          <w:sz w:val="26"/>
          <w:szCs w:val="26"/>
        </w:rPr>
        <w:t>ного</w:t>
      </w:r>
      <w:proofErr w:type="gramEnd"/>
      <w:r w:rsidR="00306C10" w:rsidRPr="004F6FC6">
        <w:rPr>
          <w:rFonts w:ascii="Times New Roman" w:eastAsia="Lucida Sans Unicode" w:hAnsi="Times New Roman" w:cs="Times New Roman"/>
          <w:sz w:val="26"/>
          <w:szCs w:val="26"/>
        </w:rPr>
        <w:t>, руководствуясь статьей 23.48</w:t>
      </w:r>
      <w:r w:rsidRPr="004F6FC6">
        <w:rPr>
          <w:rFonts w:ascii="Times New Roman" w:eastAsia="Lucida Sans Unicode" w:hAnsi="Times New Roman" w:cs="Times New Roman"/>
          <w:sz w:val="26"/>
          <w:szCs w:val="26"/>
        </w:rPr>
        <w:t>,</w:t>
      </w:r>
      <w:r w:rsidR="00306C10" w:rsidRPr="004F6FC6">
        <w:rPr>
          <w:rFonts w:ascii="Times New Roman" w:eastAsia="Lucida Sans Unicode" w:hAnsi="Times New Roman" w:cs="Times New Roman"/>
          <w:sz w:val="26"/>
          <w:szCs w:val="26"/>
        </w:rPr>
        <w:t xml:space="preserve"> частью 1 статьи 29.9 </w:t>
      </w:r>
      <w:proofErr w:type="spellStart"/>
      <w:r w:rsidR="00306C10" w:rsidRPr="004F6FC6">
        <w:rPr>
          <w:rFonts w:ascii="Times New Roman" w:eastAsia="Lucida Sans Unicode" w:hAnsi="Times New Roman" w:cs="Times New Roman"/>
          <w:sz w:val="26"/>
          <w:szCs w:val="26"/>
        </w:rPr>
        <w:t>КоАП</w:t>
      </w:r>
      <w:proofErr w:type="spellEnd"/>
      <w:r w:rsidR="00306C10" w:rsidRPr="004F6FC6">
        <w:rPr>
          <w:rFonts w:ascii="Times New Roman" w:eastAsia="Lucida Sans Unicode" w:hAnsi="Times New Roman" w:cs="Times New Roman"/>
          <w:sz w:val="26"/>
          <w:szCs w:val="26"/>
        </w:rPr>
        <w:t xml:space="preserve"> РФ,</w:t>
      </w:r>
    </w:p>
    <w:p w:rsidR="00714E4D" w:rsidRPr="004F6FC6" w:rsidRDefault="00714E4D" w:rsidP="00714E4D">
      <w:pPr>
        <w:pStyle w:val="ConsPlusNormal"/>
        <w:ind w:firstLine="709"/>
        <w:jc w:val="both"/>
        <w:rPr>
          <w:rFonts w:ascii="Times New Roman" w:eastAsia="Lucida Sans Unicode" w:hAnsi="Times New Roman" w:cs="Times New Roman"/>
          <w:sz w:val="26"/>
          <w:szCs w:val="26"/>
        </w:rPr>
      </w:pPr>
    </w:p>
    <w:p w:rsidR="008F7EEB" w:rsidRPr="004F6FC6" w:rsidRDefault="00306C10" w:rsidP="00714E4D">
      <w:pPr>
        <w:spacing w:line="264" w:lineRule="auto"/>
        <w:jc w:val="center"/>
        <w:rPr>
          <w:b/>
          <w:bCs/>
          <w:szCs w:val="26"/>
        </w:rPr>
      </w:pPr>
      <w:r w:rsidRPr="004F6FC6">
        <w:rPr>
          <w:b/>
          <w:bCs/>
          <w:szCs w:val="26"/>
        </w:rPr>
        <w:t>ПОСТАНОВИЛ</w:t>
      </w:r>
      <w:r w:rsidR="008F7EEB" w:rsidRPr="004F6FC6">
        <w:rPr>
          <w:b/>
          <w:bCs/>
          <w:szCs w:val="26"/>
        </w:rPr>
        <w:t>:</w:t>
      </w:r>
    </w:p>
    <w:p w:rsidR="00714E4D" w:rsidRPr="004F6FC6" w:rsidRDefault="00714E4D" w:rsidP="00714E4D">
      <w:pPr>
        <w:spacing w:line="264" w:lineRule="auto"/>
        <w:jc w:val="center"/>
        <w:rPr>
          <w:b/>
          <w:bCs/>
          <w:szCs w:val="26"/>
        </w:rPr>
      </w:pPr>
    </w:p>
    <w:p w:rsidR="008F7EEB" w:rsidRPr="004F6FC6" w:rsidRDefault="008F7EEB" w:rsidP="00714E4D">
      <w:pPr>
        <w:spacing w:line="264" w:lineRule="auto"/>
        <w:ind w:firstLine="709"/>
        <w:rPr>
          <w:b/>
          <w:szCs w:val="26"/>
        </w:rPr>
      </w:pPr>
      <w:r w:rsidRPr="004F6FC6">
        <w:rPr>
          <w:szCs w:val="26"/>
        </w:rPr>
        <w:t>1. </w:t>
      </w:r>
      <w:r w:rsidR="00306C10" w:rsidRPr="004F6FC6">
        <w:rPr>
          <w:szCs w:val="26"/>
        </w:rPr>
        <w:t xml:space="preserve">Признать </w:t>
      </w:r>
      <w:r w:rsidR="00306C10" w:rsidRPr="004F6FC6">
        <w:rPr>
          <w:b/>
          <w:szCs w:val="26"/>
        </w:rPr>
        <w:t>Акционерное общество</w:t>
      </w:r>
      <w:r w:rsidR="005D1972" w:rsidRPr="004F6FC6">
        <w:rPr>
          <w:b/>
          <w:szCs w:val="26"/>
        </w:rPr>
        <w:t xml:space="preserve"> «</w:t>
      </w:r>
      <w:proofErr w:type="spellStart"/>
      <w:r w:rsidR="005D1972" w:rsidRPr="004F6FC6">
        <w:rPr>
          <w:b/>
          <w:szCs w:val="26"/>
        </w:rPr>
        <w:t>Янтарьэнерго</w:t>
      </w:r>
      <w:proofErr w:type="spellEnd"/>
      <w:r w:rsidR="005D1972" w:rsidRPr="004F6FC6">
        <w:rPr>
          <w:szCs w:val="26"/>
        </w:rPr>
        <w:t>» (236022, г. Калининград, ул. Театральная, 34;</w:t>
      </w:r>
      <w:r w:rsidR="00306C10" w:rsidRPr="004F6FC6">
        <w:rPr>
          <w:szCs w:val="26"/>
        </w:rPr>
        <w:t xml:space="preserve"> </w:t>
      </w:r>
      <w:r w:rsidR="005D1972" w:rsidRPr="004F6FC6">
        <w:rPr>
          <w:szCs w:val="26"/>
        </w:rPr>
        <w:t>ИНН 3903007130;</w:t>
      </w:r>
      <w:r w:rsidR="00306C10" w:rsidRPr="004F6FC6">
        <w:rPr>
          <w:szCs w:val="26"/>
        </w:rPr>
        <w:t xml:space="preserve"> </w:t>
      </w:r>
      <w:r w:rsidR="005D1972" w:rsidRPr="004F6FC6">
        <w:rPr>
          <w:szCs w:val="26"/>
        </w:rPr>
        <w:t>ОГРН 1023900764832)</w:t>
      </w:r>
      <w:r w:rsidRPr="004F6FC6">
        <w:rPr>
          <w:b/>
          <w:szCs w:val="26"/>
        </w:rPr>
        <w:t xml:space="preserve"> </w:t>
      </w:r>
      <w:r w:rsidR="00306C10" w:rsidRPr="004F6FC6">
        <w:rPr>
          <w:b/>
          <w:szCs w:val="26"/>
        </w:rPr>
        <w:t xml:space="preserve">виновным </w:t>
      </w:r>
      <w:r w:rsidR="006A13E2" w:rsidRPr="004F6FC6">
        <w:rPr>
          <w:szCs w:val="26"/>
        </w:rPr>
        <w:t xml:space="preserve">в </w:t>
      </w:r>
      <w:r w:rsidR="006A13E2" w:rsidRPr="004F6FC6">
        <w:rPr>
          <w:szCs w:val="26"/>
        </w:rPr>
        <w:lastRenderedPageBreak/>
        <w:t>совершении административного правонарушения</w:t>
      </w:r>
      <w:r w:rsidRPr="004F6FC6">
        <w:rPr>
          <w:szCs w:val="26"/>
        </w:rPr>
        <w:t xml:space="preserve">, ответственность за которое предусмотрена частью 1 статьи 9.21 </w:t>
      </w:r>
      <w:proofErr w:type="spellStart"/>
      <w:r w:rsidRPr="004F6FC6">
        <w:rPr>
          <w:szCs w:val="26"/>
        </w:rPr>
        <w:t>КоАП</w:t>
      </w:r>
      <w:proofErr w:type="spellEnd"/>
      <w:r w:rsidRPr="004F6FC6">
        <w:rPr>
          <w:szCs w:val="26"/>
        </w:rPr>
        <w:t xml:space="preserve"> РФ.</w:t>
      </w:r>
    </w:p>
    <w:p w:rsidR="008F7EEB" w:rsidRPr="004F6FC6" w:rsidRDefault="008F7EEB" w:rsidP="00714E4D">
      <w:pPr>
        <w:spacing w:line="264" w:lineRule="auto"/>
        <w:ind w:firstLine="709"/>
        <w:rPr>
          <w:szCs w:val="26"/>
        </w:rPr>
      </w:pPr>
      <w:r w:rsidRPr="004F6FC6">
        <w:rPr>
          <w:szCs w:val="26"/>
        </w:rPr>
        <w:t>2. </w:t>
      </w:r>
      <w:r w:rsidR="006A13E2" w:rsidRPr="004F6FC6">
        <w:rPr>
          <w:szCs w:val="26"/>
        </w:rPr>
        <w:t xml:space="preserve">Назначить </w:t>
      </w:r>
      <w:r w:rsidR="006A13E2" w:rsidRPr="004F6FC6">
        <w:rPr>
          <w:b/>
          <w:szCs w:val="26"/>
        </w:rPr>
        <w:t>Акционерному обществу «</w:t>
      </w:r>
      <w:proofErr w:type="spellStart"/>
      <w:r w:rsidR="006A13E2" w:rsidRPr="004F6FC6">
        <w:rPr>
          <w:b/>
          <w:szCs w:val="26"/>
        </w:rPr>
        <w:t>Янтарьэнерго</w:t>
      </w:r>
      <w:proofErr w:type="spellEnd"/>
      <w:r w:rsidR="00A56E87" w:rsidRPr="004F6FC6">
        <w:rPr>
          <w:szCs w:val="26"/>
        </w:rPr>
        <w:t xml:space="preserve">» (236022, </w:t>
      </w:r>
      <w:r w:rsidR="006A13E2" w:rsidRPr="004F6FC6">
        <w:rPr>
          <w:szCs w:val="26"/>
        </w:rPr>
        <w:t xml:space="preserve">г. Калининград, ул. </w:t>
      </w:r>
      <w:proofErr w:type="gramStart"/>
      <w:r w:rsidR="006A13E2" w:rsidRPr="004F6FC6">
        <w:rPr>
          <w:szCs w:val="26"/>
        </w:rPr>
        <w:t>Театральная</w:t>
      </w:r>
      <w:proofErr w:type="gramEnd"/>
      <w:r w:rsidR="006A13E2" w:rsidRPr="004F6FC6">
        <w:rPr>
          <w:szCs w:val="26"/>
        </w:rPr>
        <w:t xml:space="preserve">, 34; ИНН 3903007130; ОГРН 1023900764832) наказание в виде административного штрафа в размере </w:t>
      </w:r>
      <w:r w:rsidR="006A13E2" w:rsidRPr="004F6FC6">
        <w:rPr>
          <w:b/>
          <w:szCs w:val="26"/>
        </w:rPr>
        <w:t>100 000 (сто тысяч) рублей</w:t>
      </w:r>
      <w:r w:rsidR="006A13E2" w:rsidRPr="004F6FC6">
        <w:rPr>
          <w:szCs w:val="26"/>
        </w:rPr>
        <w:t>.</w:t>
      </w:r>
    </w:p>
    <w:p w:rsidR="001202E2" w:rsidRPr="004F6FC6" w:rsidRDefault="001202E2" w:rsidP="00714E4D">
      <w:pPr>
        <w:spacing w:line="264" w:lineRule="auto"/>
        <w:ind w:firstLine="709"/>
        <w:rPr>
          <w:szCs w:val="26"/>
        </w:rPr>
      </w:pPr>
    </w:p>
    <w:p w:rsidR="006A13E2" w:rsidRPr="004F6FC6" w:rsidRDefault="006A13E2" w:rsidP="00714E4D">
      <w:pPr>
        <w:spacing w:line="264" w:lineRule="auto"/>
        <w:rPr>
          <w:szCs w:val="26"/>
        </w:rPr>
      </w:pPr>
    </w:p>
    <w:tbl>
      <w:tblPr>
        <w:tblStyle w:val="af9"/>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4927"/>
        <w:gridCol w:w="4927"/>
      </w:tblGrid>
      <w:tr w:rsidR="00714E4D" w:rsidRPr="004F6FC6" w:rsidTr="00453F4C">
        <w:tc>
          <w:tcPr>
            <w:tcW w:w="4927" w:type="dxa"/>
          </w:tcPr>
          <w:p w:rsidR="00714E4D" w:rsidRPr="004F6FC6" w:rsidRDefault="00714E4D" w:rsidP="00714E4D">
            <w:pPr>
              <w:spacing w:line="264" w:lineRule="auto"/>
              <w:rPr>
                <w:szCs w:val="26"/>
              </w:rPr>
            </w:pPr>
            <w:r w:rsidRPr="004F6FC6">
              <w:rPr>
                <w:szCs w:val="26"/>
              </w:rPr>
              <w:t>Заместитель руководителя</w:t>
            </w:r>
          </w:p>
        </w:tc>
        <w:tc>
          <w:tcPr>
            <w:tcW w:w="4927" w:type="dxa"/>
          </w:tcPr>
          <w:p w:rsidR="00714E4D" w:rsidRPr="004F6FC6" w:rsidRDefault="00714E4D" w:rsidP="008271DA">
            <w:pPr>
              <w:spacing w:line="264" w:lineRule="auto"/>
              <w:jc w:val="right"/>
              <w:rPr>
                <w:szCs w:val="26"/>
              </w:rPr>
            </w:pPr>
            <w:r w:rsidRPr="004F6FC6">
              <w:rPr>
                <w:szCs w:val="26"/>
              </w:rPr>
              <w:t>В</w:t>
            </w:r>
            <w:r w:rsidR="008271DA">
              <w:rPr>
                <w:szCs w:val="26"/>
              </w:rPr>
              <w:t>……..</w:t>
            </w:r>
          </w:p>
        </w:tc>
      </w:tr>
    </w:tbl>
    <w:p w:rsidR="00D21FE3" w:rsidRPr="004F6FC6" w:rsidRDefault="00D21FE3" w:rsidP="00D07D47">
      <w:pPr>
        <w:spacing w:line="264" w:lineRule="auto"/>
        <w:rPr>
          <w:szCs w:val="26"/>
        </w:rPr>
      </w:pPr>
    </w:p>
    <w:p w:rsidR="000D3A62" w:rsidRPr="004F6FC6" w:rsidRDefault="000D3A62" w:rsidP="000D3A62">
      <w:pPr>
        <w:pBdr>
          <w:bottom w:val="single" w:sz="8" w:space="1" w:color="000000"/>
        </w:pBdr>
        <w:ind w:right="-3"/>
        <w:jc w:val="center"/>
        <w:rPr>
          <w:sz w:val="23"/>
          <w:szCs w:val="23"/>
          <w:shd w:val="clear" w:color="auto" w:fill="FFFFFF"/>
        </w:rPr>
      </w:pPr>
    </w:p>
    <w:p w:rsidR="006A13E2" w:rsidRPr="004F6FC6" w:rsidRDefault="006A13E2" w:rsidP="00D358F0">
      <w:pPr>
        <w:pBdr>
          <w:bottom w:val="single" w:sz="8" w:space="1" w:color="000000"/>
        </w:pBdr>
        <w:tabs>
          <w:tab w:val="center" w:pos="4820"/>
        </w:tabs>
        <w:ind w:right="-3"/>
        <w:rPr>
          <w:sz w:val="23"/>
          <w:szCs w:val="23"/>
          <w:shd w:val="clear" w:color="auto" w:fill="FFFFFF"/>
        </w:rPr>
      </w:pPr>
      <w:r w:rsidRPr="004F6FC6">
        <w:rPr>
          <w:sz w:val="23"/>
          <w:szCs w:val="23"/>
          <w:shd w:val="clear" w:color="auto" w:fill="FFFFFF"/>
        </w:rPr>
        <w:t xml:space="preserve">Отметка о вручении (направлении) копии постановления </w:t>
      </w:r>
      <w:proofErr w:type="gramStart"/>
      <w:r w:rsidRPr="004F6FC6">
        <w:rPr>
          <w:sz w:val="23"/>
          <w:szCs w:val="23"/>
          <w:shd w:val="clear" w:color="auto" w:fill="FFFFFF"/>
        </w:rPr>
        <w:t>согласно статьи</w:t>
      </w:r>
      <w:proofErr w:type="gramEnd"/>
      <w:r w:rsidRPr="004F6FC6">
        <w:rPr>
          <w:sz w:val="23"/>
          <w:szCs w:val="23"/>
          <w:shd w:val="clear" w:color="auto" w:fill="FFFFFF"/>
        </w:rPr>
        <w:t xml:space="preserve"> 29.11 </w:t>
      </w:r>
      <w:proofErr w:type="spellStart"/>
      <w:r w:rsidRPr="004F6FC6">
        <w:rPr>
          <w:sz w:val="23"/>
          <w:szCs w:val="23"/>
          <w:shd w:val="clear" w:color="auto" w:fill="FFFFFF"/>
        </w:rPr>
        <w:t>КоАП</w:t>
      </w:r>
      <w:proofErr w:type="spellEnd"/>
      <w:r w:rsidRPr="004F6FC6">
        <w:rPr>
          <w:sz w:val="23"/>
          <w:szCs w:val="23"/>
          <w:shd w:val="clear" w:color="auto" w:fill="FFFFFF"/>
        </w:rPr>
        <w:t xml:space="preserve"> РФ</w:t>
      </w:r>
    </w:p>
    <w:p w:rsidR="006A13E2" w:rsidRPr="004F6FC6" w:rsidRDefault="006A13E2" w:rsidP="006A13E2">
      <w:pPr>
        <w:pBdr>
          <w:bottom w:val="single" w:sz="8" w:space="1" w:color="000000"/>
        </w:pBdr>
        <w:ind w:right="-3" w:firstLine="567"/>
        <w:rPr>
          <w:sz w:val="24"/>
          <w:shd w:val="clear" w:color="auto" w:fill="FFFFFF"/>
        </w:rPr>
      </w:pPr>
    </w:p>
    <w:p w:rsidR="00194F25" w:rsidRPr="004F6FC6" w:rsidRDefault="00194F25" w:rsidP="006A13E2">
      <w:pPr>
        <w:pBdr>
          <w:bottom w:val="single" w:sz="8" w:space="1" w:color="000000"/>
        </w:pBdr>
        <w:ind w:right="-3" w:firstLine="567"/>
        <w:rPr>
          <w:sz w:val="24"/>
          <w:shd w:val="clear" w:color="auto" w:fill="FFFFFF"/>
        </w:rPr>
      </w:pPr>
    </w:p>
    <w:p w:rsidR="006A13E2" w:rsidRPr="004F6FC6" w:rsidRDefault="006A13E2" w:rsidP="006A13E2">
      <w:pPr>
        <w:ind w:right="-3" w:firstLine="567"/>
        <w:rPr>
          <w:b/>
          <w:sz w:val="24"/>
        </w:rPr>
      </w:pPr>
    </w:p>
    <w:p w:rsidR="006A13E2" w:rsidRPr="004F6FC6" w:rsidRDefault="006A13E2" w:rsidP="000D3A62">
      <w:pPr>
        <w:rPr>
          <w:b/>
          <w:sz w:val="20"/>
          <w:szCs w:val="20"/>
        </w:rPr>
      </w:pPr>
      <w:r w:rsidRPr="004F6FC6">
        <w:rPr>
          <w:b/>
          <w:sz w:val="20"/>
          <w:szCs w:val="20"/>
        </w:rPr>
        <w:t xml:space="preserve">В соответствии с подпунктом 3 частью 1 статьи 30.1 и статьи 30.3 </w:t>
      </w:r>
      <w:proofErr w:type="spellStart"/>
      <w:r w:rsidRPr="004F6FC6">
        <w:rPr>
          <w:b/>
          <w:sz w:val="20"/>
          <w:szCs w:val="20"/>
        </w:rPr>
        <w:t>КоАП</w:t>
      </w:r>
      <w:proofErr w:type="spellEnd"/>
      <w:r w:rsidRPr="004F6FC6">
        <w:rPr>
          <w:b/>
          <w:sz w:val="20"/>
          <w:szCs w:val="20"/>
        </w:rPr>
        <w:t xml:space="preserve"> РФ постановление по делу об административном правонарушении может быть обжаловано вышестоящему должностному лицу либо в суд в течение 10 дней со дня вручения или получения копии постановления.</w:t>
      </w:r>
    </w:p>
    <w:p w:rsidR="006A13E2" w:rsidRPr="004F6FC6" w:rsidRDefault="006A13E2" w:rsidP="000D3A62">
      <w:pPr>
        <w:autoSpaceDE w:val="0"/>
        <w:autoSpaceDN w:val="0"/>
        <w:adjustRightInd w:val="0"/>
        <w:rPr>
          <w:b/>
          <w:sz w:val="20"/>
          <w:szCs w:val="20"/>
        </w:rPr>
      </w:pPr>
      <w:r w:rsidRPr="004F6FC6">
        <w:rPr>
          <w:b/>
          <w:sz w:val="20"/>
          <w:szCs w:val="20"/>
        </w:rPr>
        <w:t xml:space="preserve">В соответствии с частью 3 статьи 30.1 </w:t>
      </w:r>
      <w:proofErr w:type="spellStart"/>
      <w:r w:rsidRPr="004F6FC6">
        <w:rPr>
          <w:b/>
          <w:sz w:val="20"/>
          <w:szCs w:val="20"/>
        </w:rPr>
        <w:t>КоАП</w:t>
      </w:r>
      <w:proofErr w:type="spellEnd"/>
      <w:r w:rsidRPr="004F6FC6">
        <w:rPr>
          <w:b/>
          <w:sz w:val="20"/>
          <w:szCs w:val="20"/>
        </w:rPr>
        <w:t xml:space="preserve"> РФ постановление по делу об административном правонарушении, совершенном юридическим лицом или лицом, осуществляющим предпринимательскую деятельность без образования юридического лица, обжалуется в арбитражный суд в соответствии с арбитражным процессуальным </w:t>
      </w:r>
      <w:hyperlink r:id="rId8" w:history="1">
        <w:r w:rsidRPr="004F6FC6">
          <w:rPr>
            <w:rStyle w:val="aa"/>
            <w:b/>
            <w:color w:val="auto"/>
            <w:sz w:val="20"/>
            <w:szCs w:val="20"/>
            <w:u w:val="none"/>
          </w:rPr>
          <w:t>законодательством</w:t>
        </w:r>
      </w:hyperlink>
      <w:r w:rsidRPr="004F6FC6">
        <w:rPr>
          <w:b/>
          <w:sz w:val="20"/>
          <w:szCs w:val="20"/>
        </w:rPr>
        <w:t>.</w:t>
      </w:r>
    </w:p>
    <w:p w:rsidR="006A13E2" w:rsidRPr="004F6FC6" w:rsidRDefault="006A13E2" w:rsidP="000D3A62">
      <w:pPr>
        <w:rPr>
          <w:b/>
          <w:sz w:val="20"/>
          <w:szCs w:val="20"/>
        </w:rPr>
      </w:pPr>
      <w:r w:rsidRPr="004F6FC6">
        <w:rPr>
          <w:b/>
          <w:sz w:val="20"/>
          <w:szCs w:val="20"/>
        </w:rPr>
        <w:t xml:space="preserve">Согласно части 1 статьи 31.1 </w:t>
      </w:r>
      <w:proofErr w:type="spellStart"/>
      <w:r w:rsidRPr="004F6FC6">
        <w:rPr>
          <w:b/>
          <w:sz w:val="20"/>
          <w:szCs w:val="20"/>
        </w:rPr>
        <w:t>КоАП</w:t>
      </w:r>
      <w:proofErr w:type="spellEnd"/>
      <w:r w:rsidRPr="004F6FC6">
        <w:rPr>
          <w:b/>
          <w:sz w:val="20"/>
          <w:szCs w:val="20"/>
        </w:rPr>
        <w:t xml:space="preserve"> РФ постановление по делу об административном правонарушении вступает в законную силу после истечения срока, установленного для обжалования постановления по делу об административном правонарушении, если указанное постановление не было обжаловано или опротестовано. </w:t>
      </w:r>
    </w:p>
    <w:p w:rsidR="006A13E2" w:rsidRPr="004F6FC6" w:rsidRDefault="006A13E2" w:rsidP="000D3A62">
      <w:pPr>
        <w:rPr>
          <w:b/>
          <w:sz w:val="20"/>
          <w:szCs w:val="20"/>
        </w:rPr>
      </w:pPr>
      <w:r w:rsidRPr="004F6FC6">
        <w:rPr>
          <w:b/>
          <w:sz w:val="20"/>
          <w:szCs w:val="20"/>
        </w:rPr>
        <w:t xml:space="preserve">На основании части 1 статьи 32.2 </w:t>
      </w:r>
      <w:proofErr w:type="spellStart"/>
      <w:r w:rsidRPr="004F6FC6">
        <w:rPr>
          <w:b/>
          <w:sz w:val="20"/>
          <w:szCs w:val="20"/>
        </w:rPr>
        <w:t>КоАП</w:t>
      </w:r>
      <w:proofErr w:type="spellEnd"/>
      <w:r w:rsidRPr="004F6FC6">
        <w:rPr>
          <w:b/>
          <w:sz w:val="20"/>
          <w:szCs w:val="20"/>
        </w:rPr>
        <w:t xml:space="preserve"> РФ административный штраф должен быть уплачен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 предусмотренных статьей 31.5 </w:t>
      </w:r>
      <w:proofErr w:type="spellStart"/>
      <w:r w:rsidRPr="004F6FC6">
        <w:rPr>
          <w:b/>
          <w:sz w:val="20"/>
          <w:szCs w:val="20"/>
        </w:rPr>
        <w:t>КоАП</w:t>
      </w:r>
      <w:proofErr w:type="spellEnd"/>
      <w:r w:rsidRPr="004F6FC6">
        <w:rPr>
          <w:b/>
          <w:sz w:val="20"/>
          <w:szCs w:val="20"/>
        </w:rPr>
        <w:t xml:space="preserve"> РФ.</w:t>
      </w:r>
    </w:p>
    <w:p w:rsidR="006A13E2" w:rsidRPr="004F6FC6" w:rsidRDefault="006A13E2" w:rsidP="000D3A62">
      <w:pPr>
        <w:rPr>
          <w:b/>
          <w:sz w:val="20"/>
          <w:szCs w:val="20"/>
        </w:rPr>
      </w:pPr>
      <w:r w:rsidRPr="004F6FC6">
        <w:rPr>
          <w:b/>
          <w:sz w:val="20"/>
          <w:szCs w:val="20"/>
        </w:rPr>
        <w:t xml:space="preserve">Частью 5 статьи 32.2 </w:t>
      </w:r>
      <w:proofErr w:type="spellStart"/>
      <w:r w:rsidRPr="004F6FC6">
        <w:rPr>
          <w:b/>
          <w:sz w:val="20"/>
          <w:szCs w:val="20"/>
        </w:rPr>
        <w:t>КоАП</w:t>
      </w:r>
      <w:proofErr w:type="spellEnd"/>
      <w:r w:rsidRPr="004F6FC6">
        <w:rPr>
          <w:b/>
          <w:sz w:val="20"/>
          <w:szCs w:val="20"/>
        </w:rPr>
        <w:t xml:space="preserve"> РФ предусмотрено, что при отсутствии документа, свидетельствующего об уплате административного штрафа, по истечении срока, указанного в части 1 настоящей статьи, судья, орган, должностное лицо, вынесшие постановление, направляют соответствующие материалы судебному приставу-исполнителю для взыскания суммы административного штрафа в порядке, предусмотренном федеральным законодательством. </w:t>
      </w:r>
    </w:p>
    <w:p w:rsidR="006A13E2" w:rsidRPr="004F6FC6" w:rsidRDefault="006A13E2" w:rsidP="000D3A62">
      <w:pPr>
        <w:rPr>
          <w:b/>
          <w:sz w:val="20"/>
          <w:szCs w:val="20"/>
        </w:rPr>
      </w:pPr>
      <w:r w:rsidRPr="004F6FC6">
        <w:rPr>
          <w:b/>
          <w:sz w:val="20"/>
          <w:szCs w:val="20"/>
        </w:rPr>
        <w:t xml:space="preserve">Согласно части 1 статьи 20.25 </w:t>
      </w:r>
      <w:proofErr w:type="spellStart"/>
      <w:r w:rsidRPr="004F6FC6">
        <w:rPr>
          <w:b/>
          <w:sz w:val="20"/>
          <w:szCs w:val="20"/>
        </w:rPr>
        <w:t>КоАП</w:t>
      </w:r>
      <w:proofErr w:type="spellEnd"/>
      <w:r w:rsidRPr="004F6FC6">
        <w:rPr>
          <w:b/>
          <w:sz w:val="20"/>
          <w:szCs w:val="20"/>
        </w:rPr>
        <w:t xml:space="preserve"> РФ неуплата административного штрафа в срок, предусмотренный </w:t>
      </w:r>
      <w:proofErr w:type="spellStart"/>
      <w:r w:rsidRPr="004F6FC6">
        <w:rPr>
          <w:b/>
          <w:sz w:val="20"/>
          <w:szCs w:val="20"/>
        </w:rPr>
        <w:t>КоАП</w:t>
      </w:r>
      <w:proofErr w:type="spellEnd"/>
      <w:r w:rsidRPr="004F6FC6">
        <w:rPr>
          <w:b/>
          <w:sz w:val="20"/>
          <w:szCs w:val="20"/>
        </w:rPr>
        <w:t xml:space="preserve"> РФ, влечет наложение административного штрафа в двукратном размере суммы неуплаченного административного штрафа либо административный арест на срок до 15 суток. </w:t>
      </w:r>
    </w:p>
    <w:p w:rsidR="006A13E2" w:rsidRPr="004F6FC6" w:rsidRDefault="006A13E2" w:rsidP="000D3A62">
      <w:pPr>
        <w:rPr>
          <w:sz w:val="20"/>
          <w:szCs w:val="20"/>
        </w:rPr>
      </w:pPr>
    </w:p>
    <w:p w:rsidR="006A13E2" w:rsidRPr="004F6FC6" w:rsidRDefault="006A13E2" w:rsidP="000D3A62">
      <w:pPr>
        <w:rPr>
          <w:sz w:val="20"/>
          <w:szCs w:val="20"/>
        </w:rPr>
      </w:pPr>
      <w:r w:rsidRPr="004F6FC6">
        <w:rPr>
          <w:sz w:val="20"/>
          <w:szCs w:val="20"/>
        </w:rPr>
        <w:t>Сумма штрафа зачисляется в федеральный бюджет РФ по следующим реквизитам:</w:t>
      </w:r>
    </w:p>
    <w:p w:rsidR="006A13E2" w:rsidRPr="004F6FC6" w:rsidRDefault="006A13E2" w:rsidP="000D3A62">
      <w:pPr>
        <w:rPr>
          <w:sz w:val="20"/>
          <w:szCs w:val="20"/>
        </w:rPr>
      </w:pPr>
      <w:r w:rsidRPr="004F6FC6">
        <w:rPr>
          <w:sz w:val="20"/>
          <w:szCs w:val="20"/>
        </w:rPr>
        <w:t>Получатель: ИНН: 3905011090 КПП: 390601001; ОКТМО: 27 701 000</w:t>
      </w:r>
    </w:p>
    <w:p w:rsidR="006A13E2" w:rsidRPr="004F6FC6" w:rsidRDefault="006A13E2" w:rsidP="000D3A62">
      <w:pPr>
        <w:rPr>
          <w:sz w:val="20"/>
          <w:szCs w:val="20"/>
        </w:rPr>
      </w:pPr>
      <w:r w:rsidRPr="004F6FC6">
        <w:rPr>
          <w:sz w:val="20"/>
          <w:szCs w:val="20"/>
        </w:rPr>
        <w:t>УФК по Калининградской области  (Управление Федеральной антимонопольной службы по Калининградской области)</w:t>
      </w:r>
    </w:p>
    <w:p w:rsidR="006A13E2" w:rsidRPr="004F6FC6" w:rsidRDefault="006A13E2" w:rsidP="000D3A62">
      <w:pPr>
        <w:rPr>
          <w:sz w:val="20"/>
          <w:szCs w:val="20"/>
        </w:rPr>
      </w:pPr>
      <w:r w:rsidRPr="004F6FC6">
        <w:rPr>
          <w:sz w:val="20"/>
          <w:szCs w:val="20"/>
        </w:rPr>
        <w:t xml:space="preserve">Банк получателя: ГРКЦ ГУ Банка России по Калининградской области </w:t>
      </w:r>
      <w:proofErr w:type="gramStart"/>
      <w:r w:rsidRPr="004F6FC6">
        <w:rPr>
          <w:sz w:val="20"/>
          <w:szCs w:val="20"/>
        </w:rPr>
        <w:t>г</w:t>
      </w:r>
      <w:proofErr w:type="gramEnd"/>
      <w:r w:rsidRPr="004F6FC6">
        <w:rPr>
          <w:sz w:val="20"/>
          <w:szCs w:val="20"/>
        </w:rPr>
        <w:t>. Калининград</w:t>
      </w:r>
    </w:p>
    <w:p w:rsidR="006A13E2" w:rsidRPr="004F6FC6" w:rsidRDefault="006A13E2" w:rsidP="000D3A62">
      <w:pPr>
        <w:rPr>
          <w:sz w:val="20"/>
          <w:szCs w:val="20"/>
        </w:rPr>
      </w:pPr>
      <w:r w:rsidRPr="004F6FC6">
        <w:rPr>
          <w:sz w:val="20"/>
          <w:szCs w:val="20"/>
        </w:rPr>
        <w:t xml:space="preserve">БИК: 042748001  </w:t>
      </w:r>
      <w:proofErr w:type="spellStart"/>
      <w:proofErr w:type="gramStart"/>
      <w:r w:rsidRPr="004F6FC6">
        <w:rPr>
          <w:sz w:val="20"/>
          <w:szCs w:val="20"/>
        </w:rPr>
        <w:t>р</w:t>
      </w:r>
      <w:proofErr w:type="spellEnd"/>
      <w:proofErr w:type="gramEnd"/>
      <w:r w:rsidRPr="004F6FC6">
        <w:rPr>
          <w:sz w:val="20"/>
          <w:szCs w:val="20"/>
        </w:rPr>
        <w:t>/с  40101810000000010002</w:t>
      </w:r>
    </w:p>
    <w:p w:rsidR="001202E2" w:rsidRDefault="006A13E2" w:rsidP="008F7EEB">
      <w:pPr>
        <w:rPr>
          <w:b/>
          <w:sz w:val="24"/>
        </w:rPr>
      </w:pPr>
      <w:r w:rsidRPr="004F6FC6">
        <w:rPr>
          <w:sz w:val="20"/>
          <w:szCs w:val="20"/>
        </w:rPr>
        <w:t xml:space="preserve">Назначение платежа: </w:t>
      </w:r>
      <w:r w:rsidRPr="004F6FC6">
        <w:rPr>
          <w:b/>
          <w:sz w:val="20"/>
          <w:szCs w:val="20"/>
        </w:rPr>
        <w:t>КБК 161 1 16 02010 01 6000 140 - денежные взыскания (штрафы) за нарушение законодательства Российской Федерац</w:t>
      </w:r>
      <w:proofErr w:type="gramStart"/>
      <w:r w:rsidRPr="004F6FC6">
        <w:rPr>
          <w:b/>
          <w:sz w:val="20"/>
          <w:szCs w:val="20"/>
        </w:rPr>
        <w:t>ии о е</w:t>
      </w:r>
      <w:proofErr w:type="gramEnd"/>
      <w:r w:rsidRPr="004F6FC6">
        <w:rPr>
          <w:b/>
          <w:sz w:val="20"/>
          <w:szCs w:val="20"/>
        </w:rPr>
        <w:t>сте</w:t>
      </w:r>
      <w:r w:rsidR="000D3DA1" w:rsidRPr="004F6FC6">
        <w:rPr>
          <w:b/>
          <w:sz w:val="20"/>
          <w:szCs w:val="20"/>
        </w:rPr>
        <w:t>с</w:t>
      </w:r>
      <w:r w:rsidR="008D48A8" w:rsidRPr="004F6FC6">
        <w:rPr>
          <w:b/>
          <w:sz w:val="20"/>
          <w:szCs w:val="20"/>
        </w:rPr>
        <w:t xml:space="preserve">твенных монополиях (дело № </w:t>
      </w:r>
      <w:r w:rsidR="001F46CA" w:rsidRPr="004F6FC6">
        <w:rPr>
          <w:b/>
          <w:sz w:val="20"/>
          <w:szCs w:val="20"/>
        </w:rPr>
        <w:t>Э-193</w:t>
      </w:r>
      <w:r w:rsidRPr="004F6FC6">
        <w:rPr>
          <w:b/>
          <w:sz w:val="20"/>
          <w:szCs w:val="20"/>
        </w:rPr>
        <w:t>адм/2018)</w:t>
      </w:r>
    </w:p>
    <w:sectPr w:rsidR="001202E2" w:rsidSect="00424341">
      <w:headerReference w:type="even" r:id="rId9"/>
      <w:headerReference w:type="default" r:id="rId10"/>
      <w:footerReference w:type="even" r:id="rId11"/>
      <w:footerReference w:type="default" r:id="rId12"/>
      <w:headerReference w:type="first" r:id="rId13"/>
      <w:footerReference w:type="first" r:id="rId14"/>
      <w:pgSz w:w="11906" w:h="16838"/>
      <w:pgMar w:top="1134" w:right="567" w:bottom="1134" w:left="1701" w:header="987" w:footer="720" w:gutter="0"/>
      <w:cols w:space="720"/>
      <w:docGrid w:linePitch="354" w:charSpace="286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57F9" w:rsidRDefault="00FB57F9">
      <w:r>
        <w:separator/>
      </w:r>
    </w:p>
  </w:endnote>
  <w:endnote w:type="continuationSeparator" w:id="0">
    <w:p w:rsidR="00FB57F9" w:rsidRDefault="00FB57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20002A87" w:usb1="80000000" w:usb2="00000008" w:usb3="00000000" w:csb0="000001FF" w:csb1="00000000"/>
  </w:font>
  <w:font w:name="Candara">
    <w:panose1 w:val="020E0502030303020204"/>
    <w:charset w:val="CC"/>
    <w:family w:val="swiss"/>
    <w:pitch w:val="variable"/>
    <w:sig w:usb0="A00002EF" w:usb1="4000204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ourier New CYR">
    <w:panose1 w:val="02070309020205020404"/>
    <w:charset w:val="CC"/>
    <w:family w:val="modern"/>
    <w:pitch w:val="fixed"/>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F4C" w:rsidRDefault="00453F4C">
    <w:pPr>
      <w:pStyle w:val="af1"/>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4159387"/>
      <w:docPartObj>
        <w:docPartGallery w:val="Page Numbers (Bottom of Page)"/>
        <w:docPartUnique/>
      </w:docPartObj>
    </w:sdtPr>
    <w:sdtContent>
      <w:p w:rsidR="00453F4C" w:rsidRDefault="00453F4C" w:rsidP="000065CE">
        <w:pPr>
          <w:pStyle w:val="af1"/>
          <w:pBdr>
            <w:top w:val="thinThickSmallGap" w:sz="24" w:space="0" w:color="622423" w:themeColor="accent2" w:themeShade="7F"/>
          </w:pBdr>
          <w:tabs>
            <w:tab w:val="left" w:pos="3119"/>
          </w:tabs>
          <w:jc w:val="center"/>
        </w:pPr>
        <w:r>
          <w:rPr>
            <w:rFonts w:asciiTheme="majorHAnsi" w:hAnsiTheme="majorHAnsi"/>
            <w:i/>
          </w:rPr>
          <w:t>Постановление от 12.12.2018 № Э-193адм/2018</w:t>
        </w:r>
        <w:r w:rsidRPr="0065429F">
          <w:rPr>
            <w:rFonts w:asciiTheme="majorHAnsi" w:hAnsiTheme="majorHAnsi"/>
            <w:i/>
          </w:rPr>
          <w:ptab w:relativeTo="margin" w:alignment="right" w:leader="none"/>
        </w:r>
        <w:r w:rsidRPr="0065429F">
          <w:rPr>
            <w:rFonts w:asciiTheme="majorHAnsi" w:hAnsiTheme="majorHAnsi"/>
            <w:i/>
          </w:rPr>
          <w:t xml:space="preserve">Страница </w:t>
        </w:r>
        <w:r w:rsidR="00625760" w:rsidRPr="0065429F">
          <w:rPr>
            <w:i/>
          </w:rPr>
          <w:fldChar w:fldCharType="begin"/>
        </w:r>
        <w:r w:rsidRPr="0065429F">
          <w:rPr>
            <w:i/>
          </w:rPr>
          <w:instrText xml:space="preserve"> PAGE   \* MERGEFORMAT </w:instrText>
        </w:r>
        <w:r w:rsidR="00625760" w:rsidRPr="0065429F">
          <w:rPr>
            <w:i/>
          </w:rPr>
          <w:fldChar w:fldCharType="separate"/>
        </w:r>
        <w:r w:rsidR="008271DA" w:rsidRPr="008271DA">
          <w:rPr>
            <w:rFonts w:asciiTheme="majorHAnsi" w:hAnsiTheme="majorHAnsi"/>
            <w:i/>
            <w:noProof/>
          </w:rPr>
          <w:t>8</w:t>
        </w:r>
        <w:r w:rsidR="00625760" w:rsidRPr="0065429F">
          <w:rPr>
            <w:i/>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F4C" w:rsidRDefault="00453F4C">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57F9" w:rsidRDefault="00FB57F9">
      <w:r>
        <w:separator/>
      </w:r>
    </w:p>
  </w:footnote>
  <w:footnote w:type="continuationSeparator" w:id="0">
    <w:p w:rsidR="00FB57F9" w:rsidRDefault="00FB57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F4C" w:rsidRDefault="00453F4C">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F4C" w:rsidRDefault="00453F4C">
    <w:pPr>
      <w:pStyle w:val="af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F4C" w:rsidRDefault="00453F4C">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9D0E26"/>
    <w:multiLevelType w:val="multilevel"/>
    <w:tmpl w:val="1A50B3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21F44E0"/>
    <w:multiLevelType w:val="multilevel"/>
    <w:tmpl w:val="1150B1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embedSystemFonts/>
  <w:proofState w:spelling="clean" w:grammar="clean"/>
  <w:stylePaneFormatFilter w:val="0000"/>
  <w:defaultTabStop w:val="709"/>
  <w:defaultTableStyle w:val="a"/>
  <w:drawingGridHorizontalSpacing w:val="200"/>
  <w:drawingGridVerticalSpacing w:val="0"/>
  <w:displayHorizontalDrawingGridEvery w:val="0"/>
  <w:displayVerticalDrawingGridEvery w:val="0"/>
  <w:noPunctuationKerning/>
  <w:characterSpacingControl w:val="doNotCompress"/>
  <w:strictFirstAndLastChars/>
  <w:hdrShapeDefaults>
    <o:shapedefaults v:ext="edit" spidmax="74754"/>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D38D1"/>
    <w:rsid w:val="000065CE"/>
    <w:rsid w:val="00021209"/>
    <w:rsid w:val="00022985"/>
    <w:rsid w:val="000249D5"/>
    <w:rsid w:val="000341C7"/>
    <w:rsid w:val="00041280"/>
    <w:rsid w:val="0005493C"/>
    <w:rsid w:val="000577A3"/>
    <w:rsid w:val="000712BE"/>
    <w:rsid w:val="00076473"/>
    <w:rsid w:val="00077A5F"/>
    <w:rsid w:val="0008361B"/>
    <w:rsid w:val="00084922"/>
    <w:rsid w:val="00086F30"/>
    <w:rsid w:val="0008788C"/>
    <w:rsid w:val="00092978"/>
    <w:rsid w:val="000A2A7F"/>
    <w:rsid w:val="000A7552"/>
    <w:rsid w:val="000B528C"/>
    <w:rsid w:val="000B7BCD"/>
    <w:rsid w:val="000C555C"/>
    <w:rsid w:val="000D0E00"/>
    <w:rsid w:val="000D30C2"/>
    <w:rsid w:val="000D3A62"/>
    <w:rsid w:val="000D3DA1"/>
    <w:rsid w:val="000F476E"/>
    <w:rsid w:val="000F7D74"/>
    <w:rsid w:val="00101E49"/>
    <w:rsid w:val="001202E2"/>
    <w:rsid w:val="00120348"/>
    <w:rsid w:val="001262C1"/>
    <w:rsid w:val="00127DAC"/>
    <w:rsid w:val="00130CEE"/>
    <w:rsid w:val="00147554"/>
    <w:rsid w:val="00150579"/>
    <w:rsid w:val="00194F25"/>
    <w:rsid w:val="001B0B64"/>
    <w:rsid w:val="001B7708"/>
    <w:rsid w:val="001C737D"/>
    <w:rsid w:val="001D12F2"/>
    <w:rsid w:val="001E2B0A"/>
    <w:rsid w:val="001F3250"/>
    <w:rsid w:val="001F46CA"/>
    <w:rsid w:val="0020401F"/>
    <w:rsid w:val="002062CD"/>
    <w:rsid w:val="002128A1"/>
    <w:rsid w:val="002129EA"/>
    <w:rsid w:val="00213C21"/>
    <w:rsid w:val="00220942"/>
    <w:rsid w:val="002375A6"/>
    <w:rsid w:val="00273520"/>
    <w:rsid w:val="0028499E"/>
    <w:rsid w:val="002855D6"/>
    <w:rsid w:val="00294FC5"/>
    <w:rsid w:val="002B0A9D"/>
    <w:rsid w:val="002B340C"/>
    <w:rsid w:val="002C265F"/>
    <w:rsid w:val="002D473F"/>
    <w:rsid w:val="002D63B2"/>
    <w:rsid w:val="002E471B"/>
    <w:rsid w:val="002E7B3E"/>
    <w:rsid w:val="002F3753"/>
    <w:rsid w:val="002F4EF9"/>
    <w:rsid w:val="00306C10"/>
    <w:rsid w:val="003101ED"/>
    <w:rsid w:val="00330B21"/>
    <w:rsid w:val="0033743C"/>
    <w:rsid w:val="00355491"/>
    <w:rsid w:val="003A0886"/>
    <w:rsid w:val="003A25FD"/>
    <w:rsid w:val="003B163D"/>
    <w:rsid w:val="003D38D1"/>
    <w:rsid w:val="003D5191"/>
    <w:rsid w:val="003F22ED"/>
    <w:rsid w:val="004134EE"/>
    <w:rsid w:val="004140D2"/>
    <w:rsid w:val="004147D9"/>
    <w:rsid w:val="00416B02"/>
    <w:rsid w:val="00424341"/>
    <w:rsid w:val="004339CB"/>
    <w:rsid w:val="00440498"/>
    <w:rsid w:val="004415B5"/>
    <w:rsid w:val="00443980"/>
    <w:rsid w:val="00443A59"/>
    <w:rsid w:val="00443FBB"/>
    <w:rsid w:val="00453F4C"/>
    <w:rsid w:val="004658FA"/>
    <w:rsid w:val="00465997"/>
    <w:rsid w:val="004800D8"/>
    <w:rsid w:val="00481EB9"/>
    <w:rsid w:val="004820AB"/>
    <w:rsid w:val="00490B35"/>
    <w:rsid w:val="004A6B15"/>
    <w:rsid w:val="004B2800"/>
    <w:rsid w:val="004B66E7"/>
    <w:rsid w:val="004D3978"/>
    <w:rsid w:val="004E21EB"/>
    <w:rsid w:val="004E44E2"/>
    <w:rsid w:val="004E7897"/>
    <w:rsid w:val="004F00AC"/>
    <w:rsid w:val="004F6FC6"/>
    <w:rsid w:val="0050331D"/>
    <w:rsid w:val="00516921"/>
    <w:rsid w:val="00525162"/>
    <w:rsid w:val="00552CA8"/>
    <w:rsid w:val="00557D36"/>
    <w:rsid w:val="00561677"/>
    <w:rsid w:val="005617E3"/>
    <w:rsid w:val="0056500E"/>
    <w:rsid w:val="00573358"/>
    <w:rsid w:val="00576FFA"/>
    <w:rsid w:val="005811F6"/>
    <w:rsid w:val="00583EA7"/>
    <w:rsid w:val="00592851"/>
    <w:rsid w:val="00594147"/>
    <w:rsid w:val="005A4B2E"/>
    <w:rsid w:val="005A76DB"/>
    <w:rsid w:val="005C017D"/>
    <w:rsid w:val="005D07C5"/>
    <w:rsid w:val="005D0D0F"/>
    <w:rsid w:val="005D1972"/>
    <w:rsid w:val="005D6598"/>
    <w:rsid w:val="005F2F52"/>
    <w:rsid w:val="006021F2"/>
    <w:rsid w:val="00625078"/>
    <w:rsid w:val="00625760"/>
    <w:rsid w:val="00626440"/>
    <w:rsid w:val="00635B02"/>
    <w:rsid w:val="006370F6"/>
    <w:rsid w:val="00640B03"/>
    <w:rsid w:val="00674367"/>
    <w:rsid w:val="006773B5"/>
    <w:rsid w:val="006773D9"/>
    <w:rsid w:val="0067766F"/>
    <w:rsid w:val="0068403E"/>
    <w:rsid w:val="00690A84"/>
    <w:rsid w:val="00695537"/>
    <w:rsid w:val="00697581"/>
    <w:rsid w:val="006A13E2"/>
    <w:rsid w:val="006A2048"/>
    <w:rsid w:val="006B108C"/>
    <w:rsid w:val="006C555E"/>
    <w:rsid w:val="006E24E8"/>
    <w:rsid w:val="006F3AFA"/>
    <w:rsid w:val="006F44A7"/>
    <w:rsid w:val="006F757F"/>
    <w:rsid w:val="00714E4D"/>
    <w:rsid w:val="00722CB7"/>
    <w:rsid w:val="007369E0"/>
    <w:rsid w:val="00741B41"/>
    <w:rsid w:val="00755B1D"/>
    <w:rsid w:val="0076745A"/>
    <w:rsid w:val="00782B7D"/>
    <w:rsid w:val="0078343B"/>
    <w:rsid w:val="00785074"/>
    <w:rsid w:val="00790A6E"/>
    <w:rsid w:val="00791E6E"/>
    <w:rsid w:val="007958D5"/>
    <w:rsid w:val="00796567"/>
    <w:rsid w:val="007A7856"/>
    <w:rsid w:val="007B3A9E"/>
    <w:rsid w:val="007D033A"/>
    <w:rsid w:val="0081200C"/>
    <w:rsid w:val="008224A4"/>
    <w:rsid w:val="008271DA"/>
    <w:rsid w:val="008461E7"/>
    <w:rsid w:val="00846896"/>
    <w:rsid w:val="008756E8"/>
    <w:rsid w:val="00886D51"/>
    <w:rsid w:val="00894D0A"/>
    <w:rsid w:val="008A5B4F"/>
    <w:rsid w:val="008A779E"/>
    <w:rsid w:val="008B1CA5"/>
    <w:rsid w:val="008B4D54"/>
    <w:rsid w:val="008B5886"/>
    <w:rsid w:val="008B5A56"/>
    <w:rsid w:val="008C635A"/>
    <w:rsid w:val="008D18FC"/>
    <w:rsid w:val="008D48A8"/>
    <w:rsid w:val="008D5C14"/>
    <w:rsid w:val="008E0262"/>
    <w:rsid w:val="008E26DE"/>
    <w:rsid w:val="008E3E8E"/>
    <w:rsid w:val="008E53FB"/>
    <w:rsid w:val="008F7EEB"/>
    <w:rsid w:val="00902DDA"/>
    <w:rsid w:val="009125A2"/>
    <w:rsid w:val="00937849"/>
    <w:rsid w:val="009417D6"/>
    <w:rsid w:val="00943CBA"/>
    <w:rsid w:val="009555A8"/>
    <w:rsid w:val="00983861"/>
    <w:rsid w:val="00984C98"/>
    <w:rsid w:val="009858F5"/>
    <w:rsid w:val="0099149C"/>
    <w:rsid w:val="009929EC"/>
    <w:rsid w:val="009A1BAD"/>
    <w:rsid w:val="009A1C2F"/>
    <w:rsid w:val="009A7C83"/>
    <w:rsid w:val="009B4BE8"/>
    <w:rsid w:val="009C726F"/>
    <w:rsid w:val="009D0D15"/>
    <w:rsid w:val="009D0F44"/>
    <w:rsid w:val="009D484A"/>
    <w:rsid w:val="009E46C4"/>
    <w:rsid w:val="009F0860"/>
    <w:rsid w:val="00A13103"/>
    <w:rsid w:val="00A14389"/>
    <w:rsid w:val="00A2421C"/>
    <w:rsid w:val="00A24676"/>
    <w:rsid w:val="00A56E87"/>
    <w:rsid w:val="00A60770"/>
    <w:rsid w:val="00A62238"/>
    <w:rsid w:val="00A72648"/>
    <w:rsid w:val="00A73705"/>
    <w:rsid w:val="00A76E20"/>
    <w:rsid w:val="00A817F1"/>
    <w:rsid w:val="00AA2DB8"/>
    <w:rsid w:val="00AB1A29"/>
    <w:rsid w:val="00AB5A02"/>
    <w:rsid w:val="00AC0483"/>
    <w:rsid w:val="00AD6FA7"/>
    <w:rsid w:val="00AE25AD"/>
    <w:rsid w:val="00AE4649"/>
    <w:rsid w:val="00AE7973"/>
    <w:rsid w:val="00B0324E"/>
    <w:rsid w:val="00B127E2"/>
    <w:rsid w:val="00B163F6"/>
    <w:rsid w:val="00B25B17"/>
    <w:rsid w:val="00B31439"/>
    <w:rsid w:val="00B33A0B"/>
    <w:rsid w:val="00B42FA5"/>
    <w:rsid w:val="00B54D38"/>
    <w:rsid w:val="00B61346"/>
    <w:rsid w:val="00B64D2A"/>
    <w:rsid w:val="00B71C77"/>
    <w:rsid w:val="00B75694"/>
    <w:rsid w:val="00B808FF"/>
    <w:rsid w:val="00BA12B0"/>
    <w:rsid w:val="00BB18AB"/>
    <w:rsid w:val="00BB7063"/>
    <w:rsid w:val="00BC4462"/>
    <w:rsid w:val="00BD27EF"/>
    <w:rsid w:val="00BE0E9A"/>
    <w:rsid w:val="00BE4154"/>
    <w:rsid w:val="00BE514D"/>
    <w:rsid w:val="00BF1927"/>
    <w:rsid w:val="00BF5379"/>
    <w:rsid w:val="00BF7A93"/>
    <w:rsid w:val="00C05ACF"/>
    <w:rsid w:val="00C14C5B"/>
    <w:rsid w:val="00C227AD"/>
    <w:rsid w:val="00C24BBB"/>
    <w:rsid w:val="00C407DE"/>
    <w:rsid w:val="00C41DC5"/>
    <w:rsid w:val="00C50258"/>
    <w:rsid w:val="00C64CF5"/>
    <w:rsid w:val="00C772C3"/>
    <w:rsid w:val="00C9217D"/>
    <w:rsid w:val="00C975CE"/>
    <w:rsid w:val="00CA3C5C"/>
    <w:rsid w:val="00CA4E62"/>
    <w:rsid w:val="00CA77B3"/>
    <w:rsid w:val="00CB36C2"/>
    <w:rsid w:val="00CB3764"/>
    <w:rsid w:val="00CB5348"/>
    <w:rsid w:val="00CD7B4D"/>
    <w:rsid w:val="00CE7495"/>
    <w:rsid w:val="00CF05F7"/>
    <w:rsid w:val="00D07D47"/>
    <w:rsid w:val="00D10D03"/>
    <w:rsid w:val="00D14C13"/>
    <w:rsid w:val="00D21FE3"/>
    <w:rsid w:val="00D358F0"/>
    <w:rsid w:val="00D715F1"/>
    <w:rsid w:val="00D91616"/>
    <w:rsid w:val="00D92B17"/>
    <w:rsid w:val="00D93799"/>
    <w:rsid w:val="00D93864"/>
    <w:rsid w:val="00DA3386"/>
    <w:rsid w:val="00DA5FA7"/>
    <w:rsid w:val="00DB4712"/>
    <w:rsid w:val="00DB730A"/>
    <w:rsid w:val="00DC06CE"/>
    <w:rsid w:val="00DD49AB"/>
    <w:rsid w:val="00DE1332"/>
    <w:rsid w:val="00DE6C8B"/>
    <w:rsid w:val="00DF33E3"/>
    <w:rsid w:val="00E35EC3"/>
    <w:rsid w:val="00E457D4"/>
    <w:rsid w:val="00E4698D"/>
    <w:rsid w:val="00E47151"/>
    <w:rsid w:val="00E5443F"/>
    <w:rsid w:val="00E852F5"/>
    <w:rsid w:val="00EA6978"/>
    <w:rsid w:val="00EA6E64"/>
    <w:rsid w:val="00EC2FE6"/>
    <w:rsid w:val="00EC71C8"/>
    <w:rsid w:val="00EF7805"/>
    <w:rsid w:val="00F01155"/>
    <w:rsid w:val="00F029C5"/>
    <w:rsid w:val="00F06584"/>
    <w:rsid w:val="00F2526B"/>
    <w:rsid w:val="00F27565"/>
    <w:rsid w:val="00F27B7B"/>
    <w:rsid w:val="00F34BBA"/>
    <w:rsid w:val="00F377CB"/>
    <w:rsid w:val="00F41318"/>
    <w:rsid w:val="00F55CD0"/>
    <w:rsid w:val="00F63DB2"/>
    <w:rsid w:val="00F825EE"/>
    <w:rsid w:val="00F87D98"/>
    <w:rsid w:val="00F91E19"/>
    <w:rsid w:val="00FB57F9"/>
    <w:rsid w:val="00FB597B"/>
    <w:rsid w:val="00FD1BE0"/>
    <w:rsid w:val="00FD6DEA"/>
    <w:rsid w:val="00FE4A21"/>
    <w:rsid w:val="00FE532F"/>
    <w:rsid w:val="00FF1596"/>
    <w:rsid w:val="00FF37AB"/>
    <w:rsid w:val="00FF38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475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7856"/>
    <w:pPr>
      <w:suppressAutoHyphens/>
      <w:jc w:val="both"/>
    </w:pPr>
    <w:rPr>
      <w:rFonts w:eastAsia="Calibri"/>
      <w:kern w:val="1"/>
      <w:sz w:val="26"/>
      <w:szCs w:val="22"/>
      <w:lang w:eastAsia="ar-SA"/>
    </w:rPr>
  </w:style>
  <w:style w:type="paragraph" w:styleId="1">
    <w:name w:val="heading 1"/>
    <w:basedOn w:val="a"/>
    <w:next w:val="a"/>
    <w:link w:val="10"/>
    <w:uiPriority w:val="9"/>
    <w:qFormat/>
    <w:rsid w:val="004D3978"/>
    <w:pPr>
      <w:keepNext/>
      <w:keepLines/>
      <w:suppressAutoHyphens w:val="0"/>
      <w:spacing w:before="480" w:line="276" w:lineRule="auto"/>
      <w:jc w:val="left"/>
      <w:outlineLvl w:val="0"/>
    </w:pPr>
    <w:rPr>
      <w:rFonts w:asciiTheme="majorHAnsi" w:eastAsiaTheme="majorEastAsia" w:hAnsiTheme="majorHAnsi" w:cstheme="majorBidi"/>
      <w:b/>
      <w:bCs/>
      <w:color w:val="365F91" w:themeColor="accent1" w:themeShade="BF"/>
      <w:kern w:val="0"/>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3">
    <w:name w:val="Основной шрифт абзаца13"/>
    <w:rsid w:val="007A7856"/>
  </w:style>
  <w:style w:type="character" w:customStyle="1" w:styleId="12">
    <w:name w:val="Основной шрифт абзаца12"/>
    <w:rsid w:val="007A7856"/>
  </w:style>
  <w:style w:type="character" w:customStyle="1" w:styleId="11">
    <w:name w:val="Основной шрифт абзаца11"/>
    <w:rsid w:val="007A7856"/>
  </w:style>
  <w:style w:type="character" w:customStyle="1" w:styleId="100">
    <w:name w:val="Основной шрифт абзаца10"/>
    <w:rsid w:val="007A7856"/>
  </w:style>
  <w:style w:type="character" w:customStyle="1" w:styleId="Absatz-Standardschriftart">
    <w:name w:val="Absatz-Standardschriftart"/>
    <w:rsid w:val="007A7856"/>
  </w:style>
  <w:style w:type="character" w:customStyle="1" w:styleId="WW-Absatz-Standardschriftart">
    <w:name w:val="WW-Absatz-Standardschriftart"/>
    <w:rsid w:val="007A7856"/>
  </w:style>
  <w:style w:type="character" w:customStyle="1" w:styleId="WW-Absatz-Standardschriftart1">
    <w:name w:val="WW-Absatz-Standardschriftart1"/>
    <w:rsid w:val="007A7856"/>
  </w:style>
  <w:style w:type="character" w:customStyle="1" w:styleId="9">
    <w:name w:val="Основной шрифт абзаца9"/>
    <w:rsid w:val="007A7856"/>
  </w:style>
  <w:style w:type="character" w:customStyle="1" w:styleId="8">
    <w:name w:val="Основной шрифт абзаца8"/>
    <w:rsid w:val="007A7856"/>
  </w:style>
  <w:style w:type="character" w:customStyle="1" w:styleId="7">
    <w:name w:val="Основной шрифт абзаца7"/>
    <w:rsid w:val="007A7856"/>
  </w:style>
  <w:style w:type="character" w:customStyle="1" w:styleId="WW-Absatz-Standardschriftart11">
    <w:name w:val="WW-Absatz-Standardschriftart11"/>
    <w:rsid w:val="007A7856"/>
  </w:style>
  <w:style w:type="character" w:customStyle="1" w:styleId="WW-Absatz-Standardschriftart111">
    <w:name w:val="WW-Absatz-Standardschriftart111"/>
    <w:rsid w:val="007A7856"/>
  </w:style>
  <w:style w:type="character" w:customStyle="1" w:styleId="6">
    <w:name w:val="Основной шрифт абзаца6"/>
    <w:rsid w:val="007A7856"/>
  </w:style>
  <w:style w:type="character" w:customStyle="1" w:styleId="WW-Absatz-Standardschriftart1111">
    <w:name w:val="WW-Absatz-Standardschriftart1111"/>
    <w:rsid w:val="007A7856"/>
  </w:style>
  <w:style w:type="character" w:customStyle="1" w:styleId="WW-Absatz-Standardschriftart11111">
    <w:name w:val="WW-Absatz-Standardschriftart11111"/>
    <w:rsid w:val="007A7856"/>
  </w:style>
  <w:style w:type="character" w:customStyle="1" w:styleId="WW-Absatz-Standardschriftart111111">
    <w:name w:val="WW-Absatz-Standardschriftart111111"/>
    <w:rsid w:val="007A7856"/>
  </w:style>
  <w:style w:type="character" w:customStyle="1" w:styleId="WW-Absatz-Standardschriftart1111111">
    <w:name w:val="WW-Absatz-Standardschriftart1111111"/>
    <w:rsid w:val="007A7856"/>
  </w:style>
  <w:style w:type="character" w:customStyle="1" w:styleId="WW-Absatz-Standardschriftart11111111">
    <w:name w:val="WW-Absatz-Standardschriftart11111111"/>
    <w:rsid w:val="007A7856"/>
  </w:style>
  <w:style w:type="character" w:customStyle="1" w:styleId="WW-Absatz-Standardschriftart111111111">
    <w:name w:val="WW-Absatz-Standardschriftart111111111"/>
    <w:rsid w:val="007A7856"/>
  </w:style>
  <w:style w:type="character" w:customStyle="1" w:styleId="WW-Absatz-Standardschriftart1111111111">
    <w:name w:val="WW-Absatz-Standardschriftart1111111111"/>
    <w:rsid w:val="007A7856"/>
  </w:style>
  <w:style w:type="character" w:customStyle="1" w:styleId="5">
    <w:name w:val="Основной шрифт абзаца5"/>
    <w:rsid w:val="007A7856"/>
  </w:style>
  <w:style w:type="character" w:customStyle="1" w:styleId="4">
    <w:name w:val="Основной шрифт абзаца4"/>
    <w:rsid w:val="007A7856"/>
  </w:style>
  <w:style w:type="character" w:customStyle="1" w:styleId="WW-Absatz-Standardschriftart11111111111">
    <w:name w:val="WW-Absatz-Standardschriftart11111111111"/>
    <w:rsid w:val="007A7856"/>
  </w:style>
  <w:style w:type="character" w:customStyle="1" w:styleId="3">
    <w:name w:val="Основной шрифт абзаца3"/>
    <w:rsid w:val="007A7856"/>
  </w:style>
  <w:style w:type="character" w:customStyle="1" w:styleId="WW-Absatz-Standardschriftart111111111111">
    <w:name w:val="WW-Absatz-Standardschriftart111111111111"/>
    <w:rsid w:val="007A7856"/>
  </w:style>
  <w:style w:type="character" w:customStyle="1" w:styleId="2">
    <w:name w:val="Основной шрифт абзаца2"/>
    <w:rsid w:val="007A7856"/>
  </w:style>
  <w:style w:type="character" w:customStyle="1" w:styleId="WW-Absatz-Standardschriftart1111111111111">
    <w:name w:val="WW-Absatz-Standardschriftart1111111111111"/>
    <w:rsid w:val="007A7856"/>
  </w:style>
  <w:style w:type="character" w:customStyle="1" w:styleId="WW-Absatz-Standardschriftart11111111111111">
    <w:name w:val="WW-Absatz-Standardschriftart11111111111111"/>
    <w:rsid w:val="007A7856"/>
  </w:style>
  <w:style w:type="character" w:customStyle="1" w:styleId="WW-Absatz-Standardschriftart111111111111111">
    <w:name w:val="WW-Absatz-Standardschriftart111111111111111"/>
    <w:rsid w:val="007A7856"/>
  </w:style>
  <w:style w:type="character" w:customStyle="1" w:styleId="WW-Absatz-Standardschriftart1111111111111111">
    <w:name w:val="WW-Absatz-Standardschriftart1111111111111111"/>
    <w:rsid w:val="007A7856"/>
  </w:style>
  <w:style w:type="character" w:customStyle="1" w:styleId="WW-Absatz-Standardschriftart11111111111111111">
    <w:name w:val="WW-Absatz-Standardschriftart11111111111111111"/>
    <w:rsid w:val="007A7856"/>
  </w:style>
  <w:style w:type="character" w:customStyle="1" w:styleId="WW-Absatz-Standardschriftart111111111111111111">
    <w:name w:val="WW-Absatz-Standardschriftart111111111111111111"/>
    <w:rsid w:val="007A7856"/>
  </w:style>
  <w:style w:type="character" w:customStyle="1" w:styleId="WW-Absatz-Standardschriftart1111111111111111111">
    <w:name w:val="WW-Absatz-Standardschriftart1111111111111111111"/>
    <w:rsid w:val="007A7856"/>
  </w:style>
  <w:style w:type="character" w:customStyle="1" w:styleId="WW-Absatz-Standardschriftart11111111111111111111">
    <w:name w:val="WW-Absatz-Standardschriftart11111111111111111111"/>
    <w:rsid w:val="007A7856"/>
  </w:style>
  <w:style w:type="character" w:customStyle="1" w:styleId="WW-Absatz-Standardschriftart111111111111111111111">
    <w:name w:val="WW-Absatz-Standardschriftart111111111111111111111"/>
    <w:rsid w:val="007A7856"/>
  </w:style>
  <w:style w:type="character" w:customStyle="1" w:styleId="WW8Num2z0">
    <w:name w:val="WW8Num2z0"/>
    <w:rsid w:val="007A7856"/>
    <w:rPr>
      <w:b/>
    </w:rPr>
  </w:style>
  <w:style w:type="character" w:customStyle="1" w:styleId="WW-Absatz-Standardschriftart1111111111111111111111">
    <w:name w:val="WW-Absatz-Standardschriftart1111111111111111111111"/>
    <w:rsid w:val="007A7856"/>
  </w:style>
  <w:style w:type="character" w:customStyle="1" w:styleId="WW-Absatz-Standardschriftart11111111111111111111111">
    <w:name w:val="WW-Absatz-Standardschriftart11111111111111111111111"/>
    <w:rsid w:val="007A7856"/>
  </w:style>
  <w:style w:type="character" w:customStyle="1" w:styleId="WW-Absatz-Standardschriftart111111111111111111111111">
    <w:name w:val="WW-Absatz-Standardschriftart111111111111111111111111"/>
    <w:rsid w:val="007A7856"/>
  </w:style>
  <w:style w:type="character" w:customStyle="1" w:styleId="WW-Absatz-Standardschriftart1111111111111111111111111">
    <w:name w:val="WW-Absatz-Standardschriftart1111111111111111111111111"/>
    <w:rsid w:val="007A7856"/>
  </w:style>
  <w:style w:type="character" w:customStyle="1" w:styleId="WW-Absatz-Standardschriftart11111111111111111111111111">
    <w:name w:val="WW-Absatz-Standardschriftart11111111111111111111111111"/>
    <w:rsid w:val="007A7856"/>
  </w:style>
  <w:style w:type="character" w:customStyle="1" w:styleId="WW8Num3z0">
    <w:name w:val="WW8Num3z0"/>
    <w:rsid w:val="007A7856"/>
    <w:rPr>
      <w:rFonts w:ascii="Symbol" w:hAnsi="Symbol" w:cs="OpenSymbol"/>
    </w:rPr>
  </w:style>
  <w:style w:type="character" w:customStyle="1" w:styleId="WW8Num4z0">
    <w:name w:val="WW8Num4z0"/>
    <w:rsid w:val="007A7856"/>
    <w:rPr>
      <w:rFonts w:ascii="Symbol" w:hAnsi="Symbol" w:cs="OpenSymbol"/>
    </w:rPr>
  </w:style>
  <w:style w:type="character" w:customStyle="1" w:styleId="14">
    <w:name w:val="Основной шрифт абзаца1"/>
    <w:rsid w:val="007A7856"/>
  </w:style>
  <w:style w:type="character" w:customStyle="1" w:styleId="WW-Absatz-Standardschriftart111111111111111111111111111">
    <w:name w:val="WW-Absatz-Standardschriftart111111111111111111111111111"/>
    <w:rsid w:val="007A7856"/>
  </w:style>
  <w:style w:type="character" w:customStyle="1" w:styleId="WW-Absatz-Standardschriftart1111111111111111111111111111">
    <w:name w:val="WW-Absatz-Standardschriftart1111111111111111111111111111"/>
    <w:rsid w:val="007A7856"/>
  </w:style>
  <w:style w:type="character" w:customStyle="1" w:styleId="140">
    <w:name w:val="Основной шрифт абзаца14"/>
    <w:rsid w:val="007A7856"/>
  </w:style>
  <w:style w:type="character" w:customStyle="1" w:styleId="a3">
    <w:name w:val="Текст выноски Знак"/>
    <w:rsid w:val="007A7856"/>
    <w:rPr>
      <w:rFonts w:ascii="Tahoma" w:eastAsia="Calibri" w:hAnsi="Tahoma" w:cs="Tahoma"/>
      <w:sz w:val="16"/>
      <w:szCs w:val="16"/>
    </w:rPr>
  </w:style>
  <w:style w:type="character" w:customStyle="1" w:styleId="a4">
    <w:name w:val="Верхний колонтитул Знак"/>
    <w:rsid w:val="007A7856"/>
    <w:rPr>
      <w:rFonts w:ascii="Times New Roman" w:eastAsia="Calibri" w:hAnsi="Times New Roman" w:cs="Times New Roman"/>
      <w:sz w:val="26"/>
    </w:rPr>
  </w:style>
  <w:style w:type="character" w:customStyle="1" w:styleId="a5">
    <w:name w:val="Нижний колонтитул Знак"/>
    <w:uiPriority w:val="99"/>
    <w:rsid w:val="007A7856"/>
    <w:rPr>
      <w:rFonts w:ascii="Times New Roman" w:eastAsia="Calibri" w:hAnsi="Times New Roman" w:cs="Times New Roman"/>
      <w:sz w:val="26"/>
    </w:rPr>
  </w:style>
  <w:style w:type="character" w:customStyle="1" w:styleId="a6">
    <w:name w:val="Схема документа Знак"/>
    <w:rsid w:val="007A7856"/>
    <w:rPr>
      <w:rFonts w:ascii="Tahoma" w:hAnsi="Tahoma" w:cs="Tahoma"/>
      <w:sz w:val="16"/>
      <w:szCs w:val="16"/>
    </w:rPr>
  </w:style>
  <w:style w:type="character" w:customStyle="1" w:styleId="a7">
    <w:name w:val="Основной текст с отступом Знак"/>
    <w:rsid w:val="007A7856"/>
    <w:rPr>
      <w:rFonts w:ascii="Times New Roman" w:eastAsia="Times New Roman" w:hAnsi="Times New Roman" w:cs="Times New Roman"/>
      <w:b/>
      <w:bCs/>
      <w:sz w:val="24"/>
      <w:szCs w:val="26"/>
    </w:rPr>
  </w:style>
  <w:style w:type="character" w:customStyle="1" w:styleId="ListLabel1">
    <w:name w:val="ListLabel 1"/>
    <w:rsid w:val="007A7856"/>
    <w:rPr>
      <w:b/>
    </w:rPr>
  </w:style>
  <w:style w:type="character" w:customStyle="1" w:styleId="a8">
    <w:name w:val="Маркеры списка"/>
    <w:rsid w:val="007A7856"/>
    <w:rPr>
      <w:rFonts w:ascii="OpenSymbol" w:eastAsia="OpenSymbol" w:hAnsi="OpenSymbol" w:cs="OpenSymbol"/>
    </w:rPr>
  </w:style>
  <w:style w:type="character" w:customStyle="1" w:styleId="a9">
    <w:name w:val="Символ нумерации"/>
    <w:rsid w:val="007A7856"/>
  </w:style>
  <w:style w:type="character" w:styleId="aa">
    <w:name w:val="Hyperlink"/>
    <w:rsid w:val="007A7856"/>
    <w:rPr>
      <w:color w:val="000080"/>
      <w:u w:val="single"/>
    </w:rPr>
  </w:style>
  <w:style w:type="character" w:customStyle="1" w:styleId="15">
    <w:name w:val="Текст выноски Знак1"/>
    <w:rsid w:val="007A7856"/>
    <w:rPr>
      <w:rFonts w:ascii="Tahoma" w:eastAsia="Calibri" w:hAnsi="Tahoma" w:cs="Tahoma"/>
      <w:kern w:val="1"/>
      <w:sz w:val="16"/>
      <w:szCs w:val="16"/>
    </w:rPr>
  </w:style>
  <w:style w:type="character" w:customStyle="1" w:styleId="16">
    <w:name w:val="Основной текст1"/>
    <w:rsid w:val="007A7856"/>
    <w:rPr>
      <w:rFonts w:ascii="Times New Roman" w:eastAsia="Times New Roman" w:hAnsi="Times New Roman" w:cs="Times New Roman"/>
      <w:b w:val="0"/>
      <w:bCs w:val="0"/>
      <w:i w:val="0"/>
      <w:iCs w:val="0"/>
      <w:caps w:val="0"/>
      <w:smallCaps w:val="0"/>
      <w:strike w:val="0"/>
      <w:dstrike w:val="0"/>
      <w:spacing w:val="0"/>
      <w:sz w:val="27"/>
      <w:szCs w:val="27"/>
    </w:rPr>
  </w:style>
  <w:style w:type="paragraph" w:customStyle="1" w:styleId="ab">
    <w:name w:val="Заголовок"/>
    <w:basedOn w:val="a"/>
    <w:next w:val="ac"/>
    <w:rsid w:val="007A7856"/>
    <w:pPr>
      <w:keepNext/>
      <w:spacing w:before="240" w:after="120"/>
    </w:pPr>
    <w:rPr>
      <w:rFonts w:ascii="Arial" w:eastAsia="Lucida Sans Unicode" w:hAnsi="Arial" w:cs="Tahoma"/>
      <w:sz w:val="28"/>
      <w:szCs w:val="28"/>
    </w:rPr>
  </w:style>
  <w:style w:type="paragraph" w:styleId="ac">
    <w:name w:val="Body Text"/>
    <w:basedOn w:val="a"/>
    <w:rsid w:val="007A7856"/>
    <w:pPr>
      <w:spacing w:after="120"/>
    </w:pPr>
  </w:style>
  <w:style w:type="paragraph" w:styleId="ad">
    <w:name w:val="List"/>
    <w:basedOn w:val="ac"/>
    <w:rsid w:val="007A7856"/>
    <w:rPr>
      <w:rFonts w:ascii="Arial" w:hAnsi="Arial" w:cs="Tahoma"/>
    </w:rPr>
  </w:style>
  <w:style w:type="paragraph" w:customStyle="1" w:styleId="141">
    <w:name w:val="Название14"/>
    <w:basedOn w:val="a"/>
    <w:rsid w:val="007A7856"/>
    <w:pPr>
      <w:suppressLineNumbers/>
      <w:spacing w:before="120" w:after="120"/>
    </w:pPr>
    <w:rPr>
      <w:rFonts w:cs="Mangal"/>
      <w:i/>
      <w:iCs/>
      <w:sz w:val="24"/>
      <w:szCs w:val="24"/>
    </w:rPr>
  </w:style>
  <w:style w:type="paragraph" w:customStyle="1" w:styleId="142">
    <w:name w:val="Указатель14"/>
    <w:basedOn w:val="a"/>
    <w:rsid w:val="007A7856"/>
    <w:pPr>
      <w:suppressLineNumbers/>
    </w:pPr>
    <w:rPr>
      <w:rFonts w:cs="Mangal"/>
    </w:rPr>
  </w:style>
  <w:style w:type="paragraph" w:customStyle="1" w:styleId="130">
    <w:name w:val="Название13"/>
    <w:basedOn w:val="a"/>
    <w:rsid w:val="007A7856"/>
    <w:pPr>
      <w:suppressLineNumbers/>
      <w:spacing w:before="120" w:after="120"/>
    </w:pPr>
    <w:rPr>
      <w:rFonts w:cs="Mangal"/>
      <w:i/>
      <w:iCs/>
      <w:sz w:val="24"/>
      <w:szCs w:val="24"/>
    </w:rPr>
  </w:style>
  <w:style w:type="paragraph" w:customStyle="1" w:styleId="131">
    <w:name w:val="Указатель13"/>
    <w:basedOn w:val="a"/>
    <w:rsid w:val="007A7856"/>
    <w:pPr>
      <w:suppressLineNumbers/>
    </w:pPr>
    <w:rPr>
      <w:rFonts w:cs="Mangal"/>
    </w:rPr>
  </w:style>
  <w:style w:type="paragraph" w:customStyle="1" w:styleId="120">
    <w:name w:val="Название12"/>
    <w:basedOn w:val="a"/>
    <w:rsid w:val="007A7856"/>
    <w:pPr>
      <w:suppressLineNumbers/>
      <w:spacing w:before="120" w:after="120"/>
    </w:pPr>
    <w:rPr>
      <w:rFonts w:cs="Mangal"/>
      <w:i/>
      <w:iCs/>
      <w:sz w:val="24"/>
      <w:szCs w:val="24"/>
    </w:rPr>
  </w:style>
  <w:style w:type="paragraph" w:customStyle="1" w:styleId="121">
    <w:name w:val="Указатель12"/>
    <w:basedOn w:val="a"/>
    <w:rsid w:val="007A7856"/>
    <w:pPr>
      <w:suppressLineNumbers/>
    </w:pPr>
    <w:rPr>
      <w:rFonts w:cs="Mangal"/>
    </w:rPr>
  </w:style>
  <w:style w:type="paragraph" w:customStyle="1" w:styleId="110">
    <w:name w:val="Название11"/>
    <w:basedOn w:val="a"/>
    <w:rsid w:val="007A7856"/>
    <w:pPr>
      <w:suppressLineNumbers/>
      <w:spacing w:before="120" w:after="120"/>
    </w:pPr>
    <w:rPr>
      <w:rFonts w:cs="Mangal"/>
      <w:i/>
      <w:iCs/>
      <w:sz w:val="24"/>
      <w:szCs w:val="24"/>
    </w:rPr>
  </w:style>
  <w:style w:type="paragraph" w:customStyle="1" w:styleId="111">
    <w:name w:val="Указатель11"/>
    <w:basedOn w:val="a"/>
    <w:rsid w:val="007A7856"/>
    <w:pPr>
      <w:suppressLineNumbers/>
    </w:pPr>
    <w:rPr>
      <w:rFonts w:cs="Mangal"/>
    </w:rPr>
  </w:style>
  <w:style w:type="paragraph" w:customStyle="1" w:styleId="101">
    <w:name w:val="Название10"/>
    <w:basedOn w:val="a"/>
    <w:rsid w:val="007A7856"/>
    <w:pPr>
      <w:suppressLineNumbers/>
      <w:spacing w:before="120" w:after="120"/>
    </w:pPr>
    <w:rPr>
      <w:rFonts w:ascii="Arial" w:hAnsi="Arial" w:cs="Tahoma"/>
      <w:i/>
      <w:iCs/>
      <w:sz w:val="20"/>
      <w:szCs w:val="24"/>
    </w:rPr>
  </w:style>
  <w:style w:type="paragraph" w:customStyle="1" w:styleId="102">
    <w:name w:val="Указатель10"/>
    <w:basedOn w:val="a"/>
    <w:rsid w:val="007A7856"/>
    <w:pPr>
      <w:suppressLineNumbers/>
    </w:pPr>
    <w:rPr>
      <w:rFonts w:ascii="Arial" w:hAnsi="Arial" w:cs="Tahoma"/>
    </w:rPr>
  </w:style>
  <w:style w:type="paragraph" w:customStyle="1" w:styleId="90">
    <w:name w:val="Название9"/>
    <w:basedOn w:val="a"/>
    <w:rsid w:val="007A7856"/>
    <w:pPr>
      <w:suppressLineNumbers/>
      <w:spacing w:before="120" w:after="120"/>
    </w:pPr>
    <w:rPr>
      <w:rFonts w:ascii="Arial" w:hAnsi="Arial" w:cs="Tahoma"/>
      <w:i/>
      <w:iCs/>
      <w:sz w:val="20"/>
      <w:szCs w:val="24"/>
    </w:rPr>
  </w:style>
  <w:style w:type="paragraph" w:customStyle="1" w:styleId="91">
    <w:name w:val="Указатель9"/>
    <w:basedOn w:val="a"/>
    <w:rsid w:val="007A7856"/>
    <w:pPr>
      <w:suppressLineNumbers/>
    </w:pPr>
    <w:rPr>
      <w:rFonts w:ascii="Arial" w:hAnsi="Arial" w:cs="Tahoma"/>
    </w:rPr>
  </w:style>
  <w:style w:type="paragraph" w:customStyle="1" w:styleId="80">
    <w:name w:val="Название8"/>
    <w:basedOn w:val="a"/>
    <w:rsid w:val="007A7856"/>
    <w:pPr>
      <w:suppressLineNumbers/>
      <w:spacing w:before="120" w:after="120"/>
    </w:pPr>
    <w:rPr>
      <w:rFonts w:ascii="Arial" w:hAnsi="Arial" w:cs="Tahoma"/>
      <w:i/>
      <w:iCs/>
      <w:sz w:val="20"/>
      <w:szCs w:val="24"/>
    </w:rPr>
  </w:style>
  <w:style w:type="paragraph" w:customStyle="1" w:styleId="81">
    <w:name w:val="Указатель8"/>
    <w:basedOn w:val="a"/>
    <w:rsid w:val="007A7856"/>
    <w:pPr>
      <w:suppressLineNumbers/>
    </w:pPr>
    <w:rPr>
      <w:rFonts w:ascii="Arial" w:hAnsi="Arial" w:cs="Tahoma"/>
    </w:rPr>
  </w:style>
  <w:style w:type="paragraph" w:customStyle="1" w:styleId="70">
    <w:name w:val="Название7"/>
    <w:basedOn w:val="a"/>
    <w:rsid w:val="007A7856"/>
    <w:pPr>
      <w:suppressLineNumbers/>
      <w:spacing w:before="120" w:after="120"/>
    </w:pPr>
    <w:rPr>
      <w:rFonts w:ascii="Arial" w:hAnsi="Arial" w:cs="Tahoma"/>
      <w:i/>
      <w:iCs/>
      <w:sz w:val="20"/>
      <w:szCs w:val="24"/>
    </w:rPr>
  </w:style>
  <w:style w:type="paragraph" w:customStyle="1" w:styleId="71">
    <w:name w:val="Указатель7"/>
    <w:basedOn w:val="a"/>
    <w:rsid w:val="007A7856"/>
    <w:pPr>
      <w:suppressLineNumbers/>
    </w:pPr>
    <w:rPr>
      <w:rFonts w:ascii="Arial" w:hAnsi="Arial" w:cs="Tahoma"/>
    </w:rPr>
  </w:style>
  <w:style w:type="paragraph" w:customStyle="1" w:styleId="60">
    <w:name w:val="Название6"/>
    <w:basedOn w:val="a"/>
    <w:rsid w:val="007A7856"/>
    <w:pPr>
      <w:suppressLineNumbers/>
      <w:spacing w:before="120" w:after="120"/>
    </w:pPr>
    <w:rPr>
      <w:rFonts w:ascii="Arial" w:hAnsi="Arial" w:cs="Tahoma"/>
      <w:i/>
      <w:iCs/>
      <w:sz w:val="20"/>
      <w:szCs w:val="24"/>
    </w:rPr>
  </w:style>
  <w:style w:type="paragraph" w:customStyle="1" w:styleId="61">
    <w:name w:val="Указатель6"/>
    <w:basedOn w:val="a"/>
    <w:rsid w:val="007A7856"/>
    <w:pPr>
      <w:suppressLineNumbers/>
    </w:pPr>
    <w:rPr>
      <w:rFonts w:ascii="Arial" w:hAnsi="Arial" w:cs="Tahoma"/>
    </w:rPr>
  </w:style>
  <w:style w:type="paragraph" w:customStyle="1" w:styleId="50">
    <w:name w:val="Название5"/>
    <w:basedOn w:val="a"/>
    <w:rsid w:val="007A7856"/>
    <w:pPr>
      <w:suppressLineNumbers/>
      <w:spacing w:before="120" w:after="120"/>
    </w:pPr>
    <w:rPr>
      <w:rFonts w:ascii="Arial" w:hAnsi="Arial" w:cs="Tahoma"/>
      <w:i/>
      <w:iCs/>
      <w:sz w:val="20"/>
      <w:szCs w:val="24"/>
    </w:rPr>
  </w:style>
  <w:style w:type="paragraph" w:customStyle="1" w:styleId="51">
    <w:name w:val="Указатель5"/>
    <w:basedOn w:val="a"/>
    <w:rsid w:val="007A7856"/>
    <w:pPr>
      <w:suppressLineNumbers/>
    </w:pPr>
    <w:rPr>
      <w:rFonts w:ascii="Arial" w:hAnsi="Arial" w:cs="Tahoma"/>
    </w:rPr>
  </w:style>
  <w:style w:type="paragraph" w:customStyle="1" w:styleId="40">
    <w:name w:val="Название4"/>
    <w:basedOn w:val="a"/>
    <w:rsid w:val="007A7856"/>
    <w:pPr>
      <w:suppressLineNumbers/>
      <w:spacing w:before="120" w:after="120"/>
    </w:pPr>
    <w:rPr>
      <w:rFonts w:ascii="Arial" w:hAnsi="Arial" w:cs="Tahoma"/>
      <w:i/>
      <w:iCs/>
      <w:sz w:val="20"/>
      <w:szCs w:val="24"/>
    </w:rPr>
  </w:style>
  <w:style w:type="paragraph" w:customStyle="1" w:styleId="41">
    <w:name w:val="Указатель4"/>
    <w:basedOn w:val="a"/>
    <w:rsid w:val="007A7856"/>
    <w:pPr>
      <w:suppressLineNumbers/>
    </w:pPr>
    <w:rPr>
      <w:rFonts w:ascii="Arial" w:hAnsi="Arial" w:cs="Tahoma"/>
    </w:rPr>
  </w:style>
  <w:style w:type="paragraph" w:customStyle="1" w:styleId="30">
    <w:name w:val="Название3"/>
    <w:basedOn w:val="a"/>
    <w:rsid w:val="007A7856"/>
    <w:pPr>
      <w:suppressLineNumbers/>
      <w:spacing w:before="120" w:after="120"/>
    </w:pPr>
    <w:rPr>
      <w:rFonts w:ascii="Arial" w:hAnsi="Arial" w:cs="Tahoma"/>
      <w:i/>
      <w:iCs/>
      <w:sz w:val="20"/>
      <w:szCs w:val="24"/>
    </w:rPr>
  </w:style>
  <w:style w:type="paragraph" w:customStyle="1" w:styleId="31">
    <w:name w:val="Указатель3"/>
    <w:basedOn w:val="a"/>
    <w:rsid w:val="007A7856"/>
    <w:pPr>
      <w:suppressLineNumbers/>
    </w:pPr>
    <w:rPr>
      <w:rFonts w:ascii="Arial" w:hAnsi="Arial" w:cs="Tahoma"/>
    </w:rPr>
  </w:style>
  <w:style w:type="paragraph" w:customStyle="1" w:styleId="20">
    <w:name w:val="Название2"/>
    <w:basedOn w:val="a"/>
    <w:rsid w:val="007A7856"/>
    <w:pPr>
      <w:suppressLineNumbers/>
      <w:spacing w:before="120" w:after="120"/>
    </w:pPr>
    <w:rPr>
      <w:rFonts w:ascii="Arial" w:hAnsi="Arial" w:cs="Tahoma"/>
      <w:i/>
      <w:iCs/>
      <w:sz w:val="20"/>
      <w:szCs w:val="24"/>
    </w:rPr>
  </w:style>
  <w:style w:type="paragraph" w:customStyle="1" w:styleId="21">
    <w:name w:val="Указатель2"/>
    <w:basedOn w:val="a"/>
    <w:rsid w:val="007A7856"/>
    <w:pPr>
      <w:suppressLineNumbers/>
    </w:pPr>
    <w:rPr>
      <w:rFonts w:ascii="Arial" w:hAnsi="Arial" w:cs="Tahoma"/>
    </w:rPr>
  </w:style>
  <w:style w:type="paragraph" w:customStyle="1" w:styleId="17">
    <w:name w:val="Название1"/>
    <w:basedOn w:val="a"/>
    <w:rsid w:val="007A7856"/>
    <w:pPr>
      <w:suppressLineNumbers/>
      <w:spacing w:before="120" w:after="120"/>
    </w:pPr>
    <w:rPr>
      <w:rFonts w:ascii="Arial" w:hAnsi="Arial" w:cs="Tahoma"/>
      <w:i/>
      <w:iCs/>
      <w:sz w:val="20"/>
      <w:szCs w:val="24"/>
    </w:rPr>
  </w:style>
  <w:style w:type="paragraph" w:customStyle="1" w:styleId="18">
    <w:name w:val="Указатель1"/>
    <w:basedOn w:val="a"/>
    <w:rsid w:val="007A7856"/>
    <w:pPr>
      <w:suppressLineNumbers/>
    </w:pPr>
    <w:rPr>
      <w:rFonts w:ascii="Arial" w:hAnsi="Arial" w:cs="Tahoma"/>
    </w:rPr>
  </w:style>
  <w:style w:type="paragraph" w:styleId="ae">
    <w:name w:val="Title"/>
    <w:basedOn w:val="ab"/>
    <w:next w:val="af"/>
    <w:qFormat/>
    <w:rsid w:val="007A7856"/>
  </w:style>
  <w:style w:type="paragraph" w:styleId="af">
    <w:name w:val="Subtitle"/>
    <w:basedOn w:val="ab"/>
    <w:next w:val="ac"/>
    <w:qFormat/>
    <w:rsid w:val="007A7856"/>
    <w:pPr>
      <w:jc w:val="center"/>
    </w:pPr>
    <w:rPr>
      <w:i/>
      <w:iCs/>
    </w:rPr>
  </w:style>
  <w:style w:type="paragraph" w:customStyle="1" w:styleId="19">
    <w:name w:val="Без интервала1"/>
    <w:rsid w:val="007A7856"/>
    <w:pPr>
      <w:suppressAutoHyphens/>
    </w:pPr>
    <w:rPr>
      <w:rFonts w:ascii="Calibri" w:eastAsia="Calibri" w:hAnsi="Calibri" w:cs="Calibri"/>
      <w:kern w:val="1"/>
      <w:sz w:val="22"/>
      <w:szCs w:val="22"/>
      <w:lang w:eastAsia="ar-SA"/>
    </w:rPr>
  </w:style>
  <w:style w:type="paragraph" w:customStyle="1" w:styleId="1a">
    <w:name w:val="Текст выноски1"/>
    <w:rsid w:val="007A7856"/>
    <w:pPr>
      <w:widowControl w:val="0"/>
      <w:suppressAutoHyphens/>
    </w:pPr>
    <w:rPr>
      <w:rFonts w:ascii="Tahoma" w:eastAsia="Calibri" w:hAnsi="Tahoma" w:cs="Tahoma"/>
      <w:kern w:val="1"/>
      <w:sz w:val="16"/>
      <w:szCs w:val="16"/>
      <w:lang w:eastAsia="ar-SA"/>
    </w:rPr>
  </w:style>
  <w:style w:type="paragraph" w:styleId="af0">
    <w:name w:val="header"/>
    <w:rsid w:val="007A7856"/>
    <w:pPr>
      <w:widowControl w:val="0"/>
      <w:suppressLineNumbers/>
      <w:tabs>
        <w:tab w:val="center" w:pos="4677"/>
        <w:tab w:val="right" w:pos="9355"/>
      </w:tabs>
      <w:suppressAutoHyphens/>
    </w:pPr>
    <w:rPr>
      <w:rFonts w:ascii="Calibri" w:eastAsia="Calibri" w:hAnsi="Calibri" w:cs="Calibri"/>
      <w:kern w:val="1"/>
      <w:lang w:eastAsia="ar-SA"/>
    </w:rPr>
  </w:style>
  <w:style w:type="paragraph" w:styleId="af1">
    <w:name w:val="footer"/>
    <w:uiPriority w:val="99"/>
    <w:rsid w:val="007A7856"/>
    <w:pPr>
      <w:widowControl w:val="0"/>
      <w:suppressLineNumbers/>
      <w:tabs>
        <w:tab w:val="center" w:pos="4677"/>
        <w:tab w:val="right" w:pos="9355"/>
      </w:tabs>
      <w:suppressAutoHyphens/>
    </w:pPr>
    <w:rPr>
      <w:rFonts w:ascii="Calibri" w:eastAsia="Calibri" w:hAnsi="Calibri" w:cs="Calibri"/>
      <w:kern w:val="1"/>
      <w:lang w:eastAsia="ar-SA"/>
    </w:rPr>
  </w:style>
  <w:style w:type="paragraph" w:customStyle="1" w:styleId="1b">
    <w:name w:val="Абзац списка1"/>
    <w:rsid w:val="007A7856"/>
    <w:pPr>
      <w:widowControl w:val="0"/>
      <w:suppressAutoHyphens/>
      <w:ind w:left="720"/>
    </w:pPr>
    <w:rPr>
      <w:rFonts w:ascii="Calibri" w:eastAsia="Calibri" w:hAnsi="Calibri" w:cs="Calibri"/>
      <w:kern w:val="1"/>
      <w:lang w:eastAsia="ar-SA"/>
    </w:rPr>
  </w:style>
  <w:style w:type="paragraph" w:customStyle="1" w:styleId="ConsPlusNormal">
    <w:name w:val="ConsPlusNormal"/>
    <w:rsid w:val="007A7856"/>
    <w:pPr>
      <w:suppressAutoHyphens/>
      <w:ind w:firstLine="720"/>
    </w:pPr>
    <w:rPr>
      <w:rFonts w:ascii="Arial" w:eastAsia="Calibri" w:hAnsi="Arial" w:cs="Arial"/>
      <w:kern w:val="1"/>
      <w:lang w:eastAsia="ar-SA"/>
    </w:rPr>
  </w:style>
  <w:style w:type="paragraph" w:customStyle="1" w:styleId="1c">
    <w:name w:val="Схема документа1"/>
    <w:rsid w:val="007A7856"/>
    <w:pPr>
      <w:widowControl w:val="0"/>
      <w:suppressAutoHyphens/>
    </w:pPr>
    <w:rPr>
      <w:rFonts w:ascii="Tahoma" w:eastAsia="Calibri" w:hAnsi="Tahoma" w:cs="Tahoma"/>
      <w:kern w:val="1"/>
      <w:sz w:val="16"/>
      <w:szCs w:val="16"/>
      <w:lang w:eastAsia="ar-SA"/>
    </w:rPr>
  </w:style>
  <w:style w:type="paragraph" w:styleId="af2">
    <w:name w:val="Body Text Indent"/>
    <w:rsid w:val="007A7856"/>
    <w:pPr>
      <w:widowControl w:val="0"/>
      <w:suppressAutoHyphens/>
      <w:ind w:left="283" w:firstLine="540"/>
    </w:pPr>
    <w:rPr>
      <w:rFonts w:ascii="Calibri" w:eastAsia="Arial" w:hAnsi="Calibri" w:cs="Calibri"/>
      <w:b/>
      <w:bCs/>
      <w:kern w:val="1"/>
      <w:sz w:val="24"/>
      <w:szCs w:val="26"/>
      <w:lang w:eastAsia="ar-SA"/>
    </w:rPr>
  </w:style>
  <w:style w:type="paragraph" w:customStyle="1" w:styleId="af3">
    <w:name w:val="Содержимое таблицы"/>
    <w:basedOn w:val="a"/>
    <w:rsid w:val="007A7856"/>
    <w:pPr>
      <w:suppressLineNumbers/>
    </w:pPr>
  </w:style>
  <w:style w:type="paragraph" w:customStyle="1" w:styleId="af4">
    <w:name w:val="Заголовок таблицы"/>
    <w:basedOn w:val="af3"/>
    <w:rsid w:val="007A7856"/>
    <w:pPr>
      <w:jc w:val="center"/>
    </w:pPr>
    <w:rPr>
      <w:b/>
      <w:bCs/>
    </w:rPr>
  </w:style>
  <w:style w:type="paragraph" w:customStyle="1" w:styleId="ConsPlusNonformat">
    <w:name w:val="ConsPlusNonformat"/>
    <w:rsid w:val="007A7856"/>
    <w:pPr>
      <w:widowControl w:val="0"/>
      <w:suppressAutoHyphens/>
      <w:autoSpaceDE w:val="0"/>
    </w:pPr>
    <w:rPr>
      <w:rFonts w:ascii="Courier New" w:eastAsia="Arial" w:hAnsi="Courier New" w:cs="Courier New"/>
      <w:lang w:eastAsia="ar-SA"/>
    </w:rPr>
  </w:style>
  <w:style w:type="paragraph" w:customStyle="1" w:styleId="ConsPlusTitle">
    <w:name w:val="ConsPlusTitle"/>
    <w:basedOn w:val="a"/>
    <w:next w:val="ConsPlusNormal"/>
    <w:rsid w:val="007A7856"/>
    <w:pPr>
      <w:autoSpaceDE w:val="0"/>
      <w:jc w:val="left"/>
    </w:pPr>
    <w:rPr>
      <w:rFonts w:ascii="Arial" w:eastAsia="Arial" w:hAnsi="Arial"/>
      <w:b/>
      <w:bCs/>
      <w:sz w:val="20"/>
      <w:szCs w:val="20"/>
    </w:rPr>
  </w:style>
  <w:style w:type="paragraph" w:customStyle="1" w:styleId="ConsPlusCell">
    <w:name w:val="ConsPlusCell"/>
    <w:basedOn w:val="a"/>
    <w:rsid w:val="007A7856"/>
    <w:pPr>
      <w:autoSpaceDE w:val="0"/>
      <w:jc w:val="left"/>
    </w:pPr>
    <w:rPr>
      <w:rFonts w:ascii="Arial" w:eastAsia="Arial" w:hAnsi="Arial"/>
      <w:sz w:val="20"/>
      <w:szCs w:val="20"/>
    </w:rPr>
  </w:style>
  <w:style w:type="paragraph" w:customStyle="1" w:styleId="ConsPlusDocList">
    <w:name w:val="ConsPlusDocList"/>
    <w:basedOn w:val="a"/>
    <w:rsid w:val="007A7856"/>
    <w:pPr>
      <w:autoSpaceDE w:val="0"/>
      <w:jc w:val="left"/>
    </w:pPr>
    <w:rPr>
      <w:rFonts w:ascii="Courier New" w:eastAsia="Courier New" w:hAnsi="Courier New"/>
      <w:sz w:val="20"/>
      <w:szCs w:val="20"/>
    </w:rPr>
  </w:style>
  <w:style w:type="paragraph" w:styleId="af5">
    <w:name w:val="Balloon Text"/>
    <w:basedOn w:val="a"/>
    <w:rsid w:val="007A7856"/>
    <w:rPr>
      <w:rFonts w:ascii="Tahoma" w:hAnsi="Tahoma" w:cs="Tahoma"/>
      <w:sz w:val="16"/>
      <w:szCs w:val="16"/>
    </w:rPr>
  </w:style>
  <w:style w:type="paragraph" w:customStyle="1" w:styleId="ConsPlusDocList0">
    <w:name w:val="ConsPlusDocList"/>
    <w:next w:val="a"/>
    <w:rsid w:val="007A7856"/>
    <w:pPr>
      <w:widowControl w:val="0"/>
      <w:suppressAutoHyphens/>
      <w:autoSpaceDE w:val="0"/>
    </w:pPr>
    <w:rPr>
      <w:rFonts w:ascii="Arial" w:eastAsia="Arial" w:hAnsi="Arial" w:cs="Arial"/>
      <w:lang w:eastAsia="hi-IN" w:bidi="hi-IN"/>
    </w:rPr>
  </w:style>
  <w:style w:type="paragraph" w:customStyle="1" w:styleId="ConsPlusCell0">
    <w:name w:val="ConsPlusCell"/>
    <w:next w:val="a"/>
    <w:rsid w:val="007A7856"/>
    <w:pPr>
      <w:widowControl w:val="0"/>
      <w:suppressAutoHyphens/>
      <w:autoSpaceDE w:val="0"/>
    </w:pPr>
    <w:rPr>
      <w:rFonts w:ascii="Arial" w:eastAsia="Arial" w:hAnsi="Arial" w:cs="Arial"/>
      <w:lang w:eastAsia="hi-IN" w:bidi="hi-IN"/>
    </w:rPr>
  </w:style>
  <w:style w:type="paragraph" w:customStyle="1" w:styleId="ConsPlusNonformat0">
    <w:name w:val="ConsPlusNonformat"/>
    <w:next w:val="a"/>
    <w:rsid w:val="007A7856"/>
    <w:pPr>
      <w:widowControl w:val="0"/>
      <w:suppressAutoHyphens/>
      <w:autoSpaceDE w:val="0"/>
    </w:pPr>
    <w:rPr>
      <w:rFonts w:ascii="Courier New" w:eastAsia="Courier New" w:hAnsi="Courier New" w:cs="Courier New"/>
      <w:lang w:eastAsia="hi-IN" w:bidi="hi-IN"/>
    </w:rPr>
  </w:style>
  <w:style w:type="paragraph" w:customStyle="1" w:styleId="j1">
    <w:name w:val="j1"/>
    <w:basedOn w:val="a"/>
    <w:rsid w:val="007A7856"/>
    <w:pPr>
      <w:suppressAutoHyphens w:val="0"/>
    </w:pPr>
    <w:rPr>
      <w:rFonts w:eastAsia="Times New Roman"/>
      <w:sz w:val="24"/>
      <w:szCs w:val="24"/>
    </w:rPr>
  </w:style>
  <w:style w:type="paragraph" w:styleId="af6">
    <w:name w:val="List Paragraph"/>
    <w:basedOn w:val="a"/>
    <w:uiPriority w:val="34"/>
    <w:qFormat/>
    <w:rsid w:val="007A7856"/>
    <w:pPr>
      <w:ind w:left="720"/>
      <w:jc w:val="left"/>
    </w:pPr>
    <w:rPr>
      <w:rFonts w:eastAsia="Times New Roman"/>
      <w:bCs/>
      <w:iCs/>
      <w:szCs w:val="26"/>
    </w:rPr>
  </w:style>
  <w:style w:type="paragraph" w:customStyle="1" w:styleId="parametervalue">
    <w:name w:val="parametervalue"/>
    <w:basedOn w:val="a"/>
    <w:rsid w:val="007A7856"/>
    <w:pPr>
      <w:suppressAutoHyphens w:val="0"/>
      <w:spacing w:before="28" w:after="28"/>
    </w:pPr>
    <w:rPr>
      <w:sz w:val="24"/>
      <w:szCs w:val="24"/>
    </w:rPr>
  </w:style>
  <w:style w:type="paragraph" w:customStyle="1" w:styleId="210">
    <w:name w:val="Основной текст с отступом 21"/>
    <w:basedOn w:val="a"/>
    <w:rsid w:val="007A7856"/>
    <w:pPr>
      <w:ind w:firstLine="720"/>
    </w:pPr>
    <w:rPr>
      <w:sz w:val="28"/>
    </w:rPr>
  </w:style>
  <w:style w:type="character" w:customStyle="1" w:styleId="Bodytext">
    <w:name w:val="Body text_"/>
    <w:link w:val="Bodytext0"/>
    <w:uiPriority w:val="99"/>
    <w:rsid w:val="000249D5"/>
    <w:rPr>
      <w:rFonts w:ascii="Times New Roman" w:eastAsia="Times New Roman" w:hAnsi="Times New Roman" w:cs="Times New Roman"/>
      <w:b w:val="0"/>
      <w:bCs w:val="0"/>
      <w:i w:val="0"/>
      <w:iCs w:val="0"/>
      <w:smallCaps w:val="0"/>
      <w:strike w:val="0"/>
      <w:spacing w:val="10"/>
      <w:sz w:val="25"/>
      <w:szCs w:val="25"/>
    </w:rPr>
  </w:style>
  <w:style w:type="character" w:customStyle="1" w:styleId="BodytextBold">
    <w:name w:val="Body text + Bold"/>
    <w:rsid w:val="000249D5"/>
    <w:rPr>
      <w:rFonts w:ascii="Times New Roman" w:eastAsia="Times New Roman" w:hAnsi="Times New Roman" w:cs="Times New Roman"/>
      <w:b/>
      <w:bCs/>
      <w:i w:val="0"/>
      <w:iCs w:val="0"/>
      <w:smallCaps w:val="0"/>
      <w:strike w:val="0"/>
      <w:spacing w:val="10"/>
      <w:sz w:val="25"/>
      <w:szCs w:val="25"/>
    </w:rPr>
  </w:style>
  <w:style w:type="character" w:customStyle="1" w:styleId="Bodytext13ptItalic">
    <w:name w:val="Body text + 13 pt;Italic"/>
    <w:basedOn w:val="Bodytext"/>
    <w:rsid w:val="00F41318"/>
    <w:rPr>
      <w:rFonts w:ascii="Times New Roman" w:eastAsia="Times New Roman" w:hAnsi="Times New Roman" w:cs="Times New Roman"/>
      <w:b w:val="0"/>
      <w:bCs w:val="0"/>
      <w:i/>
      <w:iCs/>
      <w:smallCaps w:val="0"/>
      <w:strike w:val="0"/>
      <w:spacing w:val="0"/>
      <w:sz w:val="26"/>
      <w:szCs w:val="26"/>
    </w:rPr>
  </w:style>
  <w:style w:type="character" w:customStyle="1" w:styleId="BodytextItalicSpacing1pt">
    <w:name w:val="Body text + Italic;Spacing 1 pt"/>
    <w:basedOn w:val="Bodytext"/>
    <w:rsid w:val="00F41318"/>
    <w:rPr>
      <w:rFonts w:ascii="Times New Roman" w:eastAsia="Times New Roman" w:hAnsi="Times New Roman" w:cs="Times New Roman"/>
      <w:b w:val="0"/>
      <w:bCs w:val="0"/>
      <w:i/>
      <w:iCs/>
      <w:smallCaps w:val="0"/>
      <w:strike w:val="0"/>
      <w:spacing w:val="30"/>
      <w:sz w:val="27"/>
      <w:szCs w:val="27"/>
    </w:rPr>
  </w:style>
  <w:style w:type="character" w:customStyle="1" w:styleId="BodytextCandaraSpacing-1pt">
    <w:name w:val="Body text + Candara;Spacing -1 pt"/>
    <w:basedOn w:val="Bodytext"/>
    <w:rsid w:val="005A4B2E"/>
    <w:rPr>
      <w:rFonts w:ascii="Candara" w:eastAsia="Candara" w:hAnsi="Candara" w:cs="Candara"/>
      <w:spacing w:val="-20"/>
      <w:sz w:val="28"/>
      <w:szCs w:val="28"/>
    </w:rPr>
  </w:style>
  <w:style w:type="paragraph" w:customStyle="1" w:styleId="Bodytext0">
    <w:name w:val="Body text"/>
    <w:basedOn w:val="a"/>
    <w:link w:val="Bodytext"/>
    <w:uiPriority w:val="99"/>
    <w:rsid w:val="005A4B2E"/>
    <w:pPr>
      <w:shd w:val="clear" w:color="auto" w:fill="FFFFFF"/>
      <w:suppressAutoHyphens w:val="0"/>
      <w:spacing w:line="331" w:lineRule="exact"/>
      <w:ind w:hanging="340"/>
      <w:jc w:val="center"/>
    </w:pPr>
    <w:rPr>
      <w:rFonts w:eastAsia="Times New Roman"/>
      <w:spacing w:val="10"/>
      <w:kern w:val="0"/>
      <w:sz w:val="25"/>
      <w:szCs w:val="25"/>
      <w:lang w:eastAsia="ru-RU"/>
    </w:rPr>
  </w:style>
  <w:style w:type="character" w:customStyle="1" w:styleId="10">
    <w:name w:val="Заголовок 1 Знак"/>
    <w:basedOn w:val="a0"/>
    <w:link w:val="1"/>
    <w:uiPriority w:val="9"/>
    <w:rsid w:val="004D3978"/>
    <w:rPr>
      <w:rFonts w:asciiTheme="majorHAnsi" w:eastAsiaTheme="majorEastAsia" w:hAnsiTheme="majorHAnsi" w:cstheme="majorBidi"/>
      <w:b/>
      <w:bCs/>
      <w:color w:val="365F91" w:themeColor="accent1" w:themeShade="BF"/>
      <w:sz w:val="28"/>
      <w:szCs w:val="28"/>
      <w:lang w:eastAsia="en-US"/>
    </w:rPr>
  </w:style>
  <w:style w:type="character" w:customStyle="1" w:styleId="af7">
    <w:name w:val="Основной текст_"/>
    <w:basedOn w:val="a0"/>
    <w:link w:val="32"/>
    <w:rsid w:val="00CB5348"/>
    <w:rPr>
      <w:sz w:val="26"/>
      <w:szCs w:val="26"/>
      <w:shd w:val="clear" w:color="auto" w:fill="FFFFFF"/>
    </w:rPr>
  </w:style>
  <w:style w:type="paragraph" w:customStyle="1" w:styleId="32">
    <w:name w:val="Основной текст3"/>
    <w:basedOn w:val="a"/>
    <w:link w:val="af7"/>
    <w:rsid w:val="00CB5348"/>
    <w:pPr>
      <w:shd w:val="clear" w:color="auto" w:fill="FFFFFF"/>
      <w:suppressAutoHyphens w:val="0"/>
      <w:spacing w:before="240" w:after="240" w:line="324" w:lineRule="exact"/>
      <w:jc w:val="right"/>
    </w:pPr>
    <w:rPr>
      <w:rFonts w:eastAsia="Times New Roman"/>
      <w:kern w:val="0"/>
      <w:szCs w:val="26"/>
      <w:lang w:eastAsia="ru-RU"/>
    </w:rPr>
  </w:style>
  <w:style w:type="paragraph" w:customStyle="1" w:styleId="Default">
    <w:name w:val="Default"/>
    <w:rsid w:val="00A72648"/>
    <w:pPr>
      <w:autoSpaceDE w:val="0"/>
      <w:autoSpaceDN w:val="0"/>
      <w:adjustRightInd w:val="0"/>
    </w:pPr>
    <w:rPr>
      <w:color w:val="000000"/>
      <w:sz w:val="24"/>
      <w:szCs w:val="24"/>
    </w:rPr>
  </w:style>
  <w:style w:type="paragraph" w:customStyle="1" w:styleId="Bodytext1">
    <w:name w:val="Body text1"/>
    <w:basedOn w:val="a"/>
    <w:uiPriority w:val="99"/>
    <w:rsid w:val="00C05ACF"/>
    <w:pPr>
      <w:shd w:val="clear" w:color="auto" w:fill="FFFFFF"/>
      <w:suppressAutoHyphens w:val="0"/>
      <w:spacing w:before="60" w:after="420" w:line="240" w:lineRule="atLeast"/>
      <w:jc w:val="left"/>
    </w:pPr>
    <w:rPr>
      <w:rFonts w:eastAsia="Arial Unicode MS"/>
      <w:kern w:val="0"/>
      <w:szCs w:val="26"/>
      <w:lang w:eastAsia="ru-RU"/>
    </w:rPr>
  </w:style>
  <w:style w:type="character" w:customStyle="1" w:styleId="apple-converted-space">
    <w:name w:val="apple-converted-space"/>
    <w:basedOn w:val="a0"/>
    <w:rsid w:val="00C05ACF"/>
  </w:style>
  <w:style w:type="character" w:customStyle="1" w:styleId="blk">
    <w:name w:val="blk"/>
    <w:basedOn w:val="a0"/>
    <w:rsid w:val="00516921"/>
  </w:style>
  <w:style w:type="character" w:styleId="af8">
    <w:name w:val="Strong"/>
    <w:basedOn w:val="a0"/>
    <w:qFormat/>
    <w:rsid w:val="008F7EEB"/>
    <w:rPr>
      <w:b/>
      <w:bCs/>
    </w:rPr>
  </w:style>
  <w:style w:type="table" w:styleId="af9">
    <w:name w:val="Table Grid"/>
    <w:basedOn w:val="a1"/>
    <w:uiPriority w:val="59"/>
    <w:rsid w:val="00714E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11706970">
      <w:bodyDiv w:val="1"/>
      <w:marLeft w:val="0"/>
      <w:marRight w:val="0"/>
      <w:marTop w:val="0"/>
      <w:marBottom w:val="0"/>
      <w:divBdr>
        <w:top w:val="none" w:sz="0" w:space="0" w:color="auto"/>
        <w:left w:val="none" w:sz="0" w:space="0" w:color="auto"/>
        <w:bottom w:val="none" w:sz="0" w:space="0" w:color="auto"/>
        <w:right w:val="none" w:sz="0" w:space="0" w:color="auto"/>
      </w:divBdr>
      <w:divsChild>
        <w:div w:id="1574587884">
          <w:marLeft w:val="0"/>
          <w:marRight w:val="0"/>
          <w:marTop w:val="120"/>
          <w:marBottom w:val="0"/>
          <w:divBdr>
            <w:top w:val="none" w:sz="0" w:space="0" w:color="auto"/>
            <w:left w:val="none" w:sz="0" w:space="0" w:color="auto"/>
            <w:bottom w:val="none" w:sz="0" w:space="0" w:color="auto"/>
            <w:right w:val="none" w:sz="0" w:space="0" w:color="auto"/>
          </w:divBdr>
        </w:div>
        <w:div w:id="1975794943">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EA0FF58E7E0AF6176F09AF42B58D5A2E01EC9AF9D5196D6F8A1D16060A8B3BA4317A079A2F95CACaBb3O" TargetMode="External"/><Relationship Id="rId13" Type="http://schemas.openxmlformats.org/officeDocument/2006/relationships/header" Target="header3.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3C8C3B-B239-4CB5-A6EB-D9CAE3EA2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636</TotalTime>
  <Pages>8</Pages>
  <Words>3687</Words>
  <Characters>21019</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24657</CharactersWithSpaces>
  <SharedDoc>false</SharedDoc>
  <HLinks>
    <vt:vector size="24" baseType="variant">
      <vt:variant>
        <vt:i4>6684725</vt:i4>
      </vt:variant>
      <vt:variant>
        <vt:i4>9</vt:i4>
      </vt:variant>
      <vt:variant>
        <vt:i4>0</vt:i4>
      </vt:variant>
      <vt:variant>
        <vt:i4>5</vt:i4>
      </vt:variant>
      <vt:variant>
        <vt:lpwstr>consultantplus://offline/ref=8F721A71A6F3959C98212E5A8F64B3DE0BB4A585CD82937D5DFCDB146E31FD666783132D5C5956B5bBwBJ</vt:lpwstr>
      </vt:variant>
      <vt:variant>
        <vt:lpwstr/>
      </vt:variant>
      <vt:variant>
        <vt:i4>4194388</vt:i4>
      </vt:variant>
      <vt:variant>
        <vt:i4>6</vt:i4>
      </vt:variant>
      <vt:variant>
        <vt:i4>0</vt:i4>
      </vt:variant>
      <vt:variant>
        <vt:i4>5</vt:i4>
      </vt:variant>
      <vt:variant>
        <vt:lpwstr>consultantplus://offline/ref=26820C1AA13DE8BC93BCB8888448E0CB68B33D1D4793EA86F9E151A51Fk677M</vt:lpwstr>
      </vt:variant>
      <vt:variant>
        <vt:lpwstr/>
      </vt:variant>
      <vt:variant>
        <vt:i4>786523</vt:i4>
      </vt:variant>
      <vt:variant>
        <vt:i4>3</vt:i4>
      </vt:variant>
      <vt:variant>
        <vt:i4>0</vt:i4>
      </vt:variant>
      <vt:variant>
        <vt:i4>5</vt:i4>
      </vt:variant>
      <vt:variant>
        <vt:lpwstr>consultantplus://offline/ref=2A76EB1D05A3504A780127D913A4A3D9F79230205DB787DF2A604C3C397CB2E84FCE407E618762xEC7O</vt:lpwstr>
      </vt:variant>
      <vt:variant>
        <vt:lpwstr/>
      </vt:variant>
      <vt:variant>
        <vt:i4>786443</vt:i4>
      </vt:variant>
      <vt:variant>
        <vt:i4>0</vt:i4>
      </vt:variant>
      <vt:variant>
        <vt:i4>0</vt:i4>
      </vt:variant>
      <vt:variant>
        <vt:i4>5</vt:i4>
      </vt:variant>
      <vt:variant>
        <vt:lpwstr>consultantplus://offline/ref=2A76EB1D05A3504A780127D913A4A3D9F79230205DB787DF2A604C3C397CB2E84FCE407E618763xECFO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VPavel</dc:creator>
  <cp:lastModifiedBy>to39-prusakov</cp:lastModifiedBy>
  <cp:revision>52</cp:revision>
  <cp:lastPrinted>2018-11-09T07:57:00Z</cp:lastPrinted>
  <dcterms:created xsi:type="dcterms:W3CDTF">2018-04-20T17:30:00Z</dcterms:created>
  <dcterms:modified xsi:type="dcterms:W3CDTF">2019-01-31T12:34:00Z</dcterms:modified>
</cp:coreProperties>
</file>