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3E14A4" w:rsidRDefault="00D14C13" w:rsidP="00690A84">
      <w:pPr>
        <w:pStyle w:val="19"/>
        <w:jc w:val="center"/>
        <w:rPr>
          <w:rFonts w:ascii="Times New Roman" w:hAnsi="Times New Roman" w:cs="Times New Roman"/>
          <w:b/>
          <w:color w:val="FFFFFF" w:themeColor="background1"/>
          <w:spacing w:val="20"/>
          <w:sz w:val="27"/>
          <w:szCs w:val="27"/>
        </w:rPr>
      </w:pPr>
      <w:r w:rsidRPr="003E14A4">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3E14A4" w:rsidRDefault="00D14C13" w:rsidP="00690A84">
      <w:pPr>
        <w:pStyle w:val="19"/>
        <w:jc w:val="center"/>
        <w:rPr>
          <w:rFonts w:ascii="Times New Roman" w:hAnsi="Times New Roman" w:cs="Times New Roman"/>
          <w:color w:val="FFFFFF" w:themeColor="background1"/>
          <w:sz w:val="27"/>
          <w:szCs w:val="27"/>
        </w:rPr>
      </w:pPr>
      <w:r w:rsidRPr="003E14A4">
        <w:rPr>
          <w:rFonts w:ascii="Times New Roman" w:hAnsi="Times New Roman" w:cs="Times New Roman"/>
          <w:b/>
          <w:color w:val="FFFFFF" w:themeColor="background1"/>
          <w:spacing w:val="20"/>
          <w:sz w:val="27"/>
          <w:szCs w:val="27"/>
        </w:rPr>
        <w:t>ПО КАЛИНИНГРАДСКОЙ ОБЛАСТИ</w:t>
      </w:r>
    </w:p>
    <w:p w:rsidR="00D14C13" w:rsidRPr="003E14A4" w:rsidRDefault="00D14C13" w:rsidP="00690A84">
      <w:pPr>
        <w:pStyle w:val="19"/>
        <w:jc w:val="center"/>
        <w:rPr>
          <w:rFonts w:ascii="Times New Roman" w:hAnsi="Times New Roman" w:cs="Times New Roman"/>
          <w:color w:val="C00000"/>
          <w:sz w:val="12"/>
          <w:szCs w:val="12"/>
        </w:rPr>
      </w:pPr>
    </w:p>
    <w:p w:rsidR="00E47151" w:rsidRPr="003E14A4" w:rsidRDefault="00E47151" w:rsidP="0056500E">
      <w:pPr>
        <w:jc w:val="center"/>
        <w:rPr>
          <w:b/>
          <w:bCs/>
          <w:sz w:val="12"/>
          <w:szCs w:val="12"/>
        </w:rPr>
      </w:pPr>
    </w:p>
    <w:p w:rsidR="00E47151" w:rsidRPr="003E14A4" w:rsidRDefault="00E47151" w:rsidP="0056500E">
      <w:pPr>
        <w:jc w:val="center"/>
        <w:rPr>
          <w:b/>
          <w:bCs/>
          <w:sz w:val="12"/>
          <w:szCs w:val="12"/>
        </w:rPr>
      </w:pPr>
    </w:p>
    <w:p w:rsidR="00E47151" w:rsidRPr="003E14A4" w:rsidRDefault="00E47151" w:rsidP="0056500E">
      <w:pPr>
        <w:jc w:val="center"/>
        <w:rPr>
          <w:b/>
          <w:bCs/>
          <w:sz w:val="12"/>
          <w:szCs w:val="12"/>
        </w:rPr>
      </w:pPr>
    </w:p>
    <w:p w:rsidR="0056500E" w:rsidRPr="003E14A4" w:rsidRDefault="0056500E" w:rsidP="0056500E">
      <w:pPr>
        <w:jc w:val="center"/>
        <w:rPr>
          <w:b/>
          <w:bCs/>
          <w:sz w:val="27"/>
          <w:szCs w:val="27"/>
        </w:rPr>
      </w:pPr>
      <w:r w:rsidRPr="003E14A4">
        <w:rPr>
          <w:b/>
          <w:bCs/>
          <w:sz w:val="27"/>
          <w:szCs w:val="27"/>
        </w:rPr>
        <w:t xml:space="preserve">о </w:t>
      </w:r>
      <w:r w:rsidR="0076745A" w:rsidRPr="003E14A4">
        <w:rPr>
          <w:b/>
          <w:bCs/>
          <w:sz w:val="27"/>
          <w:szCs w:val="27"/>
        </w:rPr>
        <w:t>наложении штрафа по делу</w:t>
      </w:r>
      <w:r w:rsidRPr="003E14A4">
        <w:rPr>
          <w:b/>
          <w:bCs/>
          <w:sz w:val="27"/>
          <w:szCs w:val="27"/>
        </w:rPr>
        <w:t xml:space="preserve"> об </w:t>
      </w:r>
      <w:r w:rsidR="0076745A" w:rsidRPr="003E14A4">
        <w:rPr>
          <w:b/>
          <w:bCs/>
          <w:sz w:val="27"/>
          <w:szCs w:val="27"/>
        </w:rPr>
        <w:t>административном правонарушении</w:t>
      </w:r>
    </w:p>
    <w:p w:rsidR="0056500E" w:rsidRPr="003E14A4" w:rsidRDefault="0056500E" w:rsidP="0056500E">
      <w:pPr>
        <w:rPr>
          <w:b/>
          <w:color w:val="C00000"/>
          <w:sz w:val="24"/>
        </w:rPr>
      </w:pPr>
    </w:p>
    <w:p w:rsidR="00424341" w:rsidRPr="003E14A4" w:rsidRDefault="00424341" w:rsidP="0056500E">
      <w:pPr>
        <w:rPr>
          <w:b/>
          <w:color w:val="C00000"/>
          <w:sz w:val="24"/>
        </w:rPr>
      </w:pPr>
    </w:p>
    <w:p w:rsidR="00424341" w:rsidRPr="003E14A4" w:rsidRDefault="00424341" w:rsidP="0056500E">
      <w:pPr>
        <w:rPr>
          <w:b/>
          <w:color w:val="C00000"/>
          <w:sz w:val="8"/>
          <w:szCs w:val="8"/>
        </w:rPr>
      </w:pPr>
    </w:p>
    <w:p w:rsidR="006F3AFA" w:rsidRPr="003E14A4" w:rsidRDefault="006F3AFA" w:rsidP="0056500E">
      <w:pPr>
        <w:rPr>
          <w:b/>
          <w:color w:val="C00000"/>
          <w:sz w:val="8"/>
          <w:szCs w:val="8"/>
        </w:rPr>
      </w:pPr>
    </w:p>
    <w:p w:rsidR="00D93799" w:rsidRPr="003E14A4" w:rsidRDefault="00D93799" w:rsidP="0056500E">
      <w:pPr>
        <w:rPr>
          <w:b/>
          <w:color w:val="C00000"/>
          <w:sz w:val="8"/>
          <w:szCs w:val="8"/>
        </w:rPr>
      </w:pPr>
    </w:p>
    <w:p w:rsidR="00D93799" w:rsidRPr="003E14A4" w:rsidRDefault="00D93799" w:rsidP="0056500E">
      <w:pPr>
        <w:rPr>
          <w:b/>
          <w:color w:val="C00000"/>
          <w:sz w:val="8"/>
          <w:szCs w:val="8"/>
        </w:rPr>
      </w:pPr>
    </w:p>
    <w:p w:rsidR="006F3AFA" w:rsidRPr="003E14A4" w:rsidRDefault="006F3AFA" w:rsidP="0056500E">
      <w:pPr>
        <w:rPr>
          <w:b/>
          <w:color w:val="C00000"/>
          <w:sz w:val="8"/>
          <w:szCs w:val="8"/>
        </w:rPr>
      </w:pPr>
    </w:p>
    <w:p w:rsidR="006F3AFA" w:rsidRPr="003E14A4"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3E14A4" w:rsidTr="00424341">
        <w:tc>
          <w:tcPr>
            <w:tcW w:w="3691" w:type="dxa"/>
            <w:shd w:val="clear" w:color="auto" w:fill="auto"/>
            <w:vAlign w:val="center"/>
          </w:tcPr>
          <w:p w:rsidR="00D14C13" w:rsidRPr="003E14A4" w:rsidRDefault="00E47151" w:rsidP="00747E0F">
            <w:pPr>
              <w:pStyle w:val="19"/>
              <w:snapToGrid w:val="0"/>
              <w:rPr>
                <w:rFonts w:ascii="Times New Roman" w:hAnsi="Times New Roman" w:cs="Times New Roman"/>
                <w:b/>
                <w:sz w:val="26"/>
                <w:szCs w:val="26"/>
              </w:rPr>
            </w:pPr>
            <w:r w:rsidRPr="003E14A4">
              <w:rPr>
                <w:rFonts w:ascii="Times New Roman" w:hAnsi="Times New Roman" w:cs="Times New Roman"/>
                <w:b/>
                <w:sz w:val="26"/>
                <w:szCs w:val="26"/>
              </w:rPr>
              <w:t xml:space="preserve">   </w:t>
            </w:r>
            <w:r w:rsidR="00BB18AB" w:rsidRPr="003E14A4">
              <w:rPr>
                <w:rFonts w:ascii="Times New Roman" w:hAnsi="Times New Roman" w:cs="Times New Roman"/>
                <w:b/>
                <w:sz w:val="26"/>
                <w:szCs w:val="26"/>
              </w:rPr>
              <w:t xml:space="preserve"> </w:t>
            </w:r>
            <w:r w:rsidR="00AC5487" w:rsidRPr="003E14A4">
              <w:rPr>
                <w:rFonts w:ascii="Times New Roman" w:hAnsi="Times New Roman" w:cs="Times New Roman"/>
                <w:b/>
                <w:sz w:val="26"/>
                <w:szCs w:val="26"/>
              </w:rPr>
              <w:t>1</w:t>
            </w:r>
            <w:r w:rsidR="00747E0F" w:rsidRPr="003E14A4">
              <w:rPr>
                <w:rFonts w:ascii="Times New Roman" w:hAnsi="Times New Roman" w:cs="Times New Roman"/>
                <w:b/>
                <w:sz w:val="26"/>
                <w:szCs w:val="26"/>
              </w:rPr>
              <w:t>3</w:t>
            </w:r>
            <w:r w:rsidR="00E457D4" w:rsidRPr="003E14A4">
              <w:rPr>
                <w:rFonts w:ascii="Times New Roman" w:hAnsi="Times New Roman" w:cs="Times New Roman"/>
                <w:b/>
                <w:sz w:val="26"/>
                <w:szCs w:val="26"/>
              </w:rPr>
              <w:t xml:space="preserve"> </w:t>
            </w:r>
            <w:r w:rsidR="009125A2" w:rsidRPr="003E14A4">
              <w:rPr>
                <w:rFonts w:ascii="Times New Roman" w:hAnsi="Times New Roman" w:cs="Times New Roman"/>
                <w:b/>
                <w:sz w:val="26"/>
                <w:szCs w:val="26"/>
                <w:lang w:val="en-US"/>
              </w:rPr>
              <w:t xml:space="preserve">   </w:t>
            </w:r>
            <w:r w:rsidR="000065CE" w:rsidRPr="003E14A4">
              <w:rPr>
                <w:rFonts w:ascii="Times New Roman" w:hAnsi="Times New Roman" w:cs="Times New Roman"/>
                <w:b/>
                <w:sz w:val="26"/>
                <w:szCs w:val="26"/>
              </w:rPr>
              <w:t>декабря</w:t>
            </w:r>
            <w:r w:rsidR="0076745A" w:rsidRPr="003E14A4">
              <w:rPr>
                <w:rFonts w:ascii="Times New Roman" w:hAnsi="Times New Roman" w:cs="Times New Roman"/>
                <w:b/>
                <w:sz w:val="26"/>
                <w:szCs w:val="26"/>
              </w:rPr>
              <w:t xml:space="preserve">   </w:t>
            </w:r>
            <w:r w:rsidR="00BB7063" w:rsidRPr="003E14A4">
              <w:rPr>
                <w:rFonts w:ascii="Times New Roman" w:hAnsi="Times New Roman" w:cs="Times New Roman"/>
                <w:b/>
                <w:sz w:val="26"/>
                <w:szCs w:val="26"/>
              </w:rPr>
              <w:t xml:space="preserve"> 201</w:t>
            </w:r>
            <w:r w:rsidR="00AB5A02" w:rsidRPr="003E14A4">
              <w:rPr>
                <w:rFonts w:ascii="Times New Roman" w:hAnsi="Times New Roman" w:cs="Times New Roman"/>
                <w:b/>
                <w:sz w:val="26"/>
                <w:szCs w:val="26"/>
              </w:rPr>
              <w:t>8</w:t>
            </w:r>
            <w:r w:rsidR="00D14C13" w:rsidRPr="003E14A4">
              <w:rPr>
                <w:rFonts w:ascii="Times New Roman" w:hAnsi="Times New Roman" w:cs="Times New Roman"/>
                <w:b/>
                <w:sz w:val="26"/>
                <w:szCs w:val="26"/>
              </w:rPr>
              <w:t xml:space="preserve"> года</w:t>
            </w:r>
          </w:p>
        </w:tc>
        <w:tc>
          <w:tcPr>
            <w:tcW w:w="2268" w:type="dxa"/>
            <w:shd w:val="clear" w:color="auto" w:fill="auto"/>
            <w:vAlign w:val="center"/>
          </w:tcPr>
          <w:p w:rsidR="00D14C13" w:rsidRPr="003E14A4" w:rsidRDefault="00A14389" w:rsidP="00B71C77">
            <w:pPr>
              <w:pStyle w:val="19"/>
              <w:snapToGrid w:val="0"/>
              <w:jc w:val="center"/>
              <w:rPr>
                <w:rFonts w:ascii="Times New Roman" w:hAnsi="Times New Roman" w:cs="Times New Roman"/>
                <w:b/>
                <w:sz w:val="26"/>
                <w:szCs w:val="26"/>
              </w:rPr>
            </w:pPr>
            <w:r w:rsidRPr="003E14A4">
              <w:rPr>
                <w:rFonts w:ascii="Times New Roman" w:hAnsi="Times New Roman" w:cs="Times New Roman"/>
                <w:b/>
                <w:color w:val="FFFFFF" w:themeColor="background1"/>
                <w:sz w:val="26"/>
                <w:szCs w:val="26"/>
              </w:rPr>
              <w:t>№</w:t>
            </w:r>
            <w:r w:rsidR="000D0E00" w:rsidRPr="003E14A4">
              <w:rPr>
                <w:rFonts w:ascii="Times New Roman" w:hAnsi="Times New Roman" w:cs="Times New Roman"/>
                <w:b/>
                <w:sz w:val="26"/>
                <w:szCs w:val="26"/>
              </w:rPr>
              <w:t xml:space="preserve"> </w:t>
            </w:r>
            <w:r w:rsidR="0099149C" w:rsidRPr="003E14A4">
              <w:rPr>
                <w:rFonts w:ascii="Times New Roman" w:hAnsi="Times New Roman" w:cs="Times New Roman"/>
                <w:b/>
                <w:sz w:val="26"/>
                <w:szCs w:val="26"/>
              </w:rPr>
              <w:t xml:space="preserve"> </w:t>
            </w:r>
            <w:r w:rsidR="00A24676" w:rsidRPr="003E14A4">
              <w:rPr>
                <w:rFonts w:ascii="Times New Roman" w:hAnsi="Times New Roman" w:cs="Times New Roman"/>
                <w:b/>
                <w:sz w:val="26"/>
                <w:szCs w:val="26"/>
              </w:rPr>
              <w:t xml:space="preserve">  </w:t>
            </w:r>
            <w:r w:rsidR="000065CE" w:rsidRPr="003E14A4">
              <w:rPr>
                <w:rFonts w:ascii="Times New Roman" w:hAnsi="Times New Roman" w:cs="Times New Roman"/>
                <w:b/>
                <w:sz w:val="26"/>
                <w:szCs w:val="26"/>
              </w:rPr>
              <w:t>Э-214</w:t>
            </w:r>
            <w:r w:rsidR="00BB7063" w:rsidRPr="003E14A4">
              <w:rPr>
                <w:rFonts w:ascii="Times New Roman" w:hAnsi="Times New Roman" w:cs="Times New Roman"/>
                <w:b/>
                <w:sz w:val="26"/>
                <w:szCs w:val="26"/>
              </w:rPr>
              <w:t>адм/201</w:t>
            </w:r>
            <w:r w:rsidR="0056500E" w:rsidRPr="003E14A4">
              <w:rPr>
                <w:rFonts w:ascii="Times New Roman" w:hAnsi="Times New Roman" w:cs="Times New Roman"/>
                <w:b/>
                <w:sz w:val="26"/>
                <w:szCs w:val="26"/>
              </w:rPr>
              <w:t>8</w:t>
            </w:r>
          </w:p>
        </w:tc>
        <w:tc>
          <w:tcPr>
            <w:tcW w:w="3680" w:type="dxa"/>
            <w:shd w:val="clear" w:color="auto" w:fill="auto"/>
            <w:vAlign w:val="center"/>
          </w:tcPr>
          <w:p w:rsidR="00D14C13" w:rsidRPr="003E14A4" w:rsidRDefault="00D14C13" w:rsidP="00AE7973">
            <w:pPr>
              <w:pStyle w:val="19"/>
              <w:snapToGrid w:val="0"/>
              <w:jc w:val="right"/>
              <w:rPr>
                <w:color w:val="FFFFFF" w:themeColor="background1"/>
                <w:sz w:val="26"/>
                <w:szCs w:val="26"/>
              </w:rPr>
            </w:pPr>
            <w:r w:rsidRPr="003E14A4">
              <w:rPr>
                <w:rFonts w:ascii="Times New Roman" w:hAnsi="Times New Roman" w:cs="Times New Roman"/>
                <w:b/>
                <w:color w:val="FFFFFF" w:themeColor="background1"/>
                <w:sz w:val="26"/>
                <w:szCs w:val="26"/>
              </w:rPr>
              <w:t>г. Калининград</w:t>
            </w:r>
          </w:p>
        </w:tc>
      </w:tr>
    </w:tbl>
    <w:p w:rsidR="00D14C13" w:rsidRPr="003E14A4" w:rsidRDefault="00D14C13">
      <w:pPr>
        <w:pStyle w:val="19"/>
      </w:pPr>
    </w:p>
    <w:p w:rsidR="0056500E" w:rsidRPr="003E14A4" w:rsidRDefault="00F27565" w:rsidP="00182B63">
      <w:pPr>
        <w:ind w:firstLine="709"/>
        <w:rPr>
          <w:szCs w:val="26"/>
        </w:rPr>
      </w:pPr>
      <w:proofErr w:type="gramStart"/>
      <w:r w:rsidRPr="003E14A4">
        <w:rPr>
          <w:szCs w:val="26"/>
        </w:rPr>
        <w:t>Заместитель</w:t>
      </w:r>
      <w:r w:rsidR="0076745A" w:rsidRPr="003E14A4">
        <w:rPr>
          <w:szCs w:val="26"/>
        </w:rPr>
        <w:t xml:space="preserve"> руководителя</w:t>
      </w:r>
      <w:r w:rsidR="0056500E" w:rsidRPr="003E14A4">
        <w:rPr>
          <w:szCs w:val="26"/>
        </w:rPr>
        <w:t xml:space="preserve"> Управления Федеральной антимонопольной службы по Калининградской области (далее - Калинин</w:t>
      </w:r>
      <w:r w:rsidR="00CA4E62" w:rsidRPr="003E14A4">
        <w:rPr>
          <w:szCs w:val="26"/>
        </w:rPr>
        <w:t>гр</w:t>
      </w:r>
      <w:r w:rsidR="001202E2" w:rsidRPr="003E14A4">
        <w:rPr>
          <w:szCs w:val="26"/>
        </w:rPr>
        <w:t>адское УФАС России, Управление</w:t>
      </w:r>
      <w:r w:rsidR="00F63DB2" w:rsidRPr="003E14A4">
        <w:rPr>
          <w:szCs w:val="26"/>
        </w:rPr>
        <w:t xml:space="preserve">) – </w:t>
      </w:r>
      <w:r w:rsidR="00C407DE" w:rsidRPr="003E14A4">
        <w:rPr>
          <w:szCs w:val="26"/>
        </w:rPr>
        <w:t>Г</w:t>
      </w:r>
      <w:r w:rsidR="00F11E09">
        <w:rPr>
          <w:szCs w:val="26"/>
        </w:rPr>
        <w:t>….</w:t>
      </w:r>
      <w:r w:rsidR="0056500E" w:rsidRPr="003E14A4">
        <w:rPr>
          <w:szCs w:val="26"/>
        </w:rPr>
        <w:t>, рассмотрев</w:t>
      </w:r>
      <w:r w:rsidR="000D0E00" w:rsidRPr="003E14A4">
        <w:rPr>
          <w:szCs w:val="26"/>
        </w:rPr>
        <w:t xml:space="preserve"> </w:t>
      </w:r>
      <w:r w:rsidR="00C407DE" w:rsidRPr="003E14A4">
        <w:rPr>
          <w:szCs w:val="26"/>
        </w:rPr>
        <w:t>протокол</w:t>
      </w:r>
      <w:r w:rsidR="0056500E" w:rsidRPr="003E14A4">
        <w:rPr>
          <w:szCs w:val="26"/>
        </w:rPr>
        <w:t xml:space="preserve"> и другие материалы</w:t>
      </w:r>
      <w:r w:rsidR="00C407DE" w:rsidRPr="003E14A4">
        <w:rPr>
          <w:szCs w:val="26"/>
        </w:rPr>
        <w:t xml:space="preserve"> дела об админ</w:t>
      </w:r>
      <w:r w:rsidR="00791E6E" w:rsidRPr="003E14A4">
        <w:rPr>
          <w:szCs w:val="26"/>
        </w:rPr>
        <w:t>истративном правонарушении №</w:t>
      </w:r>
      <w:r w:rsidR="00A24676" w:rsidRPr="003E14A4">
        <w:rPr>
          <w:szCs w:val="26"/>
        </w:rPr>
        <w:t xml:space="preserve"> </w:t>
      </w:r>
      <w:r w:rsidR="000065CE" w:rsidRPr="003E14A4">
        <w:rPr>
          <w:szCs w:val="26"/>
        </w:rPr>
        <w:t>Э-214</w:t>
      </w:r>
      <w:r w:rsidR="00C407DE" w:rsidRPr="003E14A4">
        <w:rPr>
          <w:szCs w:val="26"/>
        </w:rPr>
        <w:t>адм/2018</w:t>
      </w:r>
      <w:r w:rsidR="0056500E" w:rsidRPr="003E14A4">
        <w:rPr>
          <w:szCs w:val="26"/>
        </w:rPr>
        <w:t xml:space="preserve">, </w:t>
      </w:r>
      <w:r w:rsidR="00C407DE" w:rsidRPr="003E14A4">
        <w:rPr>
          <w:szCs w:val="26"/>
        </w:rPr>
        <w:t>возбужденного</w:t>
      </w:r>
      <w:r w:rsidR="00F63DB2" w:rsidRPr="003E14A4">
        <w:rPr>
          <w:szCs w:val="26"/>
        </w:rPr>
        <w:t xml:space="preserve"> </w:t>
      </w:r>
      <w:r w:rsidR="004E44E2" w:rsidRPr="003E14A4">
        <w:rPr>
          <w:szCs w:val="26"/>
        </w:rPr>
        <w:t>ведущим специалистом-экспертом</w:t>
      </w:r>
      <w:r w:rsidR="00F63DB2" w:rsidRPr="003E14A4">
        <w:rPr>
          <w:szCs w:val="26"/>
        </w:rPr>
        <w:t xml:space="preserve"> правового отдела Калининградского УФАС России – </w:t>
      </w:r>
      <w:r w:rsidR="000065CE" w:rsidRPr="003E14A4">
        <w:rPr>
          <w:szCs w:val="26"/>
        </w:rPr>
        <w:t>К</w:t>
      </w:r>
      <w:r w:rsidR="00F11E09">
        <w:rPr>
          <w:szCs w:val="26"/>
        </w:rPr>
        <w:t>…..</w:t>
      </w:r>
      <w:r w:rsidR="00747E0F" w:rsidRPr="003E14A4">
        <w:rPr>
          <w:szCs w:val="26"/>
        </w:rPr>
        <w:t>07</w:t>
      </w:r>
      <w:r w:rsidRPr="003E14A4">
        <w:rPr>
          <w:szCs w:val="26"/>
        </w:rPr>
        <w:t>.1</w:t>
      </w:r>
      <w:r w:rsidR="000065CE" w:rsidRPr="003E14A4">
        <w:rPr>
          <w:szCs w:val="26"/>
        </w:rPr>
        <w:t>2</w:t>
      </w:r>
      <w:r w:rsidR="00F63DB2" w:rsidRPr="003E14A4">
        <w:rPr>
          <w:szCs w:val="26"/>
        </w:rPr>
        <w:t>.2018,</w:t>
      </w:r>
      <w:r w:rsidR="0056500E" w:rsidRPr="003E14A4">
        <w:rPr>
          <w:szCs w:val="26"/>
        </w:rPr>
        <w:t xml:space="preserve"> по признакам совершения административного правонарушения, предусмотренного частью 1 статьи 9.21 Кодекса Российской Федерации об административных правонарушениях (далее - </w:t>
      </w:r>
      <w:proofErr w:type="spellStart"/>
      <w:r w:rsidR="0056500E" w:rsidRPr="003E14A4">
        <w:rPr>
          <w:szCs w:val="26"/>
        </w:rPr>
        <w:t>КоАП</w:t>
      </w:r>
      <w:proofErr w:type="spellEnd"/>
      <w:r w:rsidR="0056500E" w:rsidRPr="003E14A4">
        <w:rPr>
          <w:szCs w:val="26"/>
        </w:rPr>
        <w:t xml:space="preserve"> РФ), в отношении</w:t>
      </w:r>
      <w:proofErr w:type="gramEnd"/>
    </w:p>
    <w:p w:rsidR="00E5002C" w:rsidRPr="003E14A4" w:rsidRDefault="00E5002C" w:rsidP="00182B63">
      <w:pPr>
        <w:ind w:firstLine="709"/>
        <w:rPr>
          <w:szCs w:val="26"/>
        </w:rPr>
      </w:pPr>
    </w:p>
    <w:p w:rsidR="0056500E" w:rsidRPr="003E14A4" w:rsidRDefault="0056500E" w:rsidP="00E5002C">
      <w:pPr>
        <w:jc w:val="center"/>
        <w:rPr>
          <w:b/>
          <w:szCs w:val="26"/>
        </w:rPr>
      </w:pPr>
      <w:r w:rsidRPr="003E14A4">
        <w:rPr>
          <w:b/>
          <w:szCs w:val="26"/>
        </w:rPr>
        <w:t>Акцио</w:t>
      </w:r>
      <w:r w:rsidR="00984C98" w:rsidRPr="003E14A4">
        <w:rPr>
          <w:b/>
          <w:szCs w:val="26"/>
        </w:rPr>
        <w:t>нерного общества «</w:t>
      </w:r>
      <w:proofErr w:type="spellStart"/>
      <w:r w:rsidR="00984C98" w:rsidRPr="003E14A4">
        <w:rPr>
          <w:b/>
          <w:szCs w:val="26"/>
        </w:rPr>
        <w:t>Янтарьэнерго</w:t>
      </w:r>
      <w:proofErr w:type="spellEnd"/>
      <w:r w:rsidR="00984C98" w:rsidRPr="003E14A4">
        <w:rPr>
          <w:b/>
          <w:szCs w:val="26"/>
        </w:rPr>
        <w:t>»</w:t>
      </w:r>
      <w:r w:rsidR="000D3A62" w:rsidRPr="003E14A4">
        <w:rPr>
          <w:b/>
          <w:szCs w:val="26"/>
        </w:rPr>
        <w:t xml:space="preserve">                                                                  </w:t>
      </w:r>
      <w:r w:rsidRPr="003E14A4">
        <w:rPr>
          <w:b/>
          <w:szCs w:val="26"/>
        </w:rPr>
        <w:t xml:space="preserve">(236022, г. Калининград, ул. </w:t>
      </w:r>
      <w:proofErr w:type="gramStart"/>
      <w:r w:rsidRPr="003E14A4">
        <w:rPr>
          <w:b/>
          <w:szCs w:val="26"/>
        </w:rPr>
        <w:t>Театральная</w:t>
      </w:r>
      <w:proofErr w:type="gramEnd"/>
      <w:r w:rsidRPr="003E14A4">
        <w:rPr>
          <w:b/>
          <w:szCs w:val="26"/>
        </w:rPr>
        <w:t>, 34;</w:t>
      </w:r>
      <w:r w:rsidR="00846896" w:rsidRPr="003E14A4">
        <w:rPr>
          <w:b/>
          <w:szCs w:val="26"/>
        </w:rPr>
        <w:t xml:space="preserve"> </w:t>
      </w:r>
      <w:r w:rsidRPr="003E14A4">
        <w:rPr>
          <w:b/>
          <w:szCs w:val="26"/>
        </w:rPr>
        <w:t>ИНН 3903007130;</w:t>
      </w:r>
      <w:r w:rsidR="00846896" w:rsidRPr="003E14A4">
        <w:rPr>
          <w:b/>
          <w:szCs w:val="26"/>
        </w:rPr>
        <w:t xml:space="preserve"> </w:t>
      </w:r>
      <w:r w:rsidRPr="003E14A4">
        <w:rPr>
          <w:b/>
          <w:szCs w:val="26"/>
        </w:rPr>
        <w:t>ОГРН 1023900764832)</w:t>
      </w:r>
    </w:p>
    <w:p w:rsidR="00E5002C" w:rsidRPr="003E14A4" w:rsidRDefault="00E5002C" w:rsidP="00E5002C">
      <w:pPr>
        <w:jc w:val="center"/>
        <w:rPr>
          <w:b/>
          <w:szCs w:val="26"/>
        </w:rPr>
      </w:pPr>
    </w:p>
    <w:p w:rsidR="00747E0F" w:rsidRPr="003E14A4" w:rsidRDefault="00747E0F" w:rsidP="00747E0F">
      <w:pPr>
        <w:shd w:val="clear" w:color="auto" w:fill="FFFFFF"/>
        <w:autoSpaceDE w:val="0"/>
        <w:ind w:firstLine="709"/>
        <w:rPr>
          <w:rFonts w:eastAsia="Arial"/>
          <w:kern w:val="0"/>
          <w:szCs w:val="26"/>
        </w:rPr>
      </w:pPr>
      <w:r w:rsidRPr="003E14A4">
        <w:rPr>
          <w:szCs w:val="26"/>
        </w:rPr>
        <w:t>в отсутствии законного представителя Акционерного общества «</w:t>
      </w:r>
      <w:proofErr w:type="spellStart"/>
      <w:r w:rsidRPr="003E14A4">
        <w:rPr>
          <w:szCs w:val="26"/>
        </w:rPr>
        <w:t>Янтарьэнерго</w:t>
      </w:r>
      <w:proofErr w:type="spellEnd"/>
      <w:r w:rsidRPr="003E14A4">
        <w:rPr>
          <w:szCs w:val="26"/>
        </w:rPr>
        <w:t xml:space="preserve">», в присутствии защитника, действующего на основании </w:t>
      </w:r>
      <w:r w:rsidRPr="003E14A4">
        <w:rPr>
          <w:rFonts w:eastAsia="Arial"/>
          <w:kern w:val="0"/>
          <w:szCs w:val="26"/>
        </w:rPr>
        <w:t xml:space="preserve">доверенности </w:t>
      </w:r>
      <w:r w:rsidR="0002615F" w:rsidRPr="003E14A4">
        <w:rPr>
          <w:rFonts w:eastAsia="Arial"/>
          <w:szCs w:val="26"/>
        </w:rPr>
        <w:t>№ 320/10 от 01.01.2018 – Б</w:t>
      </w:r>
      <w:r w:rsidR="00F11E09">
        <w:rPr>
          <w:rFonts w:eastAsia="Arial"/>
          <w:szCs w:val="26"/>
        </w:rPr>
        <w:t>…..</w:t>
      </w:r>
      <w:r w:rsidRPr="003E14A4">
        <w:rPr>
          <w:rFonts w:eastAsia="Arial"/>
          <w:kern w:val="0"/>
          <w:szCs w:val="26"/>
        </w:rPr>
        <w:t>,</w:t>
      </w:r>
    </w:p>
    <w:p w:rsidR="0056500E" w:rsidRPr="003E14A4" w:rsidRDefault="0056500E" w:rsidP="0056500E">
      <w:pPr>
        <w:spacing w:before="240" w:after="240"/>
        <w:jc w:val="center"/>
        <w:rPr>
          <w:b/>
          <w:szCs w:val="26"/>
        </w:rPr>
      </w:pPr>
      <w:r w:rsidRPr="003E14A4">
        <w:rPr>
          <w:b/>
          <w:szCs w:val="26"/>
        </w:rPr>
        <w:t>УСТАНОВИЛ:</w:t>
      </w:r>
    </w:p>
    <w:p w:rsidR="000D30C2" w:rsidRPr="003E14A4" w:rsidRDefault="000D30C2" w:rsidP="00182B63">
      <w:pPr>
        <w:pStyle w:val="ac"/>
        <w:spacing w:after="0"/>
        <w:ind w:firstLine="709"/>
        <w:rPr>
          <w:szCs w:val="26"/>
        </w:rPr>
      </w:pPr>
      <w:r w:rsidRPr="003E14A4">
        <w:rPr>
          <w:szCs w:val="26"/>
        </w:rPr>
        <w:t>В Управление Федеральной антимонопольной службы по Калининградской области (далее – Калининградское УФАС России, Управление) поступила жалоба</w:t>
      </w:r>
      <w:proofErr w:type="gramStart"/>
      <w:r w:rsidRPr="003E14A4">
        <w:rPr>
          <w:szCs w:val="26"/>
        </w:rPr>
        <w:t xml:space="preserve"> Ш</w:t>
      </w:r>
      <w:proofErr w:type="gramEnd"/>
      <w:r w:rsidR="00F11E09">
        <w:rPr>
          <w:szCs w:val="26"/>
        </w:rPr>
        <w:t>…..</w:t>
      </w:r>
      <w:r w:rsidRPr="003E14A4">
        <w:rPr>
          <w:szCs w:val="26"/>
        </w:rPr>
        <w:t>(далее – Заявитель) (</w:t>
      </w:r>
      <w:proofErr w:type="spellStart"/>
      <w:r w:rsidRPr="003E14A4">
        <w:rPr>
          <w:szCs w:val="26"/>
        </w:rPr>
        <w:t>вх</w:t>
      </w:r>
      <w:proofErr w:type="spellEnd"/>
      <w:r w:rsidRPr="003E14A4">
        <w:rPr>
          <w:szCs w:val="26"/>
        </w:rPr>
        <w:t>. № 7578 от 14.11.2018) на действия Акционерного общества «</w:t>
      </w:r>
      <w:proofErr w:type="spellStart"/>
      <w:r w:rsidRPr="003E14A4">
        <w:rPr>
          <w:szCs w:val="26"/>
        </w:rPr>
        <w:t>Янтарьэнерго</w:t>
      </w:r>
      <w:proofErr w:type="spellEnd"/>
      <w:r w:rsidRPr="003E14A4">
        <w:rPr>
          <w:szCs w:val="26"/>
        </w:rPr>
        <w:t>» (далее – Общество, АО «</w:t>
      </w:r>
      <w:proofErr w:type="spellStart"/>
      <w:r w:rsidRPr="003E14A4">
        <w:rPr>
          <w:szCs w:val="26"/>
        </w:rPr>
        <w:t>Янтарьэнерго</w:t>
      </w:r>
      <w:proofErr w:type="spellEnd"/>
      <w:r w:rsidRPr="003E14A4">
        <w:rPr>
          <w:szCs w:val="26"/>
        </w:rPr>
        <w:t xml:space="preserve">»), выразившиеся в нарушении пунктов </w:t>
      </w:r>
      <w:r w:rsidR="00596F99" w:rsidRPr="003E14A4">
        <w:rPr>
          <w:szCs w:val="26"/>
        </w:rPr>
        <w:t xml:space="preserve">16.1, 16.3, </w:t>
      </w:r>
      <w:r w:rsidRPr="003E14A4">
        <w:rPr>
          <w:szCs w:val="26"/>
        </w:rPr>
        <w:t xml:space="preserve">25(1) Правил технологического присоединения </w:t>
      </w:r>
      <w:proofErr w:type="spellStart"/>
      <w:r w:rsidRPr="003E14A4">
        <w:rPr>
          <w:szCs w:val="26"/>
        </w:rPr>
        <w:t>энергопринимающих</w:t>
      </w:r>
      <w:proofErr w:type="spellEnd"/>
      <w:r w:rsidRPr="003E14A4">
        <w:rPr>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3E14A4">
        <w:rPr>
          <w:szCs w:val="26"/>
        </w:rPr>
        <w:t>электросетевого</w:t>
      </w:r>
      <w:proofErr w:type="spellEnd"/>
      <w:r w:rsidRPr="003E14A4">
        <w:rPr>
          <w:szCs w:val="26"/>
        </w:rPr>
        <w:t xml:space="preserve"> хозяйства, принадлежащих сетевым организациям и иным лицам, к электрическим сетям, </w:t>
      </w:r>
      <w:proofErr w:type="gramStart"/>
      <w:r w:rsidRPr="003E14A4">
        <w:rPr>
          <w:szCs w:val="26"/>
        </w:rPr>
        <w:t>утвержденных</w:t>
      </w:r>
      <w:proofErr w:type="gramEnd"/>
      <w:r w:rsidRPr="003E14A4">
        <w:rPr>
          <w:szCs w:val="26"/>
        </w:rPr>
        <w:t xml:space="preserve"> Постановлением Правительства Российской Федерации от 27.12.2004 № 861 (далее – Правила № 861), а именно включением в технические условия № Z-7424/18 к Договору от №416/12 (ЗЭС) от 20.03.2012 (далее – Договор) об осуществлении технологического присоединения к электрическим сетям </w:t>
      </w:r>
      <w:proofErr w:type="spellStart"/>
      <w:r w:rsidRPr="003E14A4">
        <w:rPr>
          <w:szCs w:val="26"/>
        </w:rPr>
        <w:t>энергопринимающего</w:t>
      </w:r>
      <w:proofErr w:type="spellEnd"/>
      <w:r w:rsidRPr="003E14A4">
        <w:rPr>
          <w:szCs w:val="26"/>
        </w:rPr>
        <w:t xml:space="preserve"> устройства индивидуального жилого дома, расположенного по адресу: Калининградская область, </w:t>
      </w:r>
      <w:r w:rsidR="00F11E09">
        <w:rPr>
          <w:szCs w:val="26"/>
        </w:rPr>
        <w:t>…..</w:t>
      </w:r>
      <w:r w:rsidRPr="003E14A4">
        <w:rPr>
          <w:szCs w:val="26"/>
        </w:rPr>
        <w:t xml:space="preserve"> пункта 7, предусматривающего точку присоединения к электрическим сетям – зажим провода на опоре № 7-1 (уточнить при </w:t>
      </w:r>
      <w:r w:rsidRPr="003E14A4">
        <w:rPr>
          <w:szCs w:val="26"/>
        </w:rPr>
        <w:lastRenderedPageBreak/>
        <w:t xml:space="preserve">подключении) </w:t>
      </w:r>
      <w:proofErr w:type="gramStart"/>
      <w:r w:rsidRPr="003E14A4">
        <w:rPr>
          <w:szCs w:val="26"/>
        </w:rPr>
        <w:t>ВЛ</w:t>
      </w:r>
      <w:proofErr w:type="gramEnd"/>
      <w:r w:rsidRPr="003E14A4">
        <w:rPr>
          <w:szCs w:val="26"/>
        </w:rPr>
        <w:t xml:space="preserve"> 0,4 кВ Л-3 от ТП 145-07, которая расположена за пределами границ участка Заявителя.</w:t>
      </w:r>
    </w:p>
    <w:p w:rsidR="00C407DE" w:rsidRPr="003E14A4" w:rsidRDefault="00FF1596" w:rsidP="00182B63">
      <w:pPr>
        <w:pStyle w:val="ac"/>
        <w:spacing w:after="0"/>
        <w:ind w:firstLine="709"/>
        <w:rPr>
          <w:szCs w:val="26"/>
        </w:rPr>
      </w:pPr>
      <w:r w:rsidRPr="003E14A4">
        <w:rPr>
          <w:szCs w:val="26"/>
        </w:rPr>
        <w:t>На основании статей 28.1,</w:t>
      </w:r>
      <w:r w:rsidR="00C407DE" w:rsidRPr="003E14A4">
        <w:rPr>
          <w:szCs w:val="26"/>
        </w:rPr>
        <w:t xml:space="preserve"> 28.7 </w:t>
      </w:r>
      <w:proofErr w:type="spellStart"/>
      <w:r w:rsidR="00C407DE" w:rsidRPr="003E14A4">
        <w:rPr>
          <w:szCs w:val="26"/>
        </w:rPr>
        <w:t>КоАП</w:t>
      </w:r>
      <w:proofErr w:type="spellEnd"/>
      <w:r w:rsidR="00C407DE" w:rsidRPr="003E14A4">
        <w:rPr>
          <w:szCs w:val="26"/>
        </w:rPr>
        <w:t xml:space="preserve"> РФ</w:t>
      </w:r>
      <w:r w:rsidRPr="003E14A4">
        <w:rPr>
          <w:szCs w:val="26"/>
        </w:rPr>
        <w:t>,</w:t>
      </w:r>
      <w:r w:rsidR="00C407DE" w:rsidRPr="003E14A4">
        <w:rPr>
          <w:szCs w:val="26"/>
        </w:rPr>
        <w:t xml:space="preserve"> </w:t>
      </w:r>
      <w:r w:rsidR="004E44E2" w:rsidRPr="003E14A4">
        <w:rPr>
          <w:szCs w:val="26"/>
        </w:rPr>
        <w:t>ведущим специалистом-экспертом</w:t>
      </w:r>
      <w:r w:rsidRPr="003E14A4">
        <w:rPr>
          <w:szCs w:val="26"/>
        </w:rPr>
        <w:t xml:space="preserve"> правового отдела Калининградского </w:t>
      </w:r>
      <w:r w:rsidR="0020401F" w:rsidRPr="003E14A4">
        <w:rPr>
          <w:szCs w:val="26"/>
        </w:rPr>
        <w:t>УФАС России</w:t>
      </w:r>
      <w:proofErr w:type="gramStart"/>
      <w:r w:rsidR="0020401F" w:rsidRPr="003E14A4">
        <w:rPr>
          <w:szCs w:val="26"/>
        </w:rPr>
        <w:t xml:space="preserve"> </w:t>
      </w:r>
      <w:r w:rsidR="004E7897" w:rsidRPr="003E14A4">
        <w:rPr>
          <w:szCs w:val="26"/>
        </w:rPr>
        <w:t>К</w:t>
      </w:r>
      <w:proofErr w:type="gramEnd"/>
      <w:r w:rsidR="00F11E09">
        <w:rPr>
          <w:szCs w:val="26"/>
        </w:rPr>
        <w:t>……</w:t>
      </w:r>
      <w:r w:rsidR="004E7897" w:rsidRPr="003E14A4">
        <w:rPr>
          <w:szCs w:val="26"/>
        </w:rPr>
        <w:t xml:space="preserve">был составлен протокол </w:t>
      </w:r>
      <w:r w:rsidR="00C407DE" w:rsidRPr="003E14A4">
        <w:rPr>
          <w:szCs w:val="26"/>
        </w:rPr>
        <w:t>об админис</w:t>
      </w:r>
      <w:r w:rsidR="00A24676" w:rsidRPr="003E14A4">
        <w:rPr>
          <w:szCs w:val="26"/>
        </w:rPr>
        <w:t xml:space="preserve">тративном правонарушении № </w:t>
      </w:r>
      <w:r w:rsidR="000065CE" w:rsidRPr="003E14A4">
        <w:rPr>
          <w:szCs w:val="26"/>
        </w:rPr>
        <w:t>Э-214</w:t>
      </w:r>
      <w:r w:rsidRPr="003E14A4">
        <w:rPr>
          <w:szCs w:val="26"/>
        </w:rPr>
        <w:t>адм/2018</w:t>
      </w:r>
      <w:r w:rsidR="00C407DE" w:rsidRPr="003E14A4">
        <w:rPr>
          <w:szCs w:val="26"/>
        </w:rPr>
        <w:t xml:space="preserve"> и проведении административного</w:t>
      </w:r>
      <w:r w:rsidR="00F377CB" w:rsidRPr="003E14A4">
        <w:rPr>
          <w:szCs w:val="26"/>
        </w:rPr>
        <w:t xml:space="preserve"> расследования</w:t>
      </w:r>
      <w:r w:rsidR="00C407DE" w:rsidRPr="003E14A4">
        <w:rPr>
          <w:szCs w:val="26"/>
        </w:rPr>
        <w:t xml:space="preserve"> по признакам совершения Обществом административного правонарушения, предусмотренного ч</w:t>
      </w:r>
      <w:r w:rsidR="007D033A" w:rsidRPr="003E14A4">
        <w:rPr>
          <w:szCs w:val="26"/>
        </w:rPr>
        <w:t>.</w:t>
      </w:r>
      <w:r w:rsidR="00C407DE" w:rsidRPr="003E14A4">
        <w:rPr>
          <w:szCs w:val="26"/>
        </w:rPr>
        <w:t xml:space="preserve"> 1 ст</w:t>
      </w:r>
      <w:r w:rsidR="007D033A" w:rsidRPr="003E14A4">
        <w:rPr>
          <w:szCs w:val="26"/>
        </w:rPr>
        <w:t>.</w:t>
      </w:r>
      <w:r w:rsidR="00C407DE" w:rsidRPr="003E14A4">
        <w:rPr>
          <w:szCs w:val="26"/>
        </w:rPr>
        <w:t xml:space="preserve"> 9.21 </w:t>
      </w:r>
      <w:proofErr w:type="spellStart"/>
      <w:r w:rsidR="00C407DE" w:rsidRPr="003E14A4">
        <w:rPr>
          <w:szCs w:val="26"/>
        </w:rPr>
        <w:t>КоАП</w:t>
      </w:r>
      <w:proofErr w:type="spellEnd"/>
      <w:r w:rsidR="00C407DE" w:rsidRPr="003E14A4">
        <w:rPr>
          <w:szCs w:val="26"/>
        </w:rPr>
        <w:t xml:space="preserve"> РФ.</w:t>
      </w:r>
    </w:p>
    <w:p w:rsidR="00BF7A93" w:rsidRPr="003E14A4" w:rsidRDefault="00FF1596" w:rsidP="00182B63">
      <w:pPr>
        <w:pStyle w:val="af2"/>
        <w:ind w:left="0" w:firstLine="709"/>
        <w:jc w:val="both"/>
        <w:rPr>
          <w:rFonts w:ascii="Times New Roman" w:hAnsi="Times New Roman" w:cs="Times New Roman"/>
          <w:b w:val="0"/>
          <w:sz w:val="26"/>
        </w:rPr>
      </w:pPr>
      <w:r w:rsidRPr="003E14A4">
        <w:rPr>
          <w:rFonts w:ascii="Times New Roman" w:hAnsi="Times New Roman" w:cs="Times New Roman"/>
          <w:b w:val="0"/>
          <w:sz w:val="26"/>
        </w:rPr>
        <w:t>По итогам ад</w:t>
      </w:r>
      <w:r w:rsidR="009A7C83" w:rsidRPr="003E14A4">
        <w:rPr>
          <w:rFonts w:ascii="Times New Roman" w:hAnsi="Times New Roman" w:cs="Times New Roman"/>
          <w:b w:val="0"/>
          <w:sz w:val="26"/>
        </w:rPr>
        <w:t xml:space="preserve">министративного расследования </w:t>
      </w:r>
      <w:r w:rsidR="009A1BAD" w:rsidRPr="003E14A4">
        <w:rPr>
          <w:rFonts w:ascii="Times New Roman" w:hAnsi="Times New Roman" w:cs="Times New Roman"/>
          <w:b w:val="0"/>
          <w:sz w:val="26"/>
        </w:rPr>
        <w:t>0</w:t>
      </w:r>
      <w:r w:rsidR="00AC5487" w:rsidRPr="003E14A4">
        <w:rPr>
          <w:rFonts w:ascii="Times New Roman" w:hAnsi="Times New Roman" w:cs="Times New Roman"/>
          <w:b w:val="0"/>
          <w:sz w:val="26"/>
        </w:rPr>
        <w:t>7</w:t>
      </w:r>
      <w:r w:rsidR="00F27565" w:rsidRPr="003E14A4">
        <w:rPr>
          <w:rFonts w:ascii="Times New Roman" w:hAnsi="Times New Roman" w:cs="Times New Roman"/>
          <w:b w:val="0"/>
          <w:sz w:val="26"/>
        </w:rPr>
        <w:t>.1</w:t>
      </w:r>
      <w:r w:rsidR="009A1BAD" w:rsidRPr="003E14A4">
        <w:rPr>
          <w:rFonts w:ascii="Times New Roman" w:hAnsi="Times New Roman" w:cs="Times New Roman"/>
          <w:b w:val="0"/>
          <w:sz w:val="26"/>
        </w:rPr>
        <w:t>2</w:t>
      </w:r>
      <w:r w:rsidRPr="003E14A4">
        <w:rPr>
          <w:rFonts w:ascii="Times New Roman" w:hAnsi="Times New Roman" w:cs="Times New Roman"/>
          <w:b w:val="0"/>
          <w:sz w:val="26"/>
        </w:rPr>
        <w:t>.2018 в присутствии защитника Общества, действующего на основании доверенности от 01.01.2018 №</w:t>
      </w:r>
      <w:r w:rsidR="00F377CB" w:rsidRPr="003E14A4">
        <w:rPr>
          <w:rFonts w:ascii="Times New Roman" w:hAnsi="Times New Roman" w:cs="Times New Roman"/>
          <w:b w:val="0"/>
          <w:sz w:val="26"/>
        </w:rPr>
        <w:t xml:space="preserve"> </w:t>
      </w:r>
      <w:r w:rsidRPr="003E14A4">
        <w:rPr>
          <w:rFonts w:ascii="Times New Roman" w:hAnsi="Times New Roman" w:cs="Times New Roman"/>
          <w:b w:val="0"/>
          <w:sz w:val="26"/>
        </w:rPr>
        <w:t>320/10 – Б</w:t>
      </w:r>
      <w:r w:rsidR="00F11E09">
        <w:rPr>
          <w:rFonts w:ascii="Times New Roman" w:hAnsi="Times New Roman" w:cs="Times New Roman"/>
          <w:b w:val="0"/>
          <w:sz w:val="26"/>
        </w:rPr>
        <w:t>……</w:t>
      </w:r>
      <w:r w:rsidRPr="003E14A4">
        <w:rPr>
          <w:rFonts w:ascii="Times New Roman" w:hAnsi="Times New Roman" w:cs="Times New Roman"/>
          <w:b w:val="0"/>
          <w:sz w:val="26"/>
        </w:rPr>
        <w:t xml:space="preserve">. составлен протокол об административном правонарушении по факту совершения </w:t>
      </w:r>
      <w:r w:rsidR="00BF7A93" w:rsidRPr="003E14A4">
        <w:rPr>
          <w:rFonts w:ascii="Times New Roman" w:hAnsi="Times New Roman" w:cs="Times New Roman"/>
          <w:b w:val="0"/>
          <w:sz w:val="26"/>
        </w:rPr>
        <w:t>АО «</w:t>
      </w:r>
      <w:proofErr w:type="spellStart"/>
      <w:r w:rsidR="00BF7A93" w:rsidRPr="003E14A4">
        <w:rPr>
          <w:rFonts w:ascii="Times New Roman" w:hAnsi="Times New Roman" w:cs="Times New Roman"/>
          <w:b w:val="0"/>
          <w:sz w:val="26"/>
        </w:rPr>
        <w:t>Янтарьэнерго</w:t>
      </w:r>
      <w:proofErr w:type="spellEnd"/>
      <w:r w:rsidR="00BF7A93" w:rsidRPr="003E14A4">
        <w:rPr>
          <w:rFonts w:ascii="Times New Roman" w:hAnsi="Times New Roman" w:cs="Times New Roman"/>
          <w:b w:val="0"/>
          <w:sz w:val="26"/>
        </w:rPr>
        <w:t>»</w:t>
      </w:r>
      <w:r w:rsidRPr="003E14A4">
        <w:rPr>
          <w:rFonts w:ascii="Times New Roman" w:hAnsi="Times New Roman" w:cs="Times New Roman"/>
          <w:b w:val="0"/>
          <w:sz w:val="26"/>
        </w:rPr>
        <w:t xml:space="preserve"> административного правонарушения, ответственность за которое предусмотрена ч</w:t>
      </w:r>
      <w:r w:rsidR="00182B63" w:rsidRPr="003E14A4">
        <w:rPr>
          <w:rFonts w:ascii="Times New Roman" w:hAnsi="Times New Roman" w:cs="Times New Roman"/>
          <w:b w:val="0"/>
          <w:sz w:val="26"/>
        </w:rPr>
        <w:t>.</w:t>
      </w:r>
      <w:r w:rsidRPr="003E14A4">
        <w:rPr>
          <w:rFonts w:ascii="Times New Roman" w:hAnsi="Times New Roman" w:cs="Times New Roman"/>
          <w:b w:val="0"/>
          <w:sz w:val="26"/>
        </w:rPr>
        <w:t xml:space="preserve"> 1 ст</w:t>
      </w:r>
      <w:r w:rsidR="00182B63" w:rsidRPr="003E14A4">
        <w:rPr>
          <w:rFonts w:ascii="Times New Roman" w:hAnsi="Times New Roman" w:cs="Times New Roman"/>
          <w:b w:val="0"/>
          <w:sz w:val="26"/>
        </w:rPr>
        <w:t>.</w:t>
      </w:r>
      <w:r w:rsidRPr="003E14A4">
        <w:rPr>
          <w:rFonts w:ascii="Times New Roman" w:hAnsi="Times New Roman" w:cs="Times New Roman"/>
          <w:b w:val="0"/>
          <w:sz w:val="26"/>
        </w:rPr>
        <w:t xml:space="preserve"> 9.21 </w:t>
      </w:r>
      <w:proofErr w:type="spellStart"/>
      <w:r w:rsidRPr="003E14A4">
        <w:rPr>
          <w:rFonts w:ascii="Times New Roman" w:hAnsi="Times New Roman" w:cs="Times New Roman"/>
          <w:b w:val="0"/>
          <w:sz w:val="26"/>
        </w:rPr>
        <w:t>КоАП</w:t>
      </w:r>
      <w:proofErr w:type="spellEnd"/>
      <w:r w:rsidRPr="003E14A4">
        <w:rPr>
          <w:rFonts w:ascii="Times New Roman" w:hAnsi="Times New Roman" w:cs="Times New Roman"/>
          <w:b w:val="0"/>
          <w:sz w:val="26"/>
        </w:rPr>
        <w:t xml:space="preserve"> РФ. </w:t>
      </w:r>
      <w:r w:rsidR="0020401F" w:rsidRPr="003E14A4">
        <w:rPr>
          <w:rFonts w:ascii="Times New Roman" w:hAnsi="Times New Roman" w:cs="Times New Roman"/>
          <w:b w:val="0"/>
          <w:sz w:val="26"/>
        </w:rPr>
        <w:t>Вместе с этим, Общество</w:t>
      </w:r>
      <w:r w:rsidR="00F377CB" w:rsidRPr="003E14A4">
        <w:rPr>
          <w:rFonts w:ascii="Times New Roman" w:hAnsi="Times New Roman" w:cs="Times New Roman"/>
          <w:b w:val="0"/>
          <w:sz w:val="26"/>
        </w:rPr>
        <w:t>м</w:t>
      </w:r>
      <w:r w:rsidR="00B71C77" w:rsidRPr="003E14A4">
        <w:rPr>
          <w:rFonts w:ascii="Times New Roman" w:hAnsi="Times New Roman" w:cs="Times New Roman"/>
          <w:b w:val="0"/>
          <w:sz w:val="26"/>
        </w:rPr>
        <w:t xml:space="preserve"> </w:t>
      </w:r>
      <w:r w:rsidR="00F377CB" w:rsidRPr="003E14A4">
        <w:rPr>
          <w:rFonts w:ascii="Times New Roman" w:hAnsi="Times New Roman" w:cs="Times New Roman"/>
          <w:b w:val="0"/>
          <w:sz w:val="26"/>
        </w:rPr>
        <w:t>представлены</w:t>
      </w:r>
      <w:r w:rsidR="009A7C83" w:rsidRPr="003E14A4">
        <w:rPr>
          <w:rFonts w:ascii="Times New Roman" w:hAnsi="Times New Roman" w:cs="Times New Roman"/>
          <w:b w:val="0"/>
          <w:sz w:val="26"/>
        </w:rPr>
        <w:t xml:space="preserve"> </w:t>
      </w:r>
      <w:proofErr w:type="spellStart"/>
      <w:r w:rsidR="009A7C83" w:rsidRPr="003E14A4">
        <w:rPr>
          <w:rFonts w:ascii="Times New Roman" w:hAnsi="Times New Roman" w:cs="Times New Roman"/>
          <w:b w:val="0"/>
          <w:sz w:val="26"/>
        </w:rPr>
        <w:t>истребуемые</w:t>
      </w:r>
      <w:proofErr w:type="spellEnd"/>
      <w:r w:rsidR="009A7C83" w:rsidRPr="003E14A4">
        <w:rPr>
          <w:rFonts w:ascii="Times New Roman" w:hAnsi="Times New Roman" w:cs="Times New Roman"/>
          <w:b w:val="0"/>
          <w:sz w:val="26"/>
        </w:rPr>
        <w:t xml:space="preserve"> </w:t>
      </w:r>
      <w:r w:rsidR="009A1BAD" w:rsidRPr="003E14A4">
        <w:rPr>
          <w:rFonts w:ascii="Times New Roman" w:hAnsi="Times New Roman" w:cs="Times New Roman"/>
          <w:b w:val="0"/>
          <w:sz w:val="26"/>
        </w:rPr>
        <w:t>уведомлением о составлении протокола</w:t>
      </w:r>
      <w:r w:rsidR="009A7C83" w:rsidRPr="003E14A4">
        <w:rPr>
          <w:rFonts w:ascii="Times New Roman" w:hAnsi="Times New Roman" w:cs="Times New Roman"/>
          <w:b w:val="0"/>
          <w:sz w:val="26"/>
        </w:rPr>
        <w:t xml:space="preserve"> от </w:t>
      </w:r>
      <w:r w:rsidR="009A1BAD" w:rsidRPr="003E14A4">
        <w:rPr>
          <w:rFonts w:ascii="Times New Roman" w:hAnsi="Times New Roman" w:cs="Times New Roman"/>
          <w:b w:val="0"/>
          <w:sz w:val="26"/>
        </w:rPr>
        <w:t>27.11.2018</w:t>
      </w:r>
      <w:r w:rsidR="00BF7A93" w:rsidRPr="003E14A4">
        <w:rPr>
          <w:rFonts w:ascii="Times New Roman" w:hAnsi="Times New Roman" w:cs="Times New Roman"/>
          <w:b w:val="0"/>
          <w:sz w:val="26"/>
        </w:rPr>
        <w:t xml:space="preserve"> документы (сведения) в установленный срок.</w:t>
      </w:r>
    </w:p>
    <w:p w:rsidR="00BF7A93" w:rsidRPr="003E14A4" w:rsidRDefault="00747E0F" w:rsidP="00182B63">
      <w:pPr>
        <w:pStyle w:val="af2"/>
        <w:ind w:left="0" w:firstLine="709"/>
        <w:jc w:val="both"/>
        <w:rPr>
          <w:rFonts w:ascii="Times New Roman" w:hAnsi="Times New Roman" w:cs="Times New Roman"/>
          <w:b w:val="0"/>
          <w:sz w:val="26"/>
        </w:rPr>
      </w:pPr>
      <w:r w:rsidRPr="003E14A4">
        <w:rPr>
          <w:rFonts w:ascii="Times New Roman" w:hAnsi="Times New Roman" w:cs="Times New Roman"/>
          <w:b w:val="0"/>
          <w:sz w:val="26"/>
        </w:rPr>
        <w:t>Определением должностного лица</w:t>
      </w:r>
      <w:r w:rsidR="00F87D98" w:rsidRPr="003E14A4">
        <w:rPr>
          <w:rFonts w:ascii="Times New Roman" w:hAnsi="Times New Roman" w:cs="Times New Roman"/>
          <w:b w:val="0"/>
          <w:sz w:val="26"/>
        </w:rPr>
        <w:t xml:space="preserve"> </w:t>
      </w:r>
      <w:r w:rsidR="009A7C83" w:rsidRPr="003E14A4">
        <w:rPr>
          <w:rFonts w:ascii="Times New Roman" w:hAnsi="Times New Roman" w:cs="Times New Roman"/>
          <w:b w:val="0"/>
          <w:sz w:val="26"/>
        </w:rPr>
        <w:t xml:space="preserve">от </w:t>
      </w:r>
      <w:r w:rsidR="00F87D98" w:rsidRPr="003E14A4">
        <w:rPr>
          <w:rFonts w:ascii="Times New Roman" w:hAnsi="Times New Roman" w:cs="Times New Roman"/>
          <w:b w:val="0"/>
          <w:sz w:val="26"/>
        </w:rPr>
        <w:t>0</w:t>
      </w:r>
      <w:r w:rsidR="00AC5487" w:rsidRPr="003E14A4">
        <w:rPr>
          <w:rFonts w:ascii="Times New Roman" w:hAnsi="Times New Roman" w:cs="Times New Roman"/>
          <w:b w:val="0"/>
          <w:sz w:val="26"/>
        </w:rPr>
        <w:t>7</w:t>
      </w:r>
      <w:r w:rsidR="00F27565" w:rsidRPr="003E14A4">
        <w:rPr>
          <w:rFonts w:ascii="Times New Roman" w:hAnsi="Times New Roman" w:cs="Times New Roman"/>
          <w:b w:val="0"/>
          <w:sz w:val="26"/>
        </w:rPr>
        <w:t>.1</w:t>
      </w:r>
      <w:r w:rsidR="00F87D98" w:rsidRPr="003E14A4">
        <w:rPr>
          <w:rFonts w:ascii="Times New Roman" w:hAnsi="Times New Roman" w:cs="Times New Roman"/>
          <w:b w:val="0"/>
          <w:sz w:val="26"/>
        </w:rPr>
        <w:t>2</w:t>
      </w:r>
      <w:r w:rsidR="00BF7A93" w:rsidRPr="003E14A4">
        <w:rPr>
          <w:rFonts w:ascii="Times New Roman" w:hAnsi="Times New Roman" w:cs="Times New Roman"/>
          <w:b w:val="0"/>
          <w:sz w:val="26"/>
        </w:rPr>
        <w:t>.2018 рассмотрение дела об админ</w:t>
      </w:r>
      <w:r w:rsidR="00AC0483" w:rsidRPr="003E14A4">
        <w:rPr>
          <w:rFonts w:ascii="Times New Roman" w:hAnsi="Times New Roman" w:cs="Times New Roman"/>
          <w:b w:val="0"/>
          <w:sz w:val="26"/>
        </w:rPr>
        <w:t>истративном правонарушении №</w:t>
      </w:r>
      <w:r w:rsidR="00F377CB" w:rsidRPr="003E14A4">
        <w:rPr>
          <w:rFonts w:ascii="Times New Roman" w:hAnsi="Times New Roman" w:cs="Times New Roman"/>
          <w:b w:val="0"/>
          <w:sz w:val="26"/>
        </w:rPr>
        <w:t xml:space="preserve"> </w:t>
      </w:r>
      <w:r w:rsidR="000065CE" w:rsidRPr="003E14A4">
        <w:rPr>
          <w:rFonts w:ascii="Times New Roman" w:hAnsi="Times New Roman" w:cs="Times New Roman"/>
          <w:b w:val="0"/>
          <w:sz w:val="26"/>
        </w:rPr>
        <w:t>Э-214</w:t>
      </w:r>
      <w:r w:rsidR="004E44E2" w:rsidRPr="003E14A4">
        <w:rPr>
          <w:rFonts w:ascii="Times New Roman" w:hAnsi="Times New Roman" w:cs="Times New Roman"/>
          <w:b w:val="0"/>
          <w:sz w:val="26"/>
        </w:rPr>
        <w:t>адм/20</w:t>
      </w:r>
      <w:r w:rsidR="00A24676" w:rsidRPr="003E14A4">
        <w:rPr>
          <w:rFonts w:ascii="Times New Roman" w:hAnsi="Times New Roman" w:cs="Times New Roman"/>
          <w:b w:val="0"/>
          <w:sz w:val="26"/>
        </w:rPr>
        <w:t xml:space="preserve">18 назначено на </w:t>
      </w:r>
      <w:r w:rsidR="001C238C" w:rsidRPr="003E14A4">
        <w:rPr>
          <w:rFonts w:ascii="Times New Roman" w:hAnsi="Times New Roman" w:cs="Times New Roman"/>
          <w:b w:val="0"/>
          <w:sz w:val="26"/>
        </w:rPr>
        <w:t>1</w:t>
      </w:r>
      <w:r w:rsidR="00AC5487" w:rsidRPr="003E14A4">
        <w:rPr>
          <w:rFonts w:ascii="Times New Roman" w:hAnsi="Times New Roman" w:cs="Times New Roman"/>
          <w:b w:val="0"/>
          <w:sz w:val="26"/>
        </w:rPr>
        <w:t>3</w:t>
      </w:r>
      <w:r w:rsidR="00A24676" w:rsidRPr="003E14A4">
        <w:rPr>
          <w:rFonts w:ascii="Times New Roman" w:hAnsi="Times New Roman" w:cs="Times New Roman"/>
          <w:b w:val="0"/>
          <w:sz w:val="26"/>
        </w:rPr>
        <w:t>.1</w:t>
      </w:r>
      <w:r w:rsidR="001C238C" w:rsidRPr="003E14A4">
        <w:rPr>
          <w:rFonts w:ascii="Times New Roman" w:hAnsi="Times New Roman" w:cs="Times New Roman"/>
          <w:b w:val="0"/>
          <w:sz w:val="26"/>
        </w:rPr>
        <w:t>2</w:t>
      </w:r>
      <w:r w:rsidR="004E44E2" w:rsidRPr="003E14A4">
        <w:rPr>
          <w:rFonts w:ascii="Times New Roman" w:hAnsi="Times New Roman" w:cs="Times New Roman"/>
          <w:b w:val="0"/>
          <w:sz w:val="26"/>
        </w:rPr>
        <w:t>.2018 в 16</w:t>
      </w:r>
      <w:r w:rsidR="00A24676" w:rsidRPr="003E14A4">
        <w:rPr>
          <w:rFonts w:ascii="Times New Roman" w:hAnsi="Times New Roman" w:cs="Times New Roman"/>
          <w:b w:val="0"/>
          <w:sz w:val="26"/>
        </w:rPr>
        <w:t xml:space="preserve"> часов 00</w:t>
      </w:r>
      <w:r w:rsidR="00BF7A93" w:rsidRPr="003E14A4">
        <w:rPr>
          <w:rFonts w:ascii="Times New Roman" w:hAnsi="Times New Roman" w:cs="Times New Roman"/>
          <w:b w:val="0"/>
          <w:sz w:val="26"/>
        </w:rPr>
        <w:t xml:space="preserve"> минут. Копия у</w:t>
      </w:r>
      <w:r w:rsidR="009A7C83" w:rsidRPr="003E14A4">
        <w:rPr>
          <w:rFonts w:ascii="Times New Roman" w:hAnsi="Times New Roman" w:cs="Times New Roman"/>
          <w:b w:val="0"/>
          <w:sz w:val="26"/>
        </w:rPr>
        <w:t xml:space="preserve">казанного </w:t>
      </w:r>
      <w:r w:rsidR="00F87D98" w:rsidRPr="003E14A4">
        <w:rPr>
          <w:rFonts w:ascii="Times New Roman" w:hAnsi="Times New Roman" w:cs="Times New Roman"/>
          <w:b w:val="0"/>
          <w:sz w:val="26"/>
        </w:rPr>
        <w:t>протокола</w:t>
      </w:r>
      <w:r w:rsidR="009A7C83" w:rsidRPr="003E14A4">
        <w:rPr>
          <w:rFonts w:ascii="Times New Roman" w:hAnsi="Times New Roman" w:cs="Times New Roman"/>
          <w:b w:val="0"/>
          <w:sz w:val="26"/>
        </w:rPr>
        <w:t xml:space="preserve"> вручена </w:t>
      </w:r>
      <w:r w:rsidR="00F87D98" w:rsidRPr="003E14A4">
        <w:rPr>
          <w:rFonts w:ascii="Times New Roman" w:hAnsi="Times New Roman" w:cs="Times New Roman"/>
          <w:b w:val="0"/>
          <w:sz w:val="26"/>
        </w:rPr>
        <w:t>0</w:t>
      </w:r>
      <w:r w:rsidR="00AC5487" w:rsidRPr="003E14A4">
        <w:rPr>
          <w:rFonts w:ascii="Times New Roman" w:hAnsi="Times New Roman" w:cs="Times New Roman"/>
          <w:b w:val="0"/>
          <w:sz w:val="26"/>
        </w:rPr>
        <w:t>7</w:t>
      </w:r>
      <w:r w:rsidR="00F87D98" w:rsidRPr="003E14A4">
        <w:rPr>
          <w:rFonts w:ascii="Times New Roman" w:hAnsi="Times New Roman" w:cs="Times New Roman"/>
          <w:b w:val="0"/>
          <w:sz w:val="26"/>
        </w:rPr>
        <w:t>.12</w:t>
      </w:r>
      <w:r w:rsidR="00BF7A93" w:rsidRPr="003E14A4">
        <w:rPr>
          <w:rFonts w:ascii="Times New Roman" w:hAnsi="Times New Roman" w:cs="Times New Roman"/>
          <w:b w:val="0"/>
          <w:sz w:val="26"/>
        </w:rPr>
        <w:t>.2018 под роспись защитнику Общества – Б</w:t>
      </w:r>
      <w:r w:rsidR="00F11E09">
        <w:rPr>
          <w:rFonts w:ascii="Times New Roman" w:hAnsi="Times New Roman" w:cs="Times New Roman"/>
          <w:b w:val="0"/>
          <w:sz w:val="26"/>
        </w:rPr>
        <w:t>…..</w:t>
      </w:r>
    </w:p>
    <w:p w:rsidR="003E14A4" w:rsidRPr="003E14A4" w:rsidRDefault="003E14A4" w:rsidP="003E14A4">
      <w:pPr>
        <w:autoSpaceDE w:val="0"/>
        <w:ind w:firstLine="709"/>
        <w:rPr>
          <w:szCs w:val="26"/>
        </w:rPr>
      </w:pPr>
      <w:proofErr w:type="gramStart"/>
      <w:r w:rsidRPr="003E14A4">
        <w:rPr>
          <w:szCs w:val="26"/>
        </w:rPr>
        <w:t xml:space="preserve">Дело рассмотрено в присутствии защитника Общества, </w:t>
      </w:r>
      <w:r w:rsidRPr="003E14A4">
        <w:t>Б</w:t>
      </w:r>
      <w:r w:rsidR="00F11E09">
        <w:t>…..</w:t>
      </w:r>
      <w:r w:rsidRPr="003E14A4">
        <w:t>.</w:t>
      </w:r>
      <w:r w:rsidRPr="003E14A4">
        <w:rPr>
          <w:rFonts w:eastAsia="Arial"/>
          <w:kern w:val="0"/>
          <w:szCs w:val="26"/>
        </w:rPr>
        <w:t>,</w:t>
      </w:r>
      <w:r w:rsidRPr="003E14A4">
        <w:rPr>
          <w:szCs w:val="26"/>
        </w:rPr>
        <w:t xml:space="preserve"> действующей на основании доверенности № 320/10 от 01.01.2018, которая вины Общества в совершении административного правонарушения, предусмотренного ч. 1 ст. 9.21 </w:t>
      </w:r>
      <w:proofErr w:type="spellStart"/>
      <w:r w:rsidRPr="003E14A4">
        <w:rPr>
          <w:szCs w:val="26"/>
        </w:rPr>
        <w:t>КоАП</w:t>
      </w:r>
      <w:proofErr w:type="spellEnd"/>
      <w:r w:rsidRPr="003E14A4">
        <w:rPr>
          <w:szCs w:val="26"/>
        </w:rPr>
        <w:t xml:space="preserve"> РФ, не признала, считает, что в действиях Общества отсутствует состав административного правонарушения, предусмотренный ч. 1 ст. 9.21 </w:t>
      </w:r>
      <w:proofErr w:type="spellStart"/>
      <w:r w:rsidRPr="003E14A4">
        <w:rPr>
          <w:szCs w:val="26"/>
        </w:rPr>
        <w:t>КоАП</w:t>
      </w:r>
      <w:proofErr w:type="spellEnd"/>
      <w:r w:rsidRPr="003E14A4">
        <w:rPr>
          <w:szCs w:val="26"/>
        </w:rPr>
        <w:t xml:space="preserve"> РФ, что в силу п. 2 ч. 1 ст. 24.5 </w:t>
      </w:r>
      <w:proofErr w:type="spellStart"/>
      <w:r w:rsidRPr="003E14A4">
        <w:rPr>
          <w:szCs w:val="26"/>
        </w:rPr>
        <w:t>КоАП</w:t>
      </w:r>
      <w:proofErr w:type="spellEnd"/>
      <w:r w:rsidRPr="003E14A4">
        <w:rPr>
          <w:szCs w:val="26"/>
        </w:rPr>
        <w:t xml:space="preserve"> РФ является обстоятельством</w:t>
      </w:r>
      <w:proofErr w:type="gramEnd"/>
      <w:r w:rsidRPr="003E14A4">
        <w:rPr>
          <w:szCs w:val="26"/>
        </w:rPr>
        <w:t xml:space="preserve">, исключающим производство по делу об административном правонарушении. Защитник Общества считает, что Общество приступило к исполнению Договора последовательно, добросовестно выполняло все необходимые и зависящие от него меры, а неисполнение условий Договора связано с отсутствием вины в действиях Общества и наличием объективных обстоятельств. </w:t>
      </w:r>
    </w:p>
    <w:p w:rsidR="00FF1596" w:rsidRPr="003E14A4" w:rsidRDefault="00FF1596" w:rsidP="00182B63">
      <w:pPr>
        <w:autoSpaceDE w:val="0"/>
        <w:ind w:firstLine="709"/>
        <w:rPr>
          <w:iCs/>
          <w:spacing w:val="-2"/>
          <w:szCs w:val="26"/>
        </w:rPr>
      </w:pPr>
      <w:r w:rsidRPr="003E14A4">
        <w:rPr>
          <w:rStyle w:val="Absatz-Standardschriftart"/>
          <w:rFonts w:eastAsia="Courier New CYR"/>
          <w:szCs w:val="26"/>
        </w:rPr>
        <w:t xml:space="preserve">Заслушав </w:t>
      </w:r>
      <w:r w:rsidRPr="003E14A4">
        <w:rPr>
          <w:rFonts w:eastAsia="Arial"/>
          <w:szCs w:val="26"/>
        </w:rPr>
        <w:t xml:space="preserve">защитника Общества, </w:t>
      </w:r>
      <w:r w:rsidRPr="003E14A4">
        <w:rPr>
          <w:rStyle w:val="Absatz-Standardschriftart"/>
          <w:rFonts w:eastAsia="Courier New CYR"/>
          <w:szCs w:val="26"/>
        </w:rPr>
        <w:t>изучив протокол и материалы дела об административном</w:t>
      </w:r>
      <w:r w:rsidRPr="003E14A4">
        <w:rPr>
          <w:szCs w:val="26"/>
        </w:rPr>
        <w:t xml:space="preserve"> правонарушении №</w:t>
      </w:r>
      <w:r w:rsidR="00EF7805" w:rsidRPr="003E14A4">
        <w:rPr>
          <w:szCs w:val="26"/>
        </w:rPr>
        <w:t xml:space="preserve"> </w:t>
      </w:r>
      <w:r w:rsidR="000065CE" w:rsidRPr="003E14A4">
        <w:rPr>
          <w:szCs w:val="26"/>
        </w:rPr>
        <w:t>Э-214</w:t>
      </w:r>
      <w:r w:rsidRPr="003E14A4">
        <w:rPr>
          <w:szCs w:val="26"/>
        </w:rPr>
        <w:t>адм/2018, нахожу вину Общества в совершении административного правонарушения, предусмотренного ч</w:t>
      </w:r>
      <w:r w:rsidR="00182B63" w:rsidRPr="003E14A4">
        <w:rPr>
          <w:szCs w:val="26"/>
        </w:rPr>
        <w:t>.</w:t>
      </w:r>
      <w:r w:rsidRPr="003E14A4">
        <w:rPr>
          <w:szCs w:val="26"/>
        </w:rPr>
        <w:t xml:space="preserve"> 1 ст</w:t>
      </w:r>
      <w:r w:rsidR="00182B63" w:rsidRPr="003E14A4">
        <w:rPr>
          <w:szCs w:val="26"/>
        </w:rPr>
        <w:t>.</w:t>
      </w:r>
      <w:r w:rsidRPr="003E14A4">
        <w:rPr>
          <w:szCs w:val="26"/>
        </w:rPr>
        <w:t xml:space="preserve"> 9.21 </w:t>
      </w:r>
      <w:proofErr w:type="spellStart"/>
      <w:r w:rsidRPr="003E14A4">
        <w:rPr>
          <w:szCs w:val="26"/>
        </w:rPr>
        <w:t>КоАП</w:t>
      </w:r>
      <w:proofErr w:type="spellEnd"/>
      <w:r w:rsidRPr="003E14A4">
        <w:rPr>
          <w:szCs w:val="26"/>
        </w:rPr>
        <w:t xml:space="preserve"> РФ, </w:t>
      </w:r>
      <w:r w:rsidRPr="003E14A4">
        <w:rPr>
          <w:iCs/>
          <w:spacing w:val="-2"/>
          <w:szCs w:val="26"/>
        </w:rPr>
        <w:t>выразившегося в нарушении</w:t>
      </w:r>
      <w:r w:rsidR="00EF7805" w:rsidRPr="003E14A4">
        <w:rPr>
          <w:iCs/>
          <w:spacing w:val="-2"/>
          <w:szCs w:val="26"/>
        </w:rPr>
        <w:t xml:space="preserve"> пунктов</w:t>
      </w:r>
      <w:r w:rsidRPr="003E14A4">
        <w:rPr>
          <w:iCs/>
          <w:spacing w:val="-2"/>
          <w:szCs w:val="26"/>
        </w:rPr>
        <w:t xml:space="preserve"> </w:t>
      </w:r>
      <w:r w:rsidR="00EF7805" w:rsidRPr="003E14A4">
        <w:rPr>
          <w:szCs w:val="26"/>
        </w:rPr>
        <w:t xml:space="preserve">16.1, 16.3, </w:t>
      </w:r>
      <w:proofErr w:type="spellStart"/>
      <w:r w:rsidR="00EF7805" w:rsidRPr="003E14A4">
        <w:rPr>
          <w:szCs w:val="26"/>
        </w:rPr>
        <w:t>п</w:t>
      </w:r>
      <w:r w:rsidR="000D30C2" w:rsidRPr="003E14A4">
        <w:rPr>
          <w:szCs w:val="26"/>
        </w:rPr>
        <w:t>п</w:t>
      </w:r>
      <w:proofErr w:type="spellEnd"/>
      <w:proofErr w:type="gramStart"/>
      <w:r w:rsidR="00EF7805" w:rsidRPr="003E14A4">
        <w:rPr>
          <w:szCs w:val="26"/>
        </w:rPr>
        <w:t xml:space="preserve"> </w:t>
      </w:r>
      <w:r w:rsidR="000D30C2" w:rsidRPr="003E14A4">
        <w:rPr>
          <w:szCs w:val="26"/>
        </w:rPr>
        <w:t>.</w:t>
      </w:r>
      <w:proofErr w:type="gramEnd"/>
      <w:r w:rsidR="000D30C2" w:rsidRPr="003E14A4">
        <w:rPr>
          <w:szCs w:val="26"/>
        </w:rPr>
        <w:t>«</w:t>
      </w:r>
      <w:r w:rsidR="00EF7805" w:rsidRPr="003E14A4">
        <w:rPr>
          <w:szCs w:val="26"/>
        </w:rPr>
        <w:t>г</w:t>
      </w:r>
      <w:r w:rsidR="000D30C2" w:rsidRPr="003E14A4">
        <w:rPr>
          <w:szCs w:val="26"/>
        </w:rPr>
        <w:t>»</w:t>
      </w:r>
      <w:r w:rsidR="00EF7805" w:rsidRPr="003E14A4">
        <w:rPr>
          <w:szCs w:val="26"/>
        </w:rPr>
        <w:t xml:space="preserve"> п</w:t>
      </w:r>
      <w:r w:rsidR="000D30C2" w:rsidRPr="003E14A4">
        <w:rPr>
          <w:szCs w:val="26"/>
        </w:rPr>
        <w:t>.</w:t>
      </w:r>
      <w:r w:rsidR="00EF7805" w:rsidRPr="003E14A4">
        <w:rPr>
          <w:szCs w:val="26"/>
        </w:rPr>
        <w:t xml:space="preserve"> 25.1</w:t>
      </w:r>
      <w:r w:rsidRPr="003E14A4">
        <w:rPr>
          <w:szCs w:val="26"/>
          <w:lang w:eastAsia="ru-RU"/>
        </w:rPr>
        <w:t xml:space="preserve"> Правил № 861, в части нарушения </w:t>
      </w:r>
      <w:r w:rsidR="00EF7805" w:rsidRPr="003E14A4">
        <w:rPr>
          <w:szCs w:val="26"/>
          <w:lang w:eastAsia="ru-RU"/>
        </w:rPr>
        <w:t xml:space="preserve">порядка </w:t>
      </w:r>
      <w:r w:rsidR="00EF7805" w:rsidRPr="003E14A4">
        <w:rPr>
          <w:spacing w:val="1"/>
          <w:szCs w:val="26"/>
        </w:rPr>
        <w:t xml:space="preserve">технологического присоединения </w:t>
      </w:r>
      <w:proofErr w:type="spellStart"/>
      <w:r w:rsidR="00EF7805" w:rsidRPr="003E14A4">
        <w:rPr>
          <w:spacing w:val="1"/>
          <w:szCs w:val="26"/>
        </w:rPr>
        <w:t>энергопринимающих</w:t>
      </w:r>
      <w:proofErr w:type="spellEnd"/>
      <w:r w:rsidR="00EF7805" w:rsidRPr="003E14A4">
        <w:rPr>
          <w:spacing w:val="1"/>
          <w:szCs w:val="26"/>
        </w:rPr>
        <w:t xml:space="preserve"> устройств потребителя к электрическим сетям АО «</w:t>
      </w:r>
      <w:proofErr w:type="spellStart"/>
      <w:r w:rsidR="00EF7805" w:rsidRPr="003E14A4">
        <w:rPr>
          <w:spacing w:val="1"/>
          <w:szCs w:val="26"/>
        </w:rPr>
        <w:t>Янтарьэнерго</w:t>
      </w:r>
      <w:proofErr w:type="spellEnd"/>
      <w:r w:rsidR="00EF7805" w:rsidRPr="003E14A4">
        <w:rPr>
          <w:spacing w:val="1"/>
          <w:szCs w:val="26"/>
        </w:rPr>
        <w:t>»</w:t>
      </w:r>
      <w:r w:rsidRPr="003E14A4">
        <w:rPr>
          <w:iCs/>
          <w:spacing w:val="-2"/>
          <w:szCs w:val="26"/>
        </w:rPr>
        <w:t xml:space="preserve"> установленной и доказанной, исходя при этом из следующего: </w:t>
      </w:r>
    </w:p>
    <w:p w:rsidR="000B528C" w:rsidRPr="003E14A4" w:rsidRDefault="000B528C" w:rsidP="00182B63">
      <w:pPr>
        <w:ind w:firstLine="709"/>
        <w:contextualSpacing/>
        <w:rPr>
          <w:spacing w:val="1"/>
          <w:szCs w:val="26"/>
        </w:rPr>
      </w:pPr>
      <w:r w:rsidRPr="003E14A4">
        <w:rPr>
          <w:spacing w:val="1"/>
          <w:szCs w:val="26"/>
        </w:rPr>
        <w:t>Согласно ст.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0B528C" w:rsidRPr="003E14A4" w:rsidRDefault="000B528C" w:rsidP="00182B63">
      <w:pPr>
        <w:ind w:firstLine="709"/>
        <w:contextualSpacing/>
        <w:rPr>
          <w:spacing w:val="1"/>
          <w:szCs w:val="26"/>
        </w:rPr>
      </w:pPr>
      <w:r w:rsidRPr="003E14A4">
        <w:rPr>
          <w:spacing w:val="1"/>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w:t>
      </w:r>
      <w:r w:rsidRPr="003E14A4">
        <w:rPr>
          <w:spacing w:val="1"/>
          <w:szCs w:val="26"/>
        </w:rPr>
        <w:lastRenderedPageBreak/>
        <w:t>в связи, с чем не составляет самостоятельного товарного рынка (данная правовая позиция отражена в постановлении Президиума ВАС РФ от 08.09.2009  № 6057/09).</w:t>
      </w:r>
    </w:p>
    <w:p w:rsidR="000B528C" w:rsidRPr="003E14A4" w:rsidRDefault="000B528C" w:rsidP="00182B63">
      <w:pPr>
        <w:ind w:firstLine="709"/>
        <w:contextualSpacing/>
        <w:rPr>
          <w:spacing w:val="1"/>
          <w:szCs w:val="26"/>
        </w:rPr>
      </w:pPr>
      <w:proofErr w:type="gramStart"/>
      <w:r w:rsidRPr="003E14A4">
        <w:rPr>
          <w:spacing w:val="1"/>
          <w:szCs w:val="26"/>
        </w:rPr>
        <w:t xml:space="preserve">Согласно п. 1 ст. 26 Федерального закона от 26.03.2003 № 35-ФЗ «Об электроэнергетике» технологическое присоединение к объектам </w:t>
      </w:r>
      <w:proofErr w:type="spellStart"/>
      <w:r w:rsidRPr="003E14A4">
        <w:rPr>
          <w:spacing w:val="1"/>
          <w:szCs w:val="26"/>
        </w:rPr>
        <w:t>электросетевого</w:t>
      </w:r>
      <w:proofErr w:type="spellEnd"/>
      <w:r w:rsidRPr="003E14A4">
        <w:rPr>
          <w:spacing w:val="1"/>
          <w:szCs w:val="26"/>
        </w:rPr>
        <w:t xml:space="preserve"> хозяйства </w:t>
      </w:r>
      <w:proofErr w:type="spellStart"/>
      <w:r w:rsidRPr="003E14A4">
        <w:rPr>
          <w:spacing w:val="1"/>
          <w:szCs w:val="26"/>
        </w:rPr>
        <w:t>энергопринимающих</w:t>
      </w:r>
      <w:proofErr w:type="spellEnd"/>
      <w:r w:rsidRPr="003E14A4">
        <w:rPr>
          <w:spacing w:val="1"/>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3E14A4">
        <w:rPr>
          <w:spacing w:val="1"/>
          <w:szCs w:val="26"/>
        </w:rPr>
        <w:t>электросетевого</w:t>
      </w:r>
      <w:proofErr w:type="spellEnd"/>
      <w:r w:rsidRPr="003E14A4">
        <w:rPr>
          <w:spacing w:val="1"/>
          <w:szCs w:val="26"/>
        </w:rPr>
        <w:t xml:space="preserve"> 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w:t>
      </w:r>
      <w:proofErr w:type="gramEnd"/>
    </w:p>
    <w:p w:rsidR="000B528C" w:rsidRPr="003E14A4" w:rsidRDefault="000B528C" w:rsidP="00182B63">
      <w:pPr>
        <w:ind w:firstLine="709"/>
        <w:contextualSpacing/>
        <w:rPr>
          <w:spacing w:val="1"/>
          <w:szCs w:val="26"/>
        </w:rPr>
      </w:pPr>
      <w:r w:rsidRPr="003E14A4">
        <w:rPr>
          <w:spacing w:val="1"/>
          <w:szCs w:val="26"/>
        </w:rPr>
        <w:t xml:space="preserve">В соответствии со ст. 21 Закона об электроэнергетике постановлением Правительства РФ от 27.12.2004 № 861 утверждены Правила технологического присоединения </w:t>
      </w:r>
      <w:proofErr w:type="spellStart"/>
      <w:r w:rsidRPr="003E14A4">
        <w:rPr>
          <w:spacing w:val="1"/>
          <w:szCs w:val="26"/>
        </w:rPr>
        <w:t>энергопринимающих</w:t>
      </w:r>
      <w:proofErr w:type="spellEnd"/>
      <w:r w:rsidRPr="003E14A4">
        <w:rPr>
          <w:spacing w:val="1"/>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3E14A4">
        <w:rPr>
          <w:spacing w:val="1"/>
          <w:szCs w:val="26"/>
        </w:rPr>
        <w:t>электросетевого</w:t>
      </w:r>
      <w:proofErr w:type="spellEnd"/>
      <w:r w:rsidRPr="003E14A4">
        <w:rPr>
          <w:spacing w:val="1"/>
          <w:szCs w:val="26"/>
        </w:rPr>
        <w:t xml:space="preserve"> хозяйства, принадлежащих сетевым организациям и иным лицам к электрическим сетям.</w:t>
      </w:r>
    </w:p>
    <w:p w:rsidR="000B528C" w:rsidRPr="003E14A4" w:rsidRDefault="000B528C" w:rsidP="00182B63">
      <w:pPr>
        <w:ind w:firstLine="709"/>
        <w:contextualSpacing/>
        <w:rPr>
          <w:spacing w:val="1"/>
          <w:szCs w:val="26"/>
        </w:rPr>
      </w:pPr>
      <w:r w:rsidRPr="003E14A4">
        <w:rPr>
          <w:spacing w:val="1"/>
          <w:szCs w:val="26"/>
        </w:rPr>
        <w:t xml:space="preserve">Технологическое присоединение осуществляется на основании договора об осуществлении технологического присоединения к объектам </w:t>
      </w:r>
      <w:proofErr w:type="spellStart"/>
      <w:r w:rsidRPr="003E14A4">
        <w:rPr>
          <w:spacing w:val="1"/>
          <w:szCs w:val="26"/>
        </w:rPr>
        <w:t>электросетевого</w:t>
      </w:r>
      <w:proofErr w:type="spellEnd"/>
      <w:r w:rsidRPr="003E14A4">
        <w:rPr>
          <w:spacing w:val="1"/>
          <w:szCs w:val="26"/>
        </w:rPr>
        <w:t xml:space="preserve"> хозяйства, заключаемого между сетевой организацией и обратившимся к ней лицом. Указанный договор является публичным.</w:t>
      </w:r>
    </w:p>
    <w:p w:rsidR="000B528C" w:rsidRPr="003E14A4" w:rsidRDefault="000B528C" w:rsidP="00182B63">
      <w:pPr>
        <w:ind w:firstLine="709"/>
        <w:contextualSpacing/>
        <w:rPr>
          <w:spacing w:val="1"/>
          <w:szCs w:val="26"/>
        </w:rPr>
      </w:pPr>
      <w:r w:rsidRPr="003E14A4">
        <w:rPr>
          <w:spacing w:val="1"/>
          <w:szCs w:val="26"/>
        </w:rPr>
        <w:t>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w:t>
      </w:r>
    </w:p>
    <w:p w:rsidR="000B528C" w:rsidRPr="003E14A4" w:rsidRDefault="000B528C" w:rsidP="00182B63">
      <w:pPr>
        <w:ind w:firstLine="709"/>
        <w:contextualSpacing/>
        <w:rPr>
          <w:spacing w:val="1"/>
          <w:szCs w:val="26"/>
        </w:rPr>
      </w:pPr>
      <w:r w:rsidRPr="003E14A4">
        <w:rPr>
          <w:spacing w:val="1"/>
          <w:szCs w:val="26"/>
        </w:rPr>
        <w:t>Согласно п</w:t>
      </w:r>
      <w:r w:rsidR="00182B63" w:rsidRPr="003E14A4">
        <w:rPr>
          <w:spacing w:val="1"/>
          <w:szCs w:val="26"/>
        </w:rPr>
        <w:t>.</w:t>
      </w:r>
      <w:r w:rsidRPr="003E14A4">
        <w:rPr>
          <w:spacing w:val="1"/>
          <w:szCs w:val="26"/>
        </w:rPr>
        <w:t xml:space="preserve"> 16.1 Правил № 861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B528C" w:rsidRPr="003E14A4" w:rsidRDefault="000B528C" w:rsidP="00182B63">
      <w:pPr>
        <w:ind w:firstLine="709"/>
        <w:contextualSpacing/>
        <w:rPr>
          <w:spacing w:val="1"/>
          <w:szCs w:val="26"/>
        </w:rPr>
      </w:pPr>
      <w:r w:rsidRPr="003E14A4">
        <w:rPr>
          <w:spacing w:val="1"/>
          <w:szCs w:val="26"/>
        </w:rPr>
        <w:t>П</w:t>
      </w:r>
      <w:r w:rsidR="00182B63" w:rsidRPr="003E14A4">
        <w:rPr>
          <w:spacing w:val="1"/>
          <w:szCs w:val="26"/>
        </w:rPr>
        <w:t>.</w:t>
      </w:r>
      <w:r w:rsidRPr="003E14A4">
        <w:rPr>
          <w:spacing w:val="1"/>
          <w:szCs w:val="26"/>
        </w:rPr>
        <w:t xml:space="preserve"> 16.3 Правил № 861 определено, что обязательства сторон по выполнению мероприятий по технологическому присоединению в случае заключения договора с лицами, указанными в пунктах 12(1), 14 и 34 настоящих Правил, распределяются следующим образом:</w:t>
      </w:r>
    </w:p>
    <w:p w:rsidR="000B528C" w:rsidRPr="003E14A4" w:rsidRDefault="000B528C" w:rsidP="00182B63">
      <w:pPr>
        <w:ind w:firstLine="709"/>
        <w:contextualSpacing/>
        <w:rPr>
          <w:spacing w:val="1"/>
          <w:szCs w:val="26"/>
        </w:rPr>
      </w:pPr>
      <w:r w:rsidRPr="003E14A4">
        <w:rPr>
          <w:spacing w:val="1"/>
          <w:szCs w:val="26"/>
        </w:rPr>
        <w:t xml:space="preserve">- заявитель исполняет указанные обязательства в пределах границ участка, на котором расположены присоединяемые </w:t>
      </w:r>
      <w:proofErr w:type="spellStart"/>
      <w:r w:rsidRPr="003E14A4">
        <w:rPr>
          <w:spacing w:val="1"/>
          <w:szCs w:val="26"/>
        </w:rPr>
        <w:t>энергопринимающие</w:t>
      </w:r>
      <w:proofErr w:type="spellEnd"/>
      <w:r w:rsidRPr="003E14A4">
        <w:rPr>
          <w:spacing w:val="1"/>
          <w:szCs w:val="26"/>
        </w:rPr>
        <w:t xml:space="preserve"> устройства заявителя;</w:t>
      </w:r>
    </w:p>
    <w:p w:rsidR="000B528C" w:rsidRPr="003E14A4" w:rsidRDefault="000B528C" w:rsidP="00182B63">
      <w:pPr>
        <w:ind w:firstLine="709"/>
        <w:contextualSpacing/>
        <w:rPr>
          <w:spacing w:val="1"/>
          <w:szCs w:val="26"/>
        </w:rPr>
      </w:pPr>
      <w:r w:rsidRPr="003E14A4">
        <w:rPr>
          <w:spacing w:val="1"/>
          <w:szCs w:val="26"/>
        </w:rPr>
        <w:t xml:space="preserve">- 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3E14A4">
        <w:rPr>
          <w:spacing w:val="1"/>
          <w:szCs w:val="26"/>
        </w:rPr>
        <w:t>энергопринимающие</w:t>
      </w:r>
      <w:proofErr w:type="spellEnd"/>
      <w:r w:rsidRPr="003E14A4">
        <w:rPr>
          <w:spacing w:val="1"/>
          <w:szCs w:val="26"/>
        </w:rPr>
        <w:t xml:space="preserve"> устройства заявителя.</w:t>
      </w:r>
    </w:p>
    <w:p w:rsidR="000B528C" w:rsidRPr="003E14A4" w:rsidRDefault="000B528C" w:rsidP="00182B63">
      <w:pPr>
        <w:ind w:firstLine="709"/>
        <w:contextualSpacing/>
        <w:rPr>
          <w:spacing w:val="1"/>
          <w:szCs w:val="26"/>
        </w:rPr>
      </w:pPr>
      <w:proofErr w:type="gramStart"/>
      <w:r w:rsidRPr="003E14A4">
        <w:rPr>
          <w:spacing w:val="1"/>
          <w:szCs w:val="26"/>
        </w:rPr>
        <w:t>Исходя из положений пункта 15 Правил №861 технические условия являются</w:t>
      </w:r>
      <w:proofErr w:type="gramEnd"/>
      <w:r w:rsidRPr="003E14A4">
        <w:rPr>
          <w:spacing w:val="1"/>
          <w:szCs w:val="26"/>
        </w:rPr>
        <w:t xml:space="preserve"> неотъемлемым приложением к договору технологического присоединения.</w:t>
      </w:r>
    </w:p>
    <w:p w:rsidR="000B528C" w:rsidRPr="003E14A4" w:rsidRDefault="000B528C" w:rsidP="00182B63">
      <w:pPr>
        <w:ind w:firstLine="709"/>
        <w:contextualSpacing/>
        <w:rPr>
          <w:spacing w:val="1"/>
          <w:szCs w:val="26"/>
        </w:rPr>
      </w:pPr>
      <w:r w:rsidRPr="003E14A4">
        <w:rPr>
          <w:spacing w:val="1"/>
          <w:szCs w:val="26"/>
        </w:rPr>
        <w:t>В соответствии с пунктом 19 Правил № 861 запрещается навязывать заявителю услуги и обязательства, не предусмотренные Правилами.</w:t>
      </w:r>
    </w:p>
    <w:p w:rsidR="000B528C" w:rsidRPr="003E14A4" w:rsidRDefault="000B528C" w:rsidP="00182B63">
      <w:pPr>
        <w:ind w:firstLine="709"/>
        <w:contextualSpacing/>
        <w:rPr>
          <w:spacing w:val="1"/>
          <w:szCs w:val="26"/>
        </w:rPr>
      </w:pPr>
      <w:r w:rsidRPr="003E14A4">
        <w:rPr>
          <w:spacing w:val="1"/>
          <w:szCs w:val="26"/>
        </w:rPr>
        <w:t>Согласно п</w:t>
      </w:r>
      <w:r w:rsidR="00596F99" w:rsidRPr="003E14A4">
        <w:rPr>
          <w:spacing w:val="1"/>
          <w:szCs w:val="26"/>
        </w:rPr>
        <w:t xml:space="preserve">. </w:t>
      </w:r>
      <w:r w:rsidRPr="003E14A4">
        <w:rPr>
          <w:spacing w:val="1"/>
          <w:szCs w:val="26"/>
        </w:rPr>
        <w:t>25(1) Правил № 861 в технических условиях для заявителей, предусмотренных пунктами 12.1 и 14 настоящих Правил, должны быть указаны:</w:t>
      </w:r>
    </w:p>
    <w:p w:rsidR="000B528C" w:rsidRPr="003E14A4" w:rsidRDefault="000B528C" w:rsidP="00182B63">
      <w:pPr>
        <w:ind w:firstLine="709"/>
        <w:contextualSpacing/>
        <w:rPr>
          <w:spacing w:val="1"/>
          <w:szCs w:val="26"/>
        </w:rPr>
      </w:pPr>
      <w:r w:rsidRPr="003E14A4">
        <w:rPr>
          <w:spacing w:val="1"/>
          <w:szCs w:val="26"/>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B528C" w:rsidRPr="003E14A4" w:rsidRDefault="000B528C" w:rsidP="00182B63">
      <w:pPr>
        <w:ind w:firstLine="709"/>
        <w:contextualSpacing/>
        <w:rPr>
          <w:spacing w:val="1"/>
          <w:szCs w:val="26"/>
        </w:rPr>
      </w:pPr>
      <w:r w:rsidRPr="003E14A4">
        <w:rPr>
          <w:spacing w:val="1"/>
          <w:szCs w:val="26"/>
        </w:rPr>
        <w:t xml:space="preserve">а(1)) максимальная мощность в соответствии с заявкой и ее распределение по каждой точке присоединения к объектам </w:t>
      </w:r>
      <w:proofErr w:type="spellStart"/>
      <w:r w:rsidRPr="003E14A4">
        <w:rPr>
          <w:spacing w:val="1"/>
          <w:szCs w:val="26"/>
        </w:rPr>
        <w:t>электросетевого</w:t>
      </w:r>
      <w:proofErr w:type="spellEnd"/>
      <w:r w:rsidRPr="003E14A4">
        <w:rPr>
          <w:spacing w:val="1"/>
          <w:szCs w:val="26"/>
        </w:rPr>
        <w:t xml:space="preserve"> хозяйства;</w:t>
      </w:r>
    </w:p>
    <w:p w:rsidR="000B528C" w:rsidRPr="003E14A4" w:rsidRDefault="000B528C" w:rsidP="00182B63">
      <w:pPr>
        <w:ind w:firstLine="709"/>
        <w:contextualSpacing/>
        <w:rPr>
          <w:spacing w:val="1"/>
          <w:szCs w:val="26"/>
        </w:rPr>
      </w:pPr>
      <w:proofErr w:type="gramStart"/>
      <w:r w:rsidRPr="003E14A4">
        <w:rPr>
          <w:spacing w:val="1"/>
          <w:szCs w:val="26"/>
        </w:rPr>
        <w:lastRenderedPageBreak/>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w:t>
      </w:r>
      <w:proofErr w:type="spellStart"/>
      <w:r w:rsidRPr="003E14A4">
        <w:rPr>
          <w:spacing w:val="1"/>
          <w:szCs w:val="26"/>
        </w:rPr>
        <w:t>электросетевого</w:t>
      </w:r>
      <w:proofErr w:type="spellEnd"/>
      <w:r w:rsidRPr="003E14A4">
        <w:rPr>
          <w:spacing w:val="1"/>
          <w:szCs w:val="26"/>
        </w:rPr>
        <w:t xml:space="preserve">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0B528C" w:rsidRPr="003E14A4" w:rsidRDefault="000B528C" w:rsidP="00182B63">
      <w:pPr>
        <w:ind w:firstLine="709"/>
        <w:contextualSpacing/>
        <w:rPr>
          <w:spacing w:val="1"/>
          <w:szCs w:val="26"/>
        </w:rPr>
      </w:pPr>
      <w:r w:rsidRPr="003E14A4">
        <w:rPr>
          <w:spacing w:val="1"/>
          <w:szCs w:val="26"/>
        </w:rPr>
        <w:t xml:space="preserve"> 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B528C" w:rsidRPr="003E14A4" w:rsidRDefault="000B528C" w:rsidP="00182B63">
      <w:pPr>
        <w:ind w:firstLine="709"/>
        <w:contextualSpacing/>
        <w:rPr>
          <w:spacing w:val="1"/>
          <w:szCs w:val="26"/>
        </w:rPr>
      </w:pPr>
      <w:r w:rsidRPr="003E14A4">
        <w:rPr>
          <w:spacing w:val="1"/>
          <w:szCs w:val="26"/>
        </w:rP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3E14A4">
        <w:rPr>
          <w:spacing w:val="1"/>
          <w:szCs w:val="26"/>
        </w:rPr>
        <w:t>энергопринимающие</w:t>
      </w:r>
      <w:proofErr w:type="spellEnd"/>
      <w:r w:rsidRPr="003E14A4">
        <w:rPr>
          <w:spacing w:val="1"/>
          <w:szCs w:val="26"/>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3E14A4">
        <w:rPr>
          <w:spacing w:val="1"/>
          <w:szCs w:val="26"/>
        </w:rPr>
        <w:t>энергопринимающие</w:t>
      </w:r>
      <w:proofErr w:type="spellEnd"/>
      <w:r w:rsidRPr="003E14A4">
        <w:rPr>
          <w:spacing w:val="1"/>
          <w:szCs w:val="26"/>
        </w:rPr>
        <w:t xml:space="preserve"> устройства заявителя, включая урегулирование отношений с иными лицами, осуществляются сетевой организацией).</w:t>
      </w:r>
    </w:p>
    <w:p w:rsidR="008A779E" w:rsidRPr="003E14A4" w:rsidRDefault="000B528C" w:rsidP="00182B63">
      <w:pPr>
        <w:ind w:firstLine="709"/>
        <w:contextualSpacing/>
        <w:rPr>
          <w:spacing w:val="1"/>
          <w:szCs w:val="26"/>
        </w:rPr>
      </w:pPr>
      <w:proofErr w:type="gramStart"/>
      <w:r w:rsidRPr="003E14A4">
        <w:rPr>
          <w:spacing w:val="1"/>
          <w:szCs w:val="26"/>
        </w:rPr>
        <w:t>Согласно правовой позиции Высшего Арбитражного суда Российской Федерации (постановление Президиума ВАС РФ от 18.05.2011 N 16008/10 по делу N А53-4325/2010), норма подпункта «а» пункта 25.1 Правил устанавливает пределы возможного расположения точки присоединения в пределах участка заявителя и не позволяет сетевой организации возлагать на заявителя дополнительные, не предусмотренные Правилами технологического присоединения, обязанности по выполнению мероприятий по технологическому присоединению за</w:t>
      </w:r>
      <w:proofErr w:type="gramEnd"/>
      <w:r w:rsidRPr="003E14A4">
        <w:rPr>
          <w:spacing w:val="1"/>
          <w:szCs w:val="26"/>
        </w:rPr>
        <w:t xml:space="preserve"> пределами границ участка заявителя.</w:t>
      </w:r>
    </w:p>
    <w:p w:rsidR="00B31439" w:rsidRPr="003E14A4" w:rsidRDefault="00F27565" w:rsidP="00182B63">
      <w:pPr>
        <w:ind w:firstLine="709"/>
        <w:contextualSpacing/>
        <w:rPr>
          <w:color w:val="000000"/>
          <w:spacing w:val="-1"/>
          <w:szCs w:val="26"/>
          <w:lang w:eastAsia="en-US" w:bidi="en-US"/>
        </w:rPr>
      </w:pPr>
      <w:r w:rsidRPr="003E14A4">
        <w:rPr>
          <w:color w:val="000000"/>
          <w:spacing w:val="-1"/>
          <w:szCs w:val="26"/>
          <w:lang w:eastAsia="en-US" w:bidi="en-US"/>
        </w:rPr>
        <w:t>По итогам административного расследования установлено</w:t>
      </w:r>
      <w:r w:rsidR="00EF7805" w:rsidRPr="003E14A4">
        <w:rPr>
          <w:color w:val="000000"/>
          <w:spacing w:val="-1"/>
          <w:szCs w:val="26"/>
          <w:lang w:eastAsia="en-US" w:bidi="en-US"/>
        </w:rPr>
        <w:t xml:space="preserve"> следующее.</w:t>
      </w:r>
    </w:p>
    <w:p w:rsidR="008A779E" w:rsidRPr="003E14A4" w:rsidRDefault="008A779E" w:rsidP="00182B63">
      <w:pPr>
        <w:ind w:firstLine="709"/>
        <w:rPr>
          <w:color w:val="000000"/>
          <w:spacing w:val="-1"/>
          <w:szCs w:val="26"/>
          <w:lang w:eastAsia="en-US" w:bidi="en-US"/>
        </w:rPr>
      </w:pPr>
      <w:r w:rsidRPr="003E14A4">
        <w:rPr>
          <w:color w:val="000000"/>
          <w:spacing w:val="-1"/>
          <w:szCs w:val="26"/>
          <w:lang w:eastAsia="en-US" w:bidi="en-US"/>
        </w:rPr>
        <w:t xml:space="preserve">20.03.2012 между Заявителем и Обществом заключен Договор № 416/12 (ЗЭС) с двумя приложениями: техническими условиями № Z-782/12 для технологического присоединения </w:t>
      </w:r>
      <w:proofErr w:type="spellStart"/>
      <w:r w:rsidRPr="003E14A4">
        <w:rPr>
          <w:color w:val="000000"/>
          <w:spacing w:val="-1"/>
          <w:szCs w:val="26"/>
          <w:lang w:eastAsia="en-US" w:bidi="en-US"/>
        </w:rPr>
        <w:t>энергопринимающих</w:t>
      </w:r>
      <w:proofErr w:type="spellEnd"/>
      <w:r w:rsidRPr="003E14A4">
        <w:rPr>
          <w:color w:val="000000"/>
          <w:spacing w:val="-1"/>
          <w:szCs w:val="26"/>
          <w:lang w:eastAsia="en-US" w:bidi="en-US"/>
        </w:rPr>
        <w:t xml:space="preserve"> устройств к электрическим сетям и № 325/12-С для технологического присоединения </w:t>
      </w:r>
      <w:proofErr w:type="spellStart"/>
      <w:r w:rsidRPr="003E14A4">
        <w:rPr>
          <w:color w:val="000000"/>
          <w:spacing w:val="-1"/>
          <w:szCs w:val="26"/>
          <w:lang w:eastAsia="en-US" w:bidi="en-US"/>
        </w:rPr>
        <w:t>энергопринимающих</w:t>
      </w:r>
      <w:proofErr w:type="spellEnd"/>
      <w:r w:rsidRPr="003E14A4">
        <w:rPr>
          <w:color w:val="000000"/>
          <w:spacing w:val="-1"/>
          <w:szCs w:val="26"/>
          <w:lang w:eastAsia="en-US" w:bidi="en-US"/>
        </w:rPr>
        <w:t xml:space="preserve"> устрой</w:t>
      </w:r>
      <w:proofErr w:type="gramStart"/>
      <w:r w:rsidRPr="003E14A4">
        <w:rPr>
          <w:color w:val="000000"/>
          <w:spacing w:val="-1"/>
          <w:szCs w:val="26"/>
          <w:lang w:eastAsia="en-US" w:bidi="en-US"/>
        </w:rPr>
        <w:t>ств стр</w:t>
      </w:r>
      <w:proofErr w:type="gramEnd"/>
      <w:r w:rsidRPr="003E14A4">
        <w:rPr>
          <w:color w:val="000000"/>
          <w:spacing w:val="-1"/>
          <w:szCs w:val="26"/>
          <w:lang w:eastAsia="en-US" w:bidi="en-US"/>
        </w:rPr>
        <w:t xml:space="preserve">оительной площадки Заявителя к электрическим сетям. К договору было заключено дополнительное соглашение № 1 от 20.05.2017, в котором стороны пришли к соглашению о продлении данных технических условий сроком на 1 год. </w:t>
      </w:r>
    </w:p>
    <w:p w:rsidR="008A779E" w:rsidRPr="003E14A4" w:rsidRDefault="008A779E" w:rsidP="00182B63">
      <w:pPr>
        <w:ind w:firstLine="709"/>
        <w:rPr>
          <w:color w:val="000000"/>
          <w:spacing w:val="-1"/>
          <w:szCs w:val="26"/>
          <w:lang w:eastAsia="en-US" w:bidi="en-US"/>
        </w:rPr>
      </w:pPr>
      <w:r w:rsidRPr="003E14A4">
        <w:rPr>
          <w:color w:val="000000"/>
          <w:spacing w:val="-1"/>
          <w:szCs w:val="26"/>
          <w:lang w:eastAsia="en-US" w:bidi="en-US"/>
        </w:rPr>
        <w:t xml:space="preserve">27.08.2018 Заявитель получила дополнительное соглашение № 2 и технические условия № Z-782/12 на рассмотрение. </w:t>
      </w:r>
      <w:proofErr w:type="gramStart"/>
      <w:r w:rsidRPr="003E14A4">
        <w:rPr>
          <w:color w:val="000000"/>
          <w:spacing w:val="-1"/>
          <w:szCs w:val="26"/>
          <w:lang w:eastAsia="en-US" w:bidi="en-US"/>
        </w:rPr>
        <w:t>Заявитель отказалась от подписания и ей был направлен мотивированный отказ от 29.08.2018 (</w:t>
      </w:r>
      <w:proofErr w:type="spellStart"/>
      <w:r w:rsidRPr="003E14A4">
        <w:rPr>
          <w:color w:val="000000"/>
          <w:spacing w:val="-1"/>
          <w:szCs w:val="26"/>
          <w:lang w:eastAsia="en-US" w:bidi="en-US"/>
        </w:rPr>
        <w:t>вх</w:t>
      </w:r>
      <w:proofErr w:type="spellEnd"/>
      <w:r w:rsidRPr="003E14A4">
        <w:rPr>
          <w:color w:val="000000"/>
          <w:spacing w:val="-1"/>
          <w:szCs w:val="26"/>
          <w:lang w:eastAsia="en-US" w:bidi="en-US"/>
        </w:rPr>
        <w:t>.</w:t>
      </w:r>
      <w:proofErr w:type="gramEnd"/>
      <w:r w:rsidRPr="003E14A4">
        <w:rPr>
          <w:color w:val="000000"/>
          <w:spacing w:val="-1"/>
          <w:szCs w:val="26"/>
          <w:lang w:eastAsia="en-US" w:bidi="en-US"/>
        </w:rPr>
        <w:t xml:space="preserve"> № </w:t>
      </w:r>
      <w:proofErr w:type="gramStart"/>
      <w:r w:rsidRPr="003E14A4">
        <w:rPr>
          <w:color w:val="000000"/>
          <w:spacing w:val="-1"/>
          <w:szCs w:val="26"/>
          <w:lang w:eastAsia="en-US" w:bidi="en-US"/>
        </w:rPr>
        <w:t>ЯЭ/ЦОК/6827) от подписания дополнительного соглашения № 2, где было указано на нарушения действующего законодательства со стороны АО «</w:t>
      </w:r>
      <w:proofErr w:type="spellStart"/>
      <w:r w:rsidRPr="003E14A4">
        <w:rPr>
          <w:color w:val="000000"/>
          <w:spacing w:val="-1"/>
          <w:szCs w:val="26"/>
          <w:lang w:eastAsia="en-US" w:bidi="en-US"/>
        </w:rPr>
        <w:t>Янтарьэнерго</w:t>
      </w:r>
      <w:proofErr w:type="spellEnd"/>
      <w:r w:rsidRPr="003E14A4">
        <w:rPr>
          <w:color w:val="000000"/>
          <w:spacing w:val="-1"/>
          <w:szCs w:val="26"/>
          <w:lang w:eastAsia="en-US" w:bidi="en-US"/>
        </w:rPr>
        <w:t>».</w:t>
      </w:r>
      <w:proofErr w:type="gramEnd"/>
      <w:r w:rsidRPr="003E14A4">
        <w:rPr>
          <w:color w:val="000000"/>
          <w:spacing w:val="-1"/>
          <w:szCs w:val="26"/>
          <w:lang w:eastAsia="en-US" w:bidi="en-US"/>
        </w:rPr>
        <w:t xml:space="preserve"> В своём ответе от 17.09.2018 (исх. № ЯЭ/19/6096) Общество направило оферту дополнительного соглашения № 3 с техническими условиями № Z-6396/18 и указало, что указанная в технических условиях точка присоединения зажим провода на опоре № 7-1 (уточнить при подключении) </w:t>
      </w:r>
      <w:proofErr w:type="gramStart"/>
      <w:r w:rsidRPr="003E14A4">
        <w:rPr>
          <w:color w:val="000000"/>
          <w:spacing w:val="-1"/>
          <w:szCs w:val="26"/>
          <w:lang w:eastAsia="en-US" w:bidi="en-US"/>
        </w:rPr>
        <w:t>ВЛ</w:t>
      </w:r>
      <w:proofErr w:type="gramEnd"/>
      <w:r w:rsidRPr="003E14A4">
        <w:rPr>
          <w:color w:val="000000"/>
          <w:spacing w:val="-1"/>
          <w:szCs w:val="26"/>
          <w:lang w:eastAsia="en-US" w:bidi="en-US"/>
        </w:rPr>
        <w:t xml:space="preserve"> 0,4 кВ Л-3 от ТП 145-07 будет расположена на границе участка Заявителя с учетом особенностей местности.</w:t>
      </w:r>
    </w:p>
    <w:p w:rsidR="008A779E" w:rsidRPr="003E14A4" w:rsidRDefault="008A779E" w:rsidP="00182B63">
      <w:pPr>
        <w:ind w:firstLine="709"/>
        <w:rPr>
          <w:color w:val="000000"/>
          <w:spacing w:val="-1"/>
          <w:szCs w:val="26"/>
          <w:lang w:eastAsia="en-US" w:bidi="en-US"/>
        </w:rPr>
      </w:pPr>
      <w:r w:rsidRPr="003E14A4">
        <w:rPr>
          <w:color w:val="000000"/>
          <w:spacing w:val="-1"/>
          <w:szCs w:val="26"/>
          <w:lang w:eastAsia="en-US" w:bidi="en-US"/>
        </w:rPr>
        <w:t xml:space="preserve">21.09.2018 Заявитель получила дополнительное соглашение № 3 на рассмотрение. </w:t>
      </w:r>
      <w:proofErr w:type="gramStart"/>
      <w:r w:rsidRPr="003E14A4">
        <w:rPr>
          <w:color w:val="000000"/>
          <w:spacing w:val="-1"/>
          <w:szCs w:val="26"/>
          <w:lang w:eastAsia="en-US" w:bidi="en-US"/>
        </w:rPr>
        <w:t>Заявитель отказалась от подписания и ей был направлен мотивированный отказ от 02.10.2018 (</w:t>
      </w:r>
      <w:proofErr w:type="spellStart"/>
      <w:r w:rsidRPr="003E14A4">
        <w:rPr>
          <w:color w:val="000000"/>
          <w:spacing w:val="-1"/>
          <w:szCs w:val="26"/>
          <w:lang w:eastAsia="en-US" w:bidi="en-US"/>
        </w:rPr>
        <w:t>вх</w:t>
      </w:r>
      <w:proofErr w:type="spellEnd"/>
      <w:r w:rsidRPr="003E14A4">
        <w:rPr>
          <w:color w:val="000000"/>
          <w:spacing w:val="-1"/>
          <w:szCs w:val="26"/>
          <w:lang w:eastAsia="en-US" w:bidi="en-US"/>
        </w:rPr>
        <w:t>.</w:t>
      </w:r>
      <w:proofErr w:type="gramEnd"/>
      <w:r w:rsidRPr="003E14A4">
        <w:rPr>
          <w:color w:val="000000"/>
          <w:spacing w:val="-1"/>
          <w:szCs w:val="26"/>
          <w:lang w:eastAsia="en-US" w:bidi="en-US"/>
        </w:rPr>
        <w:t xml:space="preserve"> № </w:t>
      </w:r>
      <w:proofErr w:type="gramStart"/>
      <w:r w:rsidRPr="003E14A4">
        <w:rPr>
          <w:color w:val="000000"/>
          <w:spacing w:val="-1"/>
          <w:szCs w:val="26"/>
          <w:lang w:eastAsia="en-US" w:bidi="en-US"/>
        </w:rPr>
        <w:t xml:space="preserve">ЯЭ/ЦОК/7825) от подписания дополнительного соглашения № 3, где было указано на нарушения действующего </w:t>
      </w:r>
      <w:r w:rsidRPr="003E14A4">
        <w:rPr>
          <w:color w:val="000000"/>
          <w:spacing w:val="-1"/>
          <w:szCs w:val="26"/>
          <w:lang w:eastAsia="en-US" w:bidi="en-US"/>
        </w:rPr>
        <w:lastRenderedPageBreak/>
        <w:t>законодательства со стороны АО «</w:t>
      </w:r>
      <w:proofErr w:type="spellStart"/>
      <w:r w:rsidRPr="003E14A4">
        <w:rPr>
          <w:color w:val="000000"/>
          <w:spacing w:val="-1"/>
          <w:szCs w:val="26"/>
          <w:lang w:eastAsia="en-US" w:bidi="en-US"/>
        </w:rPr>
        <w:t>Янтарьэнерго</w:t>
      </w:r>
      <w:proofErr w:type="spellEnd"/>
      <w:r w:rsidRPr="003E14A4">
        <w:rPr>
          <w:color w:val="000000"/>
          <w:spacing w:val="-1"/>
          <w:szCs w:val="26"/>
          <w:lang w:eastAsia="en-US" w:bidi="en-US"/>
        </w:rPr>
        <w:t>».</w:t>
      </w:r>
      <w:proofErr w:type="gramEnd"/>
      <w:r w:rsidRPr="003E14A4">
        <w:rPr>
          <w:color w:val="000000"/>
          <w:spacing w:val="-1"/>
          <w:szCs w:val="26"/>
          <w:lang w:eastAsia="en-US" w:bidi="en-US"/>
        </w:rPr>
        <w:t xml:space="preserve"> В своём ответе от 12.09.2018 (исх. № ЯЭ/19/7090) Общество предложило повторно рассмотреть оферту дополнительного соглашения № 3.</w:t>
      </w:r>
    </w:p>
    <w:p w:rsidR="008A779E" w:rsidRPr="003E14A4" w:rsidRDefault="008A779E" w:rsidP="00182B63">
      <w:pPr>
        <w:ind w:firstLine="709"/>
        <w:rPr>
          <w:color w:val="000000"/>
          <w:spacing w:val="-1"/>
          <w:szCs w:val="26"/>
          <w:lang w:eastAsia="en-US" w:bidi="en-US"/>
        </w:rPr>
      </w:pPr>
      <w:r w:rsidRPr="003E14A4">
        <w:rPr>
          <w:color w:val="000000"/>
          <w:spacing w:val="-1"/>
          <w:szCs w:val="26"/>
          <w:lang w:eastAsia="en-US" w:bidi="en-US"/>
        </w:rPr>
        <w:t xml:space="preserve">В ответе на </w:t>
      </w:r>
      <w:proofErr w:type="spellStart"/>
      <w:r w:rsidRPr="003E14A4">
        <w:rPr>
          <w:color w:val="000000"/>
          <w:spacing w:val="-1"/>
          <w:szCs w:val="26"/>
          <w:lang w:eastAsia="en-US" w:bidi="en-US"/>
        </w:rPr>
        <w:t>вх</w:t>
      </w:r>
      <w:proofErr w:type="spellEnd"/>
      <w:r w:rsidRPr="003E14A4">
        <w:rPr>
          <w:color w:val="000000"/>
          <w:spacing w:val="-1"/>
          <w:szCs w:val="26"/>
          <w:lang w:eastAsia="en-US" w:bidi="en-US"/>
        </w:rPr>
        <w:t>. № ЯЭ/ЦОК/8528 от 23.10.2018 о рассмотрении мотивированного отказа от подписания дополнительного соглашения № 3 Общество указало, что в целях соблюдения п. 16.3 Правил № 861, АО «</w:t>
      </w:r>
      <w:proofErr w:type="spellStart"/>
      <w:r w:rsidRPr="003E14A4">
        <w:rPr>
          <w:color w:val="000000"/>
          <w:spacing w:val="-1"/>
          <w:szCs w:val="26"/>
          <w:lang w:eastAsia="en-US" w:bidi="en-US"/>
        </w:rPr>
        <w:t>Янтарьэнерго</w:t>
      </w:r>
      <w:proofErr w:type="spellEnd"/>
      <w:r w:rsidRPr="003E14A4">
        <w:rPr>
          <w:color w:val="000000"/>
          <w:spacing w:val="-1"/>
          <w:szCs w:val="26"/>
          <w:lang w:eastAsia="en-US" w:bidi="en-US"/>
        </w:rPr>
        <w:t xml:space="preserve">» осуществило строительство линии электропередач 0,4 кВ до границ участка Заявителя. </w:t>
      </w:r>
    </w:p>
    <w:p w:rsidR="008A779E" w:rsidRPr="003E14A4" w:rsidRDefault="008A779E" w:rsidP="00182B63">
      <w:pPr>
        <w:ind w:firstLine="709"/>
        <w:rPr>
          <w:color w:val="000000"/>
          <w:spacing w:val="-1"/>
          <w:szCs w:val="26"/>
          <w:lang w:eastAsia="en-US" w:bidi="en-US"/>
        </w:rPr>
      </w:pPr>
      <w:r w:rsidRPr="003E14A4">
        <w:rPr>
          <w:color w:val="000000"/>
          <w:spacing w:val="-1"/>
          <w:szCs w:val="26"/>
          <w:lang w:eastAsia="en-US" w:bidi="en-US"/>
        </w:rPr>
        <w:t xml:space="preserve">12.10.2018 Общество направило Заявителю ответ на претензию оферту дополнительного соглашения №4 к Договору и технические условия № Z-7424/18 на рассмотрение. </w:t>
      </w:r>
    </w:p>
    <w:p w:rsidR="008A779E" w:rsidRPr="003E14A4" w:rsidRDefault="008A779E" w:rsidP="00182B63">
      <w:pPr>
        <w:ind w:firstLine="709"/>
        <w:rPr>
          <w:color w:val="000000"/>
          <w:spacing w:val="-1"/>
          <w:szCs w:val="26"/>
          <w:lang w:eastAsia="en-US" w:bidi="en-US"/>
        </w:rPr>
      </w:pPr>
      <w:r w:rsidRPr="003E14A4">
        <w:rPr>
          <w:color w:val="000000"/>
          <w:spacing w:val="-1"/>
          <w:szCs w:val="26"/>
          <w:lang w:eastAsia="en-US" w:bidi="en-US"/>
        </w:rPr>
        <w:t>По мнению Заявителя, Общество пытается навязать дополнительные обязательства техническими условиями № Z-7424/18 и длительно не исполняет обязательств по договору технологического присоединения № 416/12 (ЗЭС) от 20.03.2012 года.</w:t>
      </w:r>
    </w:p>
    <w:p w:rsidR="008A779E" w:rsidRPr="003E14A4" w:rsidRDefault="008A779E" w:rsidP="00182B63">
      <w:pPr>
        <w:pStyle w:val="ac"/>
        <w:spacing w:after="0"/>
        <w:ind w:firstLine="709"/>
        <w:rPr>
          <w:color w:val="000000"/>
          <w:spacing w:val="-1"/>
          <w:szCs w:val="26"/>
          <w:lang w:eastAsia="en-US" w:bidi="en-US"/>
        </w:rPr>
      </w:pPr>
      <w:r w:rsidRPr="003E14A4">
        <w:rPr>
          <w:color w:val="000000"/>
          <w:spacing w:val="-1"/>
          <w:szCs w:val="26"/>
          <w:lang w:eastAsia="en-US" w:bidi="en-US"/>
        </w:rPr>
        <w:t xml:space="preserve">27.11.2018 Общество в ответ на запрос информации от 15.11.2018 (исх. № 3419/06) предоставило в Калининградское УФАС России письменные пояснения (исх. № ЯЭ/5/9426 от 27.11.2018), которыми сообщало следующее. </w:t>
      </w:r>
    </w:p>
    <w:p w:rsidR="008A779E" w:rsidRPr="003E14A4" w:rsidRDefault="008A779E" w:rsidP="00182B63">
      <w:pPr>
        <w:pStyle w:val="ac"/>
        <w:spacing w:after="0"/>
        <w:ind w:firstLine="709"/>
        <w:rPr>
          <w:color w:val="000000"/>
          <w:spacing w:val="-1"/>
          <w:szCs w:val="26"/>
          <w:lang w:eastAsia="en-US" w:bidi="en-US"/>
        </w:rPr>
      </w:pPr>
      <w:r w:rsidRPr="003E14A4">
        <w:rPr>
          <w:color w:val="000000"/>
          <w:spacing w:val="-1"/>
          <w:szCs w:val="26"/>
          <w:lang w:eastAsia="en-US" w:bidi="en-US"/>
        </w:rPr>
        <w:t xml:space="preserve">В рамках исполнения своих обязательств по Договору, Общество осуществило строительство воздушной линии электропередач ВЛИ 0,4 кВ, с возможностью присоединения </w:t>
      </w:r>
      <w:proofErr w:type="spellStart"/>
      <w:r w:rsidRPr="003E14A4">
        <w:rPr>
          <w:color w:val="000000"/>
          <w:spacing w:val="-1"/>
          <w:szCs w:val="26"/>
          <w:lang w:eastAsia="en-US" w:bidi="en-US"/>
        </w:rPr>
        <w:t>энергопринимающих</w:t>
      </w:r>
      <w:proofErr w:type="spellEnd"/>
      <w:r w:rsidRPr="003E14A4">
        <w:rPr>
          <w:color w:val="000000"/>
          <w:spacing w:val="-1"/>
          <w:szCs w:val="26"/>
          <w:lang w:eastAsia="en-US" w:bidi="en-US"/>
        </w:rPr>
        <w:t xml:space="preserve"> устройств Заявителя к сети в точке «зажим провода на опоре </w:t>
      </w:r>
      <w:proofErr w:type="gramStart"/>
      <w:r w:rsidRPr="003E14A4">
        <w:rPr>
          <w:color w:val="000000"/>
          <w:spacing w:val="-1"/>
          <w:szCs w:val="26"/>
          <w:lang w:eastAsia="en-US" w:bidi="en-US"/>
        </w:rPr>
        <w:t>ВЛ</w:t>
      </w:r>
      <w:proofErr w:type="gramEnd"/>
      <w:r w:rsidRPr="003E14A4">
        <w:rPr>
          <w:color w:val="000000"/>
          <w:spacing w:val="-1"/>
          <w:szCs w:val="26"/>
          <w:lang w:eastAsia="en-US" w:bidi="en-US"/>
        </w:rPr>
        <w:t xml:space="preserve"> 0,4 кВ Л-3 от ТП 145-07». Опора № 7-1 </w:t>
      </w:r>
      <w:proofErr w:type="gramStart"/>
      <w:r w:rsidRPr="003E14A4">
        <w:rPr>
          <w:color w:val="000000"/>
          <w:spacing w:val="-1"/>
          <w:szCs w:val="26"/>
          <w:lang w:eastAsia="en-US" w:bidi="en-US"/>
        </w:rPr>
        <w:t>ВЛ</w:t>
      </w:r>
      <w:proofErr w:type="gramEnd"/>
      <w:r w:rsidRPr="003E14A4">
        <w:rPr>
          <w:color w:val="000000"/>
          <w:spacing w:val="-1"/>
          <w:szCs w:val="26"/>
          <w:lang w:eastAsia="en-US" w:bidi="en-US"/>
        </w:rPr>
        <w:t xml:space="preserve"> 0,4 кВ, на которой в соответствии с техническими условиями № Z-7424/18 определена точка присоединения </w:t>
      </w:r>
      <w:proofErr w:type="spellStart"/>
      <w:r w:rsidRPr="003E14A4">
        <w:rPr>
          <w:color w:val="000000"/>
          <w:spacing w:val="-1"/>
          <w:szCs w:val="26"/>
          <w:lang w:eastAsia="en-US" w:bidi="en-US"/>
        </w:rPr>
        <w:t>энергопринимающих</w:t>
      </w:r>
      <w:proofErr w:type="spellEnd"/>
      <w:r w:rsidRPr="003E14A4">
        <w:rPr>
          <w:color w:val="000000"/>
          <w:spacing w:val="-1"/>
          <w:szCs w:val="26"/>
          <w:lang w:eastAsia="en-US" w:bidi="en-US"/>
        </w:rPr>
        <w:t xml:space="preserve"> устройств индивидуального жилого дома Заявителя к электрической сети, установлена АО «</w:t>
      </w:r>
      <w:proofErr w:type="spellStart"/>
      <w:r w:rsidRPr="003E14A4">
        <w:rPr>
          <w:color w:val="000000"/>
          <w:spacing w:val="-1"/>
          <w:szCs w:val="26"/>
          <w:lang w:eastAsia="en-US" w:bidi="en-US"/>
        </w:rPr>
        <w:t>Янтарьэнерго</w:t>
      </w:r>
      <w:proofErr w:type="spellEnd"/>
      <w:r w:rsidRPr="003E14A4">
        <w:rPr>
          <w:color w:val="000000"/>
          <w:spacing w:val="-1"/>
          <w:szCs w:val="26"/>
          <w:lang w:eastAsia="en-US" w:bidi="en-US"/>
        </w:rPr>
        <w:t xml:space="preserve">» хозяйственным способом в качестве дополнительной опоры, с целью соблюдения пункта 16.3 Правил № 861. Место расположения опоры № 7-1 </w:t>
      </w:r>
      <w:proofErr w:type="gramStart"/>
      <w:r w:rsidRPr="003E14A4">
        <w:rPr>
          <w:color w:val="000000"/>
          <w:spacing w:val="-1"/>
          <w:szCs w:val="26"/>
          <w:lang w:eastAsia="en-US" w:bidi="en-US"/>
        </w:rPr>
        <w:t>ВЛ</w:t>
      </w:r>
      <w:proofErr w:type="gramEnd"/>
      <w:r w:rsidRPr="003E14A4">
        <w:rPr>
          <w:color w:val="000000"/>
          <w:spacing w:val="-1"/>
          <w:szCs w:val="26"/>
          <w:lang w:eastAsia="en-US" w:bidi="en-US"/>
        </w:rPr>
        <w:t xml:space="preserve"> 0,4 кВ было устно согласовано с собственником земельного участка № 146 с кадастровым номером 39:03:040501:124 , который в тот момент также представлял интересы Заявителя. Участок № 146 является смежным к участку Заявителя. В случае несогласия Заявителя на предложенную точку присоединения АО «</w:t>
      </w:r>
      <w:proofErr w:type="spellStart"/>
      <w:r w:rsidRPr="003E14A4">
        <w:rPr>
          <w:color w:val="000000"/>
          <w:spacing w:val="-1"/>
          <w:szCs w:val="26"/>
          <w:lang w:eastAsia="en-US" w:bidi="en-US"/>
        </w:rPr>
        <w:t>Янтарьэнерго</w:t>
      </w:r>
      <w:proofErr w:type="spellEnd"/>
      <w:r w:rsidRPr="003E14A4">
        <w:rPr>
          <w:color w:val="000000"/>
          <w:spacing w:val="-1"/>
          <w:szCs w:val="26"/>
          <w:lang w:eastAsia="en-US" w:bidi="en-US"/>
        </w:rPr>
        <w:t xml:space="preserve">» готово демонтировать опору № 7-1 </w:t>
      </w:r>
      <w:proofErr w:type="gramStart"/>
      <w:r w:rsidRPr="003E14A4">
        <w:rPr>
          <w:color w:val="000000"/>
          <w:spacing w:val="-1"/>
          <w:szCs w:val="26"/>
          <w:lang w:eastAsia="en-US" w:bidi="en-US"/>
        </w:rPr>
        <w:t>ВЛ</w:t>
      </w:r>
      <w:proofErr w:type="gramEnd"/>
      <w:r w:rsidRPr="003E14A4">
        <w:rPr>
          <w:color w:val="000000"/>
          <w:spacing w:val="-1"/>
          <w:szCs w:val="26"/>
          <w:lang w:eastAsia="en-US" w:bidi="en-US"/>
        </w:rPr>
        <w:t xml:space="preserve"> 0,4 кВ и оставить существующую точку. В связи со стесненными условиями перенос опоры на расстояние 2 м (охранная зона </w:t>
      </w:r>
      <w:proofErr w:type="gramStart"/>
      <w:r w:rsidRPr="003E14A4">
        <w:rPr>
          <w:color w:val="000000"/>
          <w:spacing w:val="-1"/>
          <w:szCs w:val="26"/>
          <w:lang w:eastAsia="en-US" w:bidi="en-US"/>
        </w:rPr>
        <w:t>ВЛ</w:t>
      </w:r>
      <w:proofErr w:type="gramEnd"/>
      <w:r w:rsidRPr="003E14A4">
        <w:rPr>
          <w:color w:val="000000"/>
          <w:spacing w:val="-1"/>
          <w:szCs w:val="26"/>
          <w:lang w:eastAsia="en-US" w:bidi="en-US"/>
        </w:rPr>
        <w:t xml:space="preserve"> 0,4 кВ) не представляется возможным. Технологическое присоединение без возведения </w:t>
      </w:r>
      <w:proofErr w:type="spellStart"/>
      <w:r w:rsidRPr="003E14A4">
        <w:rPr>
          <w:color w:val="000000"/>
          <w:spacing w:val="-1"/>
          <w:szCs w:val="26"/>
          <w:lang w:eastAsia="en-US" w:bidi="en-US"/>
        </w:rPr>
        <w:t>электросетевого</w:t>
      </w:r>
      <w:proofErr w:type="spellEnd"/>
      <w:r w:rsidRPr="003E14A4">
        <w:rPr>
          <w:color w:val="000000"/>
          <w:spacing w:val="-1"/>
          <w:szCs w:val="26"/>
          <w:lang w:eastAsia="en-US" w:bidi="en-US"/>
        </w:rPr>
        <w:t xml:space="preserve"> объекта технически не выполнимо, любой </w:t>
      </w:r>
      <w:proofErr w:type="spellStart"/>
      <w:r w:rsidRPr="003E14A4">
        <w:rPr>
          <w:color w:val="000000"/>
          <w:spacing w:val="-1"/>
          <w:szCs w:val="26"/>
          <w:lang w:eastAsia="en-US" w:bidi="en-US"/>
        </w:rPr>
        <w:t>электросетевой</w:t>
      </w:r>
      <w:proofErr w:type="spellEnd"/>
      <w:r w:rsidRPr="003E14A4">
        <w:rPr>
          <w:color w:val="000000"/>
          <w:spacing w:val="-1"/>
          <w:szCs w:val="26"/>
          <w:lang w:eastAsia="en-US" w:bidi="en-US"/>
        </w:rPr>
        <w:t xml:space="preserve"> объект (опора </w:t>
      </w:r>
      <w:proofErr w:type="gramStart"/>
      <w:r w:rsidRPr="003E14A4">
        <w:rPr>
          <w:color w:val="000000"/>
          <w:spacing w:val="-1"/>
          <w:szCs w:val="26"/>
          <w:lang w:eastAsia="en-US" w:bidi="en-US"/>
        </w:rPr>
        <w:t>ВЛ</w:t>
      </w:r>
      <w:proofErr w:type="gramEnd"/>
      <w:r w:rsidRPr="003E14A4">
        <w:rPr>
          <w:color w:val="000000"/>
          <w:spacing w:val="-1"/>
          <w:szCs w:val="26"/>
          <w:lang w:eastAsia="en-US" w:bidi="en-US"/>
        </w:rPr>
        <w:t xml:space="preserve">, кабельная линия, СП и пр.) создаст свою охранную зону. Кроме того, на сегодняшний день осуществлено временное технологическое присоединение </w:t>
      </w:r>
      <w:proofErr w:type="spellStart"/>
      <w:r w:rsidRPr="003E14A4">
        <w:rPr>
          <w:color w:val="000000"/>
          <w:spacing w:val="-1"/>
          <w:szCs w:val="26"/>
          <w:lang w:eastAsia="en-US" w:bidi="en-US"/>
        </w:rPr>
        <w:t>энергопринимающих</w:t>
      </w:r>
      <w:proofErr w:type="spellEnd"/>
      <w:r w:rsidRPr="003E14A4">
        <w:rPr>
          <w:color w:val="000000"/>
          <w:spacing w:val="-1"/>
          <w:szCs w:val="26"/>
          <w:lang w:eastAsia="en-US" w:bidi="en-US"/>
        </w:rPr>
        <w:t xml:space="preserve"> устройств объекта</w:t>
      </w:r>
      <w:proofErr w:type="gramStart"/>
      <w:r w:rsidRPr="003E14A4">
        <w:rPr>
          <w:color w:val="000000"/>
          <w:spacing w:val="-1"/>
          <w:szCs w:val="26"/>
          <w:lang w:eastAsia="en-US" w:bidi="en-US"/>
        </w:rPr>
        <w:t xml:space="preserve"> Ш</w:t>
      </w:r>
      <w:proofErr w:type="gramEnd"/>
      <w:r w:rsidR="00F11E09">
        <w:rPr>
          <w:color w:val="000000"/>
          <w:spacing w:val="-1"/>
          <w:szCs w:val="26"/>
          <w:lang w:eastAsia="en-US" w:bidi="en-US"/>
        </w:rPr>
        <w:t>…….</w:t>
      </w:r>
      <w:r w:rsidRPr="003E14A4">
        <w:rPr>
          <w:color w:val="000000"/>
          <w:spacing w:val="-1"/>
          <w:szCs w:val="26"/>
          <w:lang w:eastAsia="en-US" w:bidi="en-US"/>
        </w:rPr>
        <w:t>., мощностью 15,00 кВт, которое полностью соответствует схеме для постоянного электроснабжения по ТУ Z-782/12, в связи с чем Заявитель не понесет дополнительных финансовых затрат при осуществлении технологического присоединения по постоянной схеме электроснабжения в существующей точке.</w:t>
      </w:r>
    </w:p>
    <w:p w:rsidR="008A779E" w:rsidRPr="003E14A4" w:rsidRDefault="008A779E" w:rsidP="00182B63">
      <w:pPr>
        <w:ind w:firstLine="709"/>
        <w:rPr>
          <w:szCs w:val="26"/>
        </w:rPr>
      </w:pPr>
      <w:r w:rsidRPr="003E14A4">
        <w:rPr>
          <w:szCs w:val="26"/>
        </w:rPr>
        <w:t>Вышеуказанные положения технических условий не соответствуют требованиям пунктов 16.1, 16.3, подпункта «г» пункта 25.1 Правил технологического присоединения и возлагают на Заявителя не предусмотренные Правилами № 861 обязательства.</w:t>
      </w:r>
    </w:p>
    <w:p w:rsidR="000B7BCD" w:rsidRPr="003E14A4" w:rsidRDefault="000B7BCD" w:rsidP="00182B63">
      <w:pPr>
        <w:ind w:firstLine="709"/>
        <w:rPr>
          <w:szCs w:val="26"/>
        </w:rPr>
      </w:pPr>
      <w:r w:rsidRPr="003E14A4">
        <w:rPr>
          <w:szCs w:val="26"/>
        </w:rPr>
        <w:t>Обществом не представлено доказательств отсутствия возможности выполнить перечисленные мероприятия, что свидетельствует о его неправомерном бездействии.</w:t>
      </w:r>
    </w:p>
    <w:p w:rsidR="000B7BCD" w:rsidRPr="003E14A4" w:rsidRDefault="00EF7805" w:rsidP="00182B63">
      <w:pPr>
        <w:ind w:firstLine="709"/>
        <w:rPr>
          <w:szCs w:val="26"/>
        </w:rPr>
      </w:pPr>
      <w:r w:rsidRPr="003E14A4">
        <w:rPr>
          <w:szCs w:val="26"/>
        </w:rPr>
        <w:lastRenderedPageBreak/>
        <w:t>Доказательств, подтверждающих, что Обществом предпринимались все возможные и необходимые меры для исполнения требований Правил № 861 в предусмотренные законом сроки, в материалах дела не имеется.</w:t>
      </w:r>
    </w:p>
    <w:p w:rsidR="008C635A" w:rsidRPr="003E14A4" w:rsidRDefault="008C635A" w:rsidP="00182B63">
      <w:pPr>
        <w:ind w:firstLine="709"/>
        <w:contextualSpacing/>
        <w:rPr>
          <w:bCs/>
          <w:spacing w:val="-1"/>
          <w:szCs w:val="26"/>
          <w:lang w:eastAsia="en-US" w:bidi="en-US"/>
        </w:rPr>
      </w:pPr>
      <w:r w:rsidRPr="003E14A4">
        <w:rPr>
          <w:spacing w:val="-1"/>
          <w:szCs w:val="26"/>
          <w:lang w:eastAsia="en-US" w:bidi="en-US"/>
        </w:rPr>
        <w:t xml:space="preserve">Роль сетевой организации при осуществлении возложенной на нее обязанности по осуществлению технологического присоединения </w:t>
      </w:r>
      <w:proofErr w:type="spellStart"/>
      <w:r w:rsidRPr="003E14A4">
        <w:rPr>
          <w:spacing w:val="-1"/>
          <w:szCs w:val="26"/>
          <w:lang w:eastAsia="en-US" w:bidi="en-US"/>
        </w:rPr>
        <w:t>энергопринимающих</w:t>
      </w:r>
      <w:proofErr w:type="spellEnd"/>
      <w:r w:rsidRPr="003E14A4">
        <w:rPr>
          <w:spacing w:val="-1"/>
          <w:szCs w:val="26"/>
          <w:lang w:eastAsia="en-US" w:bidi="en-US"/>
        </w:rPr>
        <w:t xml:space="preserve">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8A779E" w:rsidRPr="003E14A4" w:rsidRDefault="008A779E" w:rsidP="00182B63">
      <w:pPr>
        <w:ind w:firstLine="709"/>
        <w:contextualSpacing/>
        <w:rPr>
          <w:rFonts w:eastAsia="Arial"/>
          <w:spacing w:val="-1"/>
          <w:szCs w:val="26"/>
          <w:lang w:eastAsia="en-US" w:bidi="en-US"/>
        </w:rPr>
      </w:pPr>
      <w:r w:rsidRPr="003E14A4">
        <w:rPr>
          <w:rFonts w:eastAsia="Arial"/>
          <w:spacing w:val="-1"/>
          <w:szCs w:val="26"/>
          <w:lang w:eastAsia="en-US" w:bidi="en-US"/>
        </w:rPr>
        <w:t>Именно действия Общества в части включения в технические условия №</w:t>
      </w:r>
      <w:r w:rsidR="00CA33D5" w:rsidRPr="003E14A4">
        <w:rPr>
          <w:rFonts w:eastAsia="Arial"/>
          <w:spacing w:val="-1"/>
          <w:szCs w:val="26"/>
          <w:lang w:eastAsia="en-US" w:bidi="en-US"/>
        </w:rPr>
        <w:t xml:space="preserve"> </w:t>
      </w:r>
      <w:r w:rsidRPr="003E14A4">
        <w:rPr>
          <w:rFonts w:eastAsia="Arial"/>
          <w:spacing w:val="-1"/>
          <w:szCs w:val="26"/>
          <w:lang w:eastAsia="en-US" w:bidi="en-US"/>
        </w:rPr>
        <w:t xml:space="preserve">Z-7424/18 к Договору №416/12 (ЗЭС) </w:t>
      </w:r>
      <w:r w:rsidR="00CA33D5" w:rsidRPr="003E14A4">
        <w:rPr>
          <w:rFonts w:eastAsia="Arial"/>
          <w:spacing w:val="-1"/>
          <w:szCs w:val="26"/>
          <w:lang w:eastAsia="en-US" w:bidi="en-US"/>
        </w:rPr>
        <w:t xml:space="preserve">от 20.03.2012 </w:t>
      </w:r>
      <w:r w:rsidRPr="003E14A4">
        <w:rPr>
          <w:rFonts w:eastAsia="Arial"/>
          <w:spacing w:val="-1"/>
          <w:szCs w:val="26"/>
          <w:lang w:eastAsia="en-US" w:bidi="en-US"/>
        </w:rPr>
        <w:t xml:space="preserve">об осуществлении технологического присоединения к электрическим сетям </w:t>
      </w:r>
      <w:proofErr w:type="spellStart"/>
      <w:r w:rsidRPr="003E14A4">
        <w:rPr>
          <w:rFonts w:eastAsia="Arial"/>
          <w:spacing w:val="-1"/>
          <w:szCs w:val="26"/>
          <w:lang w:eastAsia="en-US" w:bidi="en-US"/>
        </w:rPr>
        <w:t>энергопринимающего</w:t>
      </w:r>
      <w:proofErr w:type="spellEnd"/>
      <w:r w:rsidRPr="003E14A4">
        <w:rPr>
          <w:rFonts w:eastAsia="Arial"/>
          <w:spacing w:val="-1"/>
          <w:szCs w:val="26"/>
          <w:lang w:eastAsia="en-US" w:bidi="en-US"/>
        </w:rPr>
        <w:t xml:space="preserve"> устройства жилого дома, расположенного по адресу: Калининградская область, </w:t>
      </w:r>
      <w:r w:rsidR="00F11E09">
        <w:rPr>
          <w:rFonts w:eastAsia="Arial"/>
          <w:spacing w:val="-1"/>
          <w:szCs w:val="26"/>
          <w:lang w:eastAsia="en-US" w:bidi="en-US"/>
        </w:rPr>
        <w:t>…….</w:t>
      </w:r>
      <w:r w:rsidRPr="003E14A4">
        <w:rPr>
          <w:rFonts w:eastAsia="Arial"/>
          <w:spacing w:val="-1"/>
          <w:szCs w:val="26"/>
          <w:lang w:eastAsia="en-US" w:bidi="en-US"/>
        </w:rPr>
        <w:t xml:space="preserve"> пункта 7, предусматривающего точку присоединения к электрическим сетям – зажим провода на опоре №7 (уточнить при подключении) </w:t>
      </w:r>
      <w:proofErr w:type="gramStart"/>
      <w:r w:rsidRPr="003E14A4">
        <w:rPr>
          <w:rFonts w:eastAsia="Arial"/>
          <w:spacing w:val="-1"/>
          <w:szCs w:val="26"/>
          <w:lang w:eastAsia="en-US" w:bidi="en-US"/>
        </w:rPr>
        <w:t>ВЛ</w:t>
      </w:r>
      <w:proofErr w:type="gramEnd"/>
      <w:r w:rsidRPr="003E14A4">
        <w:rPr>
          <w:rFonts w:eastAsia="Arial"/>
          <w:spacing w:val="-1"/>
          <w:szCs w:val="26"/>
          <w:lang w:eastAsia="en-US" w:bidi="en-US"/>
        </w:rPr>
        <w:t xml:space="preserve"> 0,4 кВ л-3 от ТП 145-07, которая расположена за пределами границ участка Заявителя, привели к нарушению императивных требований, установленных пунктами 16.1, 16.3, подпунктом «г» пункта 25.1  Правил № 861  и интересов Заявителя.</w:t>
      </w:r>
    </w:p>
    <w:p w:rsidR="008A779E" w:rsidRPr="003E14A4" w:rsidRDefault="008A779E" w:rsidP="00182B63">
      <w:pPr>
        <w:ind w:firstLine="709"/>
        <w:contextualSpacing/>
        <w:rPr>
          <w:szCs w:val="26"/>
          <w:lang w:eastAsia="ru-RU"/>
        </w:rPr>
      </w:pPr>
      <w:r w:rsidRPr="003E14A4">
        <w:rPr>
          <w:szCs w:val="26"/>
          <w:lang w:eastAsia="ru-RU"/>
        </w:rPr>
        <w:t>Изложенное свидетельствует, что АО «</w:t>
      </w:r>
      <w:proofErr w:type="spellStart"/>
      <w:r w:rsidRPr="003E14A4">
        <w:rPr>
          <w:szCs w:val="26"/>
          <w:lang w:eastAsia="ru-RU"/>
        </w:rPr>
        <w:t>Янтарьэнерго</w:t>
      </w:r>
      <w:proofErr w:type="spellEnd"/>
      <w:r w:rsidRPr="003E14A4">
        <w:rPr>
          <w:szCs w:val="26"/>
          <w:lang w:eastAsia="ru-RU"/>
        </w:rPr>
        <w:t xml:space="preserve">», как субъект естественной монополии, при выполнении своих обязательств по договору от  20.03.2012 №416/12 (ЗЭС) нарушило  пункты 16.1, 16.3, </w:t>
      </w:r>
      <w:proofErr w:type="spellStart"/>
      <w:r w:rsidRPr="003E14A4">
        <w:rPr>
          <w:szCs w:val="26"/>
          <w:lang w:eastAsia="ru-RU"/>
        </w:rPr>
        <w:t>пп</w:t>
      </w:r>
      <w:proofErr w:type="spellEnd"/>
      <w:r w:rsidRPr="003E14A4">
        <w:rPr>
          <w:szCs w:val="26"/>
          <w:lang w:eastAsia="ru-RU"/>
        </w:rPr>
        <w:t xml:space="preserve">. «г» пункта 25.1  Правил № 861, в части нарушения порядка технологического присоединения </w:t>
      </w:r>
      <w:proofErr w:type="spellStart"/>
      <w:r w:rsidRPr="003E14A4">
        <w:rPr>
          <w:szCs w:val="26"/>
          <w:lang w:eastAsia="ru-RU"/>
        </w:rPr>
        <w:t>энергопринимающих</w:t>
      </w:r>
      <w:proofErr w:type="spellEnd"/>
      <w:r w:rsidRPr="003E14A4">
        <w:rPr>
          <w:szCs w:val="26"/>
          <w:lang w:eastAsia="ru-RU"/>
        </w:rPr>
        <w:t xml:space="preserve"> устройств потребителя к электрическим сетям АО «</w:t>
      </w:r>
      <w:proofErr w:type="spellStart"/>
      <w:r w:rsidRPr="003E14A4">
        <w:rPr>
          <w:szCs w:val="26"/>
          <w:lang w:eastAsia="ru-RU"/>
        </w:rPr>
        <w:t>Янтарьэнерго</w:t>
      </w:r>
      <w:proofErr w:type="spellEnd"/>
      <w:r w:rsidRPr="003E14A4">
        <w:rPr>
          <w:szCs w:val="26"/>
          <w:lang w:eastAsia="ru-RU"/>
        </w:rPr>
        <w:t>».</w:t>
      </w:r>
    </w:p>
    <w:p w:rsidR="008C635A" w:rsidRPr="003E14A4" w:rsidRDefault="008C635A" w:rsidP="00182B63">
      <w:pPr>
        <w:ind w:firstLine="709"/>
        <w:contextualSpacing/>
        <w:rPr>
          <w:spacing w:val="1"/>
          <w:szCs w:val="26"/>
        </w:rPr>
      </w:pPr>
      <w:r w:rsidRPr="003E14A4">
        <w:rPr>
          <w:rFonts w:eastAsiaTheme="minorHAnsi"/>
          <w:kern w:val="0"/>
          <w:szCs w:val="26"/>
          <w:lang w:eastAsia="en-US"/>
        </w:rPr>
        <w:t>Вина АО «</w:t>
      </w:r>
      <w:proofErr w:type="spellStart"/>
      <w:r w:rsidRPr="003E14A4">
        <w:rPr>
          <w:rFonts w:eastAsiaTheme="minorHAnsi"/>
          <w:kern w:val="0"/>
          <w:szCs w:val="26"/>
          <w:lang w:eastAsia="en-US"/>
        </w:rPr>
        <w:t>Янтарьэнерго</w:t>
      </w:r>
      <w:proofErr w:type="spellEnd"/>
      <w:r w:rsidRPr="003E14A4">
        <w:rPr>
          <w:rFonts w:eastAsiaTheme="minorHAnsi"/>
          <w:kern w:val="0"/>
          <w:szCs w:val="26"/>
          <w:lang w:eastAsia="en-US"/>
        </w:rPr>
        <w:t xml:space="preserve">» в совершении административного правонарушения, предусмотренного частью 1 статьи 9.21 </w:t>
      </w:r>
      <w:proofErr w:type="spellStart"/>
      <w:r w:rsidRPr="003E14A4">
        <w:rPr>
          <w:rFonts w:eastAsiaTheme="minorHAnsi"/>
          <w:kern w:val="0"/>
          <w:szCs w:val="26"/>
          <w:lang w:eastAsia="en-US"/>
        </w:rPr>
        <w:t>КоАП</w:t>
      </w:r>
      <w:proofErr w:type="spellEnd"/>
      <w:r w:rsidRPr="003E14A4">
        <w:rPr>
          <w:rFonts w:eastAsiaTheme="minorHAnsi"/>
          <w:kern w:val="0"/>
          <w:szCs w:val="26"/>
          <w:lang w:eastAsia="en-US"/>
        </w:rPr>
        <w:t xml:space="preserve"> РФ, установлена и подтверждается материалами дела об админ</w:t>
      </w:r>
      <w:r w:rsidR="000D3A62" w:rsidRPr="003E14A4">
        <w:rPr>
          <w:rFonts w:eastAsiaTheme="minorHAnsi"/>
          <w:kern w:val="0"/>
          <w:szCs w:val="26"/>
          <w:lang w:eastAsia="en-US"/>
        </w:rPr>
        <w:t>и</w:t>
      </w:r>
      <w:r w:rsidR="000D3DA1" w:rsidRPr="003E14A4">
        <w:rPr>
          <w:rFonts w:eastAsiaTheme="minorHAnsi"/>
          <w:kern w:val="0"/>
          <w:szCs w:val="26"/>
          <w:lang w:eastAsia="en-US"/>
        </w:rPr>
        <w:t>с</w:t>
      </w:r>
      <w:r w:rsidR="008D48A8" w:rsidRPr="003E14A4">
        <w:rPr>
          <w:rFonts w:eastAsiaTheme="minorHAnsi"/>
          <w:kern w:val="0"/>
          <w:szCs w:val="26"/>
          <w:lang w:eastAsia="en-US"/>
        </w:rPr>
        <w:t xml:space="preserve">тративном правонарушении № </w:t>
      </w:r>
      <w:r w:rsidR="000065CE" w:rsidRPr="003E14A4">
        <w:rPr>
          <w:rFonts w:eastAsiaTheme="minorHAnsi"/>
          <w:kern w:val="0"/>
          <w:szCs w:val="26"/>
          <w:lang w:eastAsia="en-US"/>
        </w:rPr>
        <w:t>Э-214</w:t>
      </w:r>
      <w:r w:rsidRPr="003E14A4">
        <w:rPr>
          <w:rFonts w:eastAsiaTheme="minorHAnsi"/>
          <w:kern w:val="0"/>
          <w:szCs w:val="26"/>
          <w:lang w:eastAsia="en-US"/>
        </w:rPr>
        <w:t>адм/2018.</w:t>
      </w:r>
    </w:p>
    <w:p w:rsidR="00443FBB" w:rsidRPr="003E14A4" w:rsidRDefault="00443FBB" w:rsidP="00182B63">
      <w:pPr>
        <w:suppressAutoHyphens w:val="0"/>
        <w:autoSpaceDE w:val="0"/>
        <w:autoSpaceDN w:val="0"/>
        <w:adjustRightInd w:val="0"/>
        <w:ind w:firstLine="709"/>
        <w:rPr>
          <w:rFonts w:eastAsiaTheme="minorHAnsi"/>
          <w:kern w:val="0"/>
          <w:szCs w:val="26"/>
          <w:lang w:eastAsia="en-US"/>
        </w:rPr>
      </w:pPr>
      <w:proofErr w:type="gramStart"/>
      <w:r w:rsidRPr="003E14A4">
        <w:rPr>
          <w:rFonts w:eastAsiaTheme="minorHAnsi"/>
          <w:kern w:val="0"/>
          <w:szCs w:val="26"/>
          <w:lang w:eastAsia="en-US"/>
        </w:rPr>
        <w:t>Ч</w:t>
      </w:r>
      <w:r w:rsidR="008A779E" w:rsidRPr="003E14A4">
        <w:rPr>
          <w:rFonts w:eastAsiaTheme="minorHAnsi"/>
          <w:kern w:val="0"/>
          <w:szCs w:val="26"/>
          <w:lang w:eastAsia="en-US"/>
        </w:rPr>
        <w:t>.</w:t>
      </w:r>
      <w:r w:rsidRPr="003E14A4">
        <w:rPr>
          <w:rFonts w:eastAsiaTheme="minorHAnsi"/>
          <w:kern w:val="0"/>
          <w:szCs w:val="26"/>
          <w:lang w:eastAsia="en-US"/>
        </w:rPr>
        <w:t xml:space="preserve"> 1 ст</w:t>
      </w:r>
      <w:r w:rsidR="008A779E" w:rsidRPr="003E14A4">
        <w:rPr>
          <w:rFonts w:eastAsiaTheme="minorHAnsi"/>
          <w:kern w:val="0"/>
          <w:szCs w:val="26"/>
          <w:lang w:eastAsia="en-US"/>
        </w:rPr>
        <w:t>.</w:t>
      </w:r>
      <w:r w:rsidRPr="003E14A4">
        <w:rPr>
          <w:rFonts w:eastAsiaTheme="minorHAnsi"/>
          <w:kern w:val="0"/>
          <w:szCs w:val="26"/>
          <w:lang w:eastAsia="en-US"/>
        </w:rPr>
        <w:t xml:space="preserve"> 9.21 </w:t>
      </w:r>
      <w:proofErr w:type="spellStart"/>
      <w:r w:rsidRPr="003E14A4">
        <w:rPr>
          <w:rFonts w:eastAsiaTheme="minorHAnsi"/>
          <w:kern w:val="0"/>
          <w:szCs w:val="26"/>
          <w:lang w:eastAsia="en-US"/>
        </w:rPr>
        <w:t>КоАП</w:t>
      </w:r>
      <w:proofErr w:type="spellEnd"/>
      <w:r w:rsidRPr="003E14A4">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w:t>
      </w:r>
      <w:proofErr w:type="spellStart"/>
      <w:r w:rsidRPr="003E14A4">
        <w:rPr>
          <w:rFonts w:eastAsiaTheme="minorHAnsi"/>
          <w:kern w:val="0"/>
          <w:szCs w:val="26"/>
          <w:lang w:eastAsia="en-US"/>
        </w:rPr>
        <w:t>недискриминационного</w:t>
      </w:r>
      <w:proofErr w:type="spellEnd"/>
      <w:r w:rsidRPr="003E14A4">
        <w:rPr>
          <w:rFonts w:eastAsiaTheme="minorHAnsi"/>
          <w:kern w:val="0"/>
          <w:szCs w:val="26"/>
          <w:lang w:eastAsia="en-US"/>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3E14A4">
        <w:rPr>
          <w:rFonts w:eastAsiaTheme="minorHAnsi"/>
          <w:kern w:val="0"/>
          <w:szCs w:val="26"/>
          <w:lang w:eastAsia="en-US"/>
        </w:rPr>
        <w:t>электросетевого</w:t>
      </w:r>
      <w:proofErr w:type="spellEnd"/>
      <w:r w:rsidRPr="003E14A4">
        <w:rPr>
          <w:rFonts w:eastAsiaTheme="minorHAnsi"/>
          <w:kern w:val="0"/>
          <w:szCs w:val="26"/>
          <w:lang w:eastAsia="en-US"/>
        </w:rPr>
        <w:t xml:space="preserve"> хозяйства правил </w:t>
      </w:r>
      <w:proofErr w:type="spellStart"/>
      <w:r w:rsidRPr="003E14A4">
        <w:rPr>
          <w:rFonts w:eastAsiaTheme="minorHAnsi"/>
          <w:kern w:val="0"/>
          <w:szCs w:val="26"/>
          <w:lang w:eastAsia="en-US"/>
        </w:rPr>
        <w:t>недискриминационного</w:t>
      </w:r>
      <w:proofErr w:type="spellEnd"/>
      <w:r w:rsidRPr="003E14A4">
        <w:rPr>
          <w:rFonts w:eastAsiaTheme="minorHAnsi"/>
          <w:kern w:val="0"/>
          <w:szCs w:val="26"/>
          <w:lang w:eastAsia="en-US"/>
        </w:rPr>
        <w:t xml:space="preserve"> доступа</w:t>
      </w:r>
      <w:proofErr w:type="gramEnd"/>
      <w:r w:rsidRPr="003E14A4">
        <w:rPr>
          <w:rFonts w:eastAsiaTheme="minorHAnsi"/>
          <w:kern w:val="0"/>
          <w:szCs w:val="26"/>
          <w:lang w:eastAsia="en-US"/>
        </w:rPr>
        <w:t xml:space="preserve"> </w:t>
      </w:r>
      <w:proofErr w:type="gramStart"/>
      <w:r w:rsidRPr="003E14A4">
        <w:rPr>
          <w:rFonts w:eastAsiaTheme="minorHAnsi"/>
          <w:kern w:val="0"/>
          <w:szCs w:val="26"/>
          <w:lang w:eastAsia="en-US"/>
        </w:rPr>
        <w:t>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3E14A4">
        <w:rPr>
          <w:szCs w:val="26"/>
          <w:shd w:val="clear" w:color="auto" w:fill="FFFFFF"/>
        </w:rPr>
        <w:t>, влекущая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roofErr w:type="gramEnd"/>
    </w:p>
    <w:p w:rsidR="00CD7B4D" w:rsidRPr="003E14A4" w:rsidRDefault="00CD7B4D" w:rsidP="00182B63">
      <w:pPr>
        <w:autoSpaceDE w:val="0"/>
        <w:autoSpaceDN w:val="0"/>
        <w:adjustRightInd w:val="0"/>
        <w:ind w:firstLine="709"/>
        <w:outlineLvl w:val="1"/>
        <w:rPr>
          <w:rFonts w:eastAsia="Arial"/>
          <w:spacing w:val="-1"/>
          <w:szCs w:val="26"/>
        </w:rPr>
      </w:pPr>
      <w:proofErr w:type="gramStart"/>
      <w:r w:rsidRPr="003E14A4">
        <w:rPr>
          <w:rFonts w:eastAsia="Arial"/>
          <w:spacing w:val="-1"/>
          <w:szCs w:val="26"/>
        </w:rPr>
        <w:t>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w:t>
      </w:r>
      <w:proofErr w:type="spellStart"/>
      <w:r w:rsidRPr="003E14A4">
        <w:rPr>
          <w:rFonts w:eastAsia="Arial"/>
          <w:spacing w:val="-1"/>
          <w:szCs w:val="26"/>
        </w:rPr>
        <w:t>Янтарьэнерго</w:t>
      </w:r>
      <w:proofErr w:type="spellEnd"/>
      <w:r w:rsidRPr="003E14A4">
        <w:rPr>
          <w:rFonts w:eastAsia="Arial"/>
          <w:spacing w:val="-1"/>
          <w:szCs w:val="26"/>
        </w:rPr>
        <w:t xml:space="preserve">» включено в Реестр субъектов естественных монополий по разделу </w:t>
      </w:r>
      <w:r w:rsidRPr="003E14A4">
        <w:rPr>
          <w:rFonts w:eastAsia="Arial"/>
          <w:spacing w:val="-1"/>
          <w:szCs w:val="26"/>
          <w:lang w:val="en-US"/>
        </w:rPr>
        <w:t>I</w:t>
      </w:r>
      <w:r w:rsidRPr="003E14A4">
        <w:rPr>
          <w:rFonts w:eastAsia="Arial"/>
          <w:spacing w:val="-1"/>
          <w:szCs w:val="26"/>
        </w:rPr>
        <w:t xml:space="preserve"> «Услуги по передаче электрической и тепловой энергии».</w:t>
      </w:r>
      <w:proofErr w:type="gramEnd"/>
      <w:r w:rsidRPr="003E14A4">
        <w:rPr>
          <w:rFonts w:eastAsia="Arial"/>
          <w:spacing w:val="-1"/>
          <w:szCs w:val="26"/>
        </w:rPr>
        <w:t xml:space="preserve"> Решением Правления энергетической комиссии Калининградской области от 24.02.2000 № 11-1/00 ОАО </w:t>
      </w:r>
      <w:r w:rsidRPr="003E14A4">
        <w:rPr>
          <w:rFonts w:eastAsia="Arial"/>
          <w:spacing w:val="-1"/>
          <w:szCs w:val="26"/>
        </w:rPr>
        <w:lastRenderedPageBreak/>
        <w:t>«</w:t>
      </w:r>
      <w:proofErr w:type="spellStart"/>
      <w:r w:rsidRPr="003E14A4">
        <w:rPr>
          <w:rFonts w:eastAsia="Arial"/>
          <w:spacing w:val="-1"/>
          <w:szCs w:val="26"/>
        </w:rPr>
        <w:t>Янтарьэнерго</w:t>
      </w:r>
      <w:proofErr w:type="spellEnd"/>
      <w:r w:rsidRPr="003E14A4">
        <w:rPr>
          <w:rFonts w:eastAsia="Arial"/>
          <w:spacing w:val="-1"/>
          <w:szCs w:val="26"/>
        </w:rPr>
        <w:t xml:space="preserve">» включено в реестр </w:t>
      </w:r>
      <w:proofErr w:type="spellStart"/>
      <w:r w:rsidRPr="003E14A4">
        <w:rPr>
          <w:rFonts w:eastAsia="Arial"/>
          <w:spacing w:val="-1"/>
          <w:szCs w:val="26"/>
        </w:rPr>
        <w:t>энергоснабжающих</w:t>
      </w:r>
      <w:proofErr w:type="spellEnd"/>
      <w:r w:rsidRPr="003E14A4">
        <w:rPr>
          <w:rFonts w:eastAsia="Arial"/>
          <w:spacing w:val="-1"/>
          <w:szCs w:val="26"/>
        </w:rPr>
        <w:t xml:space="preserve"> организаций Калининградской области, осуществляющих услуги по передаче и распределению электрической энергии (регистрационный номер 3.1).</w:t>
      </w:r>
    </w:p>
    <w:p w:rsidR="00CD7B4D" w:rsidRPr="003E14A4" w:rsidRDefault="001202E2" w:rsidP="00182B63">
      <w:pPr>
        <w:autoSpaceDE w:val="0"/>
        <w:autoSpaceDN w:val="0"/>
        <w:adjustRightInd w:val="0"/>
        <w:ind w:firstLine="709"/>
        <w:outlineLvl w:val="1"/>
        <w:rPr>
          <w:szCs w:val="26"/>
        </w:rPr>
      </w:pPr>
      <w:r w:rsidRPr="003E14A4">
        <w:rPr>
          <w:rFonts w:eastAsia="Arial"/>
          <w:spacing w:val="-1"/>
          <w:szCs w:val="26"/>
        </w:rPr>
        <w:t>Также в соответствии с п. 3.2 У</w:t>
      </w:r>
      <w:r w:rsidR="00CD7B4D" w:rsidRPr="003E14A4">
        <w:rPr>
          <w:rFonts w:eastAsia="Arial"/>
          <w:spacing w:val="-1"/>
          <w:szCs w:val="26"/>
        </w:rPr>
        <w:t>става АО «</w:t>
      </w:r>
      <w:proofErr w:type="spellStart"/>
      <w:r w:rsidR="00CD7B4D" w:rsidRPr="003E14A4">
        <w:rPr>
          <w:rFonts w:eastAsia="Arial"/>
          <w:spacing w:val="-1"/>
          <w:szCs w:val="26"/>
        </w:rPr>
        <w:t>Янтарьэнерго</w:t>
      </w:r>
      <w:proofErr w:type="spellEnd"/>
      <w:r w:rsidR="00CD7B4D" w:rsidRPr="003E14A4">
        <w:rPr>
          <w:rFonts w:eastAsia="Arial"/>
          <w:spacing w:val="-1"/>
          <w:szCs w:val="26"/>
        </w:rPr>
        <w:t xml:space="preserve">» к основным видам деятельности Общества относится оказание услуг по передаче электрической энергии, технологическому присоединению </w:t>
      </w:r>
      <w:proofErr w:type="spellStart"/>
      <w:r w:rsidR="00CD7B4D" w:rsidRPr="003E14A4">
        <w:rPr>
          <w:rFonts w:eastAsia="Arial"/>
          <w:spacing w:val="-1"/>
          <w:szCs w:val="26"/>
        </w:rPr>
        <w:t>энергопринимающих</w:t>
      </w:r>
      <w:proofErr w:type="spellEnd"/>
      <w:r w:rsidR="00CD7B4D" w:rsidRPr="003E14A4">
        <w:rPr>
          <w:rFonts w:eastAsia="Arial"/>
          <w:spacing w:val="-1"/>
          <w:szCs w:val="26"/>
        </w:rPr>
        <w:t xml:space="preserve"> устройств юридических и физических лиц к электрическим сетям и прочие виды деятельности.</w:t>
      </w:r>
      <w:r w:rsidR="00CD7B4D" w:rsidRPr="003E14A4">
        <w:rPr>
          <w:szCs w:val="26"/>
        </w:rPr>
        <w:t xml:space="preserve"> </w:t>
      </w:r>
    </w:p>
    <w:p w:rsidR="00443FBB" w:rsidRPr="003E14A4" w:rsidRDefault="00443FBB" w:rsidP="00182B63">
      <w:pPr>
        <w:ind w:firstLine="709"/>
        <w:rPr>
          <w:szCs w:val="26"/>
        </w:rPr>
      </w:pPr>
      <w:r w:rsidRPr="003E14A4">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w:t>
      </w:r>
    </w:p>
    <w:p w:rsidR="00443FBB" w:rsidRPr="003E14A4" w:rsidRDefault="00443FBB" w:rsidP="00182B63">
      <w:pPr>
        <w:ind w:firstLine="709"/>
        <w:rPr>
          <w:szCs w:val="26"/>
        </w:rPr>
      </w:pPr>
      <w:proofErr w:type="gramStart"/>
      <w:r w:rsidRPr="003E14A4">
        <w:rPr>
          <w:szCs w:val="26"/>
        </w:rPr>
        <w:t>Исходя из положений ст</w:t>
      </w:r>
      <w:r w:rsidR="00E5002C" w:rsidRPr="003E14A4">
        <w:rPr>
          <w:szCs w:val="26"/>
        </w:rPr>
        <w:t>.</w:t>
      </w:r>
      <w:r w:rsidRPr="003E14A4">
        <w:rPr>
          <w:szCs w:val="26"/>
        </w:rPr>
        <w:t xml:space="preserve"> 3 Закона о естественных монополиях, п</w:t>
      </w:r>
      <w:r w:rsidR="009E2E52" w:rsidRPr="003E14A4">
        <w:rPr>
          <w:szCs w:val="26"/>
        </w:rPr>
        <w:t>.</w:t>
      </w:r>
      <w:r w:rsidRPr="003E14A4">
        <w:rPr>
          <w:szCs w:val="26"/>
        </w:rPr>
        <w:t xml:space="preserve"> 10 ст</w:t>
      </w:r>
      <w:r w:rsidR="009E2E52" w:rsidRPr="003E14A4">
        <w:rPr>
          <w:szCs w:val="26"/>
        </w:rPr>
        <w:t>.</w:t>
      </w:r>
      <w:r w:rsidRPr="003E14A4">
        <w:rPr>
          <w:szCs w:val="26"/>
        </w:rPr>
        <w:t xml:space="preserve"> 2 Федерального закона от 23.11.2009 № 261-ФЗ </w:t>
      </w:r>
      <w:r w:rsidR="009E2E52" w:rsidRPr="003E14A4">
        <w:rPr>
          <w:szCs w:val="26"/>
        </w:rPr>
        <w:t>«</w:t>
      </w:r>
      <w:r w:rsidRPr="003E14A4">
        <w:rPr>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E2E52" w:rsidRPr="003E14A4">
        <w:rPr>
          <w:szCs w:val="26"/>
        </w:rPr>
        <w:t>»</w:t>
      </w:r>
      <w:r w:rsidRPr="003E14A4">
        <w:rPr>
          <w:szCs w:val="26"/>
        </w:rPr>
        <w:t>, пункта 3 Основ ценообразования в области регулируемых цен (тарифов) в электроэнергетике, утвержденных постановлением Правительства РФ от 29.12.2011 № 1178, услуги по передаче электрической энергии относятся к</w:t>
      </w:r>
      <w:proofErr w:type="gramEnd"/>
      <w:r w:rsidRPr="003E14A4">
        <w:rPr>
          <w:szCs w:val="26"/>
        </w:rPr>
        <w:t xml:space="preserve"> регулируемым видам деятельности и осуществляются по регулируемым ценам (тарифам).</w:t>
      </w:r>
    </w:p>
    <w:p w:rsidR="00443FBB" w:rsidRPr="003E14A4" w:rsidRDefault="00443FBB" w:rsidP="00182B63">
      <w:pPr>
        <w:ind w:firstLine="709"/>
        <w:contextualSpacing/>
        <w:rPr>
          <w:rFonts w:eastAsia="Times New Roman"/>
          <w:szCs w:val="26"/>
          <w:lang w:eastAsia="ru-RU"/>
        </w:rPr>
      </w:pPr>
      <w:r w:rsidRPr="003E14A4">
        <w:rPr>
          <w:szCs w:val="26"/>
          <w:lang w:eastAsia="ru-RU"/>
        </w:rPr>
        <w:t>Учитывая вышеизложенное, нельзя признать обоснованными доводы защитника АО «</w:t>
      </w:r>
      <w:proofErr w:type="spellStart"/>
      <w:r w:rsidRPr="003E14A4">
        <w:rPr>
          <w:szCs w:val="26"/>
          <w:lang w:eastAsia="ru-RU"/>
        </w:rPr>
        <w:t>Янтарьэнерго</w:t>
      </w:r>
      <w:proofErr w:type="spellEnd"/>
      <w:r w:rsidRPr="003E14A4">
        <w:rPr>
          <w:szCs w:val="26"/>
          <w:lang w:eastAsia="ru-RU"/>
        </w:rPr>
        <w:t>» о последовательном и добросовестном исполнении Обществом принятых на себя в рамках Договора</w:t>
      </w:r>
      <w:r w:rsidRPr="003E14A4">
        <w:rPr>
          <w:rFonts w:eastAsia="Times New Roman"/>
          <w:szCs w:val="26"/>
          <w:lang w:eastAsia="ru-RU"/>
        </w:rPr>
        <w:t xml:space="preserve"> </w:t>
      </w:r>
      <w:r w:rsidR="00213C21" w:rsidRPr="003E14A4">
        <w:rPr>
          <w:color w:val="000000"/>
          <w:spacing w:val="-1"/>
          <w:szCs w:val="26"/>
          <w:lang w:eastAsia="en-US" w:bidi="en-US"/>
        </w:rPr>
        <w:t>№</w:t>
      </w:r>
      <w:r w:rsidR="00C227AD" w:rsidRPr="003E14A4">
        <w:rPr>
          <w:color w:val="000000"/>
          <w:spacing w:val="-1"/>
          <w:szCs w:val="26"/>
          <w:lang w:eastAsia="en-US" w:bidi="en-US"/>
        </w:rPr>
        <w:t xml:space="preserve"> </w:t>
      </w:r>
      <w:r w:rsidR="008D48A8" w:rsidRPr="003E14A4">
        <w:rPr>
          <w:color w:val="000000"/>
          <w:spacing w:val="-1"/>
          <w:szCs w:val="26"/>
          <w:lang w:eastAsia="en-US" w:bidi="en-US"/>
        </w:rPr>
        <w:t>87/12(ЗЭС)</w:t>
      </w:r>
      <w:r w:rsidR="00213C21" w:rsidRPr="003E14A4">
        <w:rPr>
          <w:color w:val="000000"/>
          <w:spacing w:val="-1"/>
          <w:szCs w:val="26"/>
          <w:lang w:eastAsia="en-US" w:bidi="en-US"/>
        </w:rPr>
        <w:t xml:space="preserve"> </w:t>
      </w:r>
      <w:r w:rsidRPr="003E14A4">
        <w:rPr>
          <w:rFonts w:eastAsia="Times New Roman"/>
          <w:szCs w:val="26"/>
          <w:lang w:eastAsia="ru-RU"/>
        </w:rPr>
        <w:t xml:space="preserve">обязательств и выполнении всех необходимых и зависящих от него мер. Объективных обстоятельств, не позволивших Обществу выполнить свои обязательства по </w:t>
      </w:r>
      <w:r w:rsidRPr="003E14A4">
        <w:rPr>
          <w:szCs w:val="26"/>
          <w:lang w:eastAsia="ru-RU"/>
        </w:rPr>
        <w:t>Договору</w:t>
      </w:r>
      <w:r w:rsidRPr="003E14A4">
        <w:rPr>
          <w:rFonts w:eastAsia="Times New Roman"/>
          <w:szCs w:val="26"/>
          <w:lang w:eastAsia="ru-RU"/>
        </w:rPr>
        <w:t xml:space="preserve"> </w:t>
      </w:r>
      <w:r w:rsidR="00213C21" w:rsidRPr="003E14A4">
        <w:rPr>
          <w:color w:val="000000"/>
          <w:spacing w:val="-1"/>
          <w:szCs w:val="26"/>
          <w:lang w:eastAsia="en-US" w:bidi="en-US"/>
        </w:rPr>
        <w:t>№</w:t>
      </w:r>
      <w:r w:rsidR="00C227AD" w:rsidRPr="003E14A4">
        <w:rPr>
          <w:color w:val="000000"/>
          <w:spacing w:val="-1"/>
          <w:szCs w:val="26"/>
          <w:lang w:eastAsia="en-US" w:bidi="en-US"/>
        </w:rPr>
        <w:t xml:space="preserve"> </w:t>
      </w:r>
      <w:r w:rsidR="008D48A8" w:rsidRPr="003E14A4">
        <w:rPr>
          <w:color w:val="000000"/>
          <w:spacing w:val="-1"/>
          <w:szCs w:val="26"/>
          <w:lang w:eastAsia="en-US" w:bidi="en-US"/>
        </w:rPr>
        <w:t>87</w:t>
      </w:r>
      <w:r w:rsidR="001B7708" w:rsidRPr="003E14A4">
        <w:rPr>
          <w:color w:val="000000"/>
          <w:spacing w:val="-1"/>
          <w:szCs w:val="26"/>
          <w:lang w:eastAsia="en-US" w:bidi="en-US"/>
        </w:rPr>
        <w:t>/</w:t>
      </w:r>
      <w:r w:rsidR="008D48A8" w:rsidRPr="003E14A4">
        <w:rPr>
          <w:color w:val="000000"/>
          <w:spacing w:val="-1"/>
          <w:szCs w:val="26"/>
          <w:lang w:eastAsia="en-US" w:bidi="en-US"/>
        </w:rPr>
        <w:t>12(ЗЭС)</w:t>
      </w:r>
      <w:r w:rsidRPr="003E14A4">
        <w:rPr>
          <w:rFonts w:eastAsia="Times New Roman"/>
          <w:szCs w:val="26"/>
          <w:lang w:eastAsia="ru-RU"/>
        </w:rPr>
        <w:t>, в ходе административного производства не установлено.</w:t>
      </w:r>
    </w:p>
    <w:p w:rsidR="00443FBB" w:rsidRPr="003E14A4" w:rsidRDefault="00306C10" w:rsidP="00182B63">
      <w:pPr>
        <w:ind w:firstLine="709"/>
        <w:contextualSpacing/>
        <w:rPr>
          <w:szCs w:val="26"/>
        </w:rPr>
      </w:pPr>
      <w:r w:rsidRPr="003E14A4">
        <w:rPr>
          <w:szCs w:val="26"/>
        </w:rPr>
        <w:t>Таким образом, действиями АО «</w:t>
      </w:r>
      <w:proofErr w:type="spellStart"/>
      <w:r w:rsidRPr="003E14A4">
        <w:rPr>
          <w:szCs w:val="26"/>
        </w:rPr>
        <w:t>Янтарьэнерго</w:t>
      </w:r>
      <w:proofErr w:type="spellEnd"/>
      <w:r w:rsidRPr="003E14A4">
        <w:rPr>
          <w:szCs w:val="26"/>
        </w:rPr>
        <w:t xml:space="preserve">», </w:t>
      </w:r>
      <w:r w:rsidR="008D48A8" w:rsidRPr="003E14A4">
        <w:rPr>
          <w:szCs w:val="26"/>
        </w:rPr>
        <w:t xml:space="preserve">выразившимися </w:t>
      </w:r>
      <w:r w:rsidR="008D48A8" w:rsidRPr="003E14A4">
        <w:rPr>
          <w:szCs w:val="26"/>
          <w:lang w:eastAsia="ru-RU"/>
        </w:rPr>
        <w:t xml:space="preserve">в части нарушения порядка </w:t>
      </w:r>
      <w:r w:rsidR="008D48A8" w:rsidRPr="003E14A4">
        <w:rPr>
          <w:spacing w:val="1"/>
          <w:szCs w:val="26"/>
        </w:rPr>
        <w:t xml:space="preserve">технологического присоединения </w:t>
      </w:r>
      <w:proofErr w:type="spellStart"/>
      <w:r w:rsidR="008D48A8" w:rsidRPr="003E14A4">
        <w:rPr>
          <w:spacing w:val="1"/>
          <w:szCs w:val="26"/>
        </w:rPr>
        <w:t>энергопринимающих</w:t>
      </w:r>
      <w:proofErr w:type="spellEnd"/>
      <w:r w:rsidR="008D48A8" w:rsidRPr="003E14A4">
        <w:rPr>
          <w:spacing w:val="1"/>
          <w:szCs w:val="26"/>
        </w:rPr>
        <w:t xml:space="preserve"> устройств потребителя к электрическим сетям АО «</w:t>
      </w:r>
      <w:proofErr w:type="spellStart"/>
      <w:r w:rsidR="008D48A8" w:rsidRPr="003E14A4">
        <w:rPr>
          <w:spacing w:val="1"/>
          <w:szCs w:val="26"/>
        </w:rPr>
        <w:t>Янтарьэнерго</w:t>
      </w:r>
      <w:proofErr w:type="spellEnd"/>
      <w:r w:rsidR="008D48A8" w:rsidRPr="003E14A4">
        <w:rPr>
          <w:spacing w:val="1"/>
          <w:szCs w:val="26"/>
        </w:rPr>
        <w:t xml:space="preserve">», установленных пунктами </w:t>
      </w:r>
      <w:r w:rsidR="008D48A8" w:rsidRPr="003E14A4">
        <w:rPr>
          <w:szCs w:val="26"/>
        </w:rPr>
        <w:t xml:space="preserve">16.1, 16.3, </w:t>
      </w:r>
      <w:proofErr w:type="spellStart"/>
      <w:r w:rsidR="008D48A8" w:rsidRPr="003E14A4">
        <w:rPr>
          <w:szCs w:val="26"/>
        </w:rPr>
        <w:t>п</w:t>
      </w:r>
      <w:r w:rsidR="008A779E" w:rsidRPr="003E14A4">
        <w:rPr>
          <w:szCs w:val="26"/>
        </w:rPr>
        <w:t>п</w:t>
      </w:r>
      <w:proofErr w:type="spellEnd"/>
      <w:r w:rsidR="008A779E" w:rsidRPr="003E14A4">
        <w:rPr>
          <w:szCs w:val="26"/>
        </w:rPr>
        <w:t>.</w:t>
      </w:r>
      <w:r w:rsidR="008D48A8" w:rsidRPr="003E14A4">
        <w:rPr>
          <w:szCs w:val="26"/>
        </w:rPr>
        <w:t xml:space="preserve"> </w:t>
      </w:r>
      <w:r w:rsidR="008A779E" w:rsidRPr="003E14A4">
        <w:rPr>
          <w:szCs w:val="26"/>
        </w:rPr>
        <w:t>«</w:t>
      </w:r>
      <w:r w:rsidR="008D48A8" w:rsidRPr="003E14A4">
        <w:rPr>
          <w:szCs w:val="26"/>
        </w:rPr>
        <w:t>г</w:t>
      </w:r>
      <w:r w:rsidR="008A779E" w:rsidRPr="003E14A4">
        <w:rPr>
          <w:szCs w:val="26"/>
        </w:rPr>
        <w:t>»</w:t>
      </w:r>
      <w:r w:rsidR="008D48A8" w:rsidRPr="003E14A4">
        <w:rPr>
          <w:szCs w:val="26"/>
        </w:rPr>
        <w:t xml:space="preserve"> п</w:t>
      </w:r>
      <w:r w:rsidR="008A779E" w:rsidRPr="003E14A4">
        <w:rPr>
          <w:szCs w:val="26"/>
        </w:rPr>
        <w:t>.</w:t>
      </w:r>
      <w:r w:rsidR="008D48A8" w:rsidRPr="003E14A4">
        <w:rPr>
          <w:szCs w:val="26"/>
        </w:rPr>
        <w:t xml:space="preserve"> 25.1</w:t>
      </w:r>
      <w:r w:rsidR="008D48A8" w:rsidRPr="003E14A4">
        <w:rPr>
          <w:spacing w:val="1"/>
          <w:szCs w:val="26"/>
        </w:rPr>
        <w:t xml:space="preserve">  Правил № 861</w:t>
      </w:r>
      <w:r w:rsidR="00443FBB" w:rsidRPr="003E14A4">
        <w:rPr>
          <w:spacing w:val="1"/>
          <w:szCs w:val="26"/>
        </w:rPr>
        <w:t xml:space="preserve">, </w:t>
      </w:r>
      <w:r w:rsidRPr="003E14A4">
        <w:rPr>
          <w:spacing w:val="1"/>
          <w:szCs w:val="26"/>
        </w:rPr>
        <w:t>совершено</w:t>
      </w:r>
      <w:r w:rsidRPr="003E14A4">
        <w:rPr>
          <w:szCs w:val="26"/>
        </w:rPr>
        <w:t xml:space="preserve"> административное правонарушение, предусмотренное</w:t>
      </w:r>
      <w:r w:rsidR="00443FBB" w:rsidRPr="003E14A4">
        <w:rPr>
          <w:szCs w:val="26"/>
        </w:rPr>
        <w:t xml:space="preserve"> ч</w:t>
      </w:r>
      <w:r w:rsidR="00F029C5" w:rsidRPr="003E14A4">
        <w:rPr>
          <w:szCs w:val="26"/>
        </w:rPr>
        <w:t>.</w:t>
      </w:r>
      <w:r w:rsidR="00443FBB" w:rsidRPr="003E14A4">
        <w:rPr>
          <w:szCs w:val="26"/>
        </w:rPr>
        <w:t xml:space="preserve"> 1 ст</w:t>
      </w:r>
      <w:r w:rsidR="00F029C5" w:rsidRPr="003E14A4">
        <w:rPr>
          <w:szCs w:val="26"/>
        </w:rPr>
        <w:t>.</w:t>
      </w:r>
      <w:r w:rsidR="00443FBB" w:rsidRPr="003E14A4">
        <w:rPr>
          <w:szCs w:val="26"/>
        </w:rPr>
        <w:t xml:space="preserve"> 9.21 </w:t>
      </w:r>
      <w:proofErr w:type="spellStart"/>
      <w:r w:rsidR="00443FBB" w:rsidRPr="003E14A4">
        <w:rPr>
          <w:szCs w:val="26"/>
        </w:rPr>
        <w:t>КоАП</w:t>
      </w:r>
      <w:proofErr w:type="spellEnd"/>
      <w:r w:rsidR="00443FBB" w:rsidRPr="003E14A4">
        <w:rPr>
          <w:szCs w:val="26"/>
        </w:rPr>
        <w:t xml:space="preserve"> РФ.</w:t>
      </w:r>
    </w:p>
    <w:p w:rsidR="008D48A8" w:rsidRPr="003E14A4" w:rsidRDefault="008D48A8" w:rsidP="00182B63">
      <w:pPr>
        <w:pStyle w:val="ac"/>
        <w:spacing w:after="0"/>
        <w:ind w:firstLine="709"/>
        <w:rPr>
          <w:spacing w:val="1"/>
          <w:szCs w:val="26"/>
        </w:rPr>
      </w:pPr>
      <w:r w:rsidRPr="003E14A4">
        <w:rPr>
          <w:rFonts w:eastAsia="Arial"/>
          <w:szCs w:val="26"/>
        </w:rPr>
        <w:t>Место совершения административного правонарушения:</w:t>
      </w:r>
      <w:r w:rsidRPr="003E14A4">
        <w:rPr>
          <w:szCs w:val="26"/>
        </w:rPr>
        <w:t xml:space="preserve"> г. Калининград, ул. </w:t>
      </w:r>
      <w:proofErr w:type="gramStart"/>
      <w:r w:rsidRPr="003E14A4">
        <w:rPr>
          <w:szCs w:val="26"/>
        </w:rPr>
        <w:t>Театральная</w:t>
      </w:r>
      <w:proofErr w:type="gramEnd"/>
      <w:r w:rsidRPr="003E14A4">
        <w:rPr>
          <w:szCs w:val="26"/>
        </w:rPr>
        <w:t>,   д. 34</w:t>
      </w:r>
      <w:r w:rsidRPr="003E14A4">
        <w:rPr>
          <w:spacing w:val="1"/>
          <w:szCs w:val="26"/>
        </w:rPr>
        <w:t>.</w:t>
      </w:r>
    </w:p>
    <w:p w:rsidR="000B7BCD" w:rsidRPr="003E14A4" w:rsidRDefault="008D48A8" w:rsidP="00182B63">
      <w:pPr>
        <w:ind w:firstLine="709"/>
        <w:rPr>
          <w:spacing w:val="1"/>
          <w:szCs w:val="26"/>
        </w:rPr>
      </w:pPr>
      <w:r w:rsidRPr="003E14A4">
        <w:rPr>
          <w:rFonts w:eastAsia="Arial"/>
          <w:szCs w:val="26"/>
        </w:rPr>
        <w:t>Время совершения административного правонарушения:</w:t>
      </w:r>
      <w:r w:rsidRPr="003E14A4">
        <w:rPr>
          <w:spacing w:val="1"/>
          <w:szCs w:val="26"/>
        </w:rPr>
        <w:t xml:space="preserve"> </w:t>
      </w:r>
      <w:r w:rsidR="00F029C5" w:rsidRPr="003E14A4">
        <w:rPr>
          <w:spacing w:val="1"/>
          <w:szCs w:val="26"/>
        </w:rPr>
        <w:t>12.10.2018</w:t>
      </w:r>
    </w:p>
    <w:p w:rsidR="00306C10" w:rsidRPr="003E14A4" w:rsidRDefault="00306C10" w:rsidP="00182B63">
      <w:pPr>
        <w:ind w:firstLine="709"/>
        <w:contextualSpacing/>
        <w:rPr>
          <w:spacing w:val="1"/>
          <w:szCs w:val="26"/>
        </w:rPr>
      </w:pPr>
      <w:r w:rsidRPr="003E14A4">
        <w:rPr>
          <w:spacing w:val="1"/>
          <w:szCs w:val="26"/>
        </w:rPr>
        <w:t>П</w:t>
      </w:r>
      <w:r w:rsidR="00E5443F" w:rsidRPr="003E14A4">
        <w:rPr>
          <w:spacing w:val="1"/>
          <w:szCs w:val="26"/>
        </w:rPr>
        <w:t>о итогам рассмотрения дела №</w:t>
      </w:r>
      <w:r w:rsidR="00C227AD" w:rsidRPr="003E14A4">
        <w:rPr>
          <w:spacing w:val="1"/>
          <w:szCs w:val="26"/>
        </w:rPr>
        <w:t xml:space="preserve"> </w:t>
      </w:r>
      <w:r w:rsidR="000065CE" w:rsidRPr="003E14A4">
        <w:rPr>
          <w:spacing w:val="1"/>
          <w:szCs w:val="26"/>
        </w:rPr>
        <w:t>Э-214</w:t>
      </w:r>
      <w:r w:rsidRPr="003E14A4">
        <w:rPr>
          <w:spacing w:val="1"/>
          <w:szCs w:val="26"/>
        </w:rPr>
        <w:t xml:space="preserve">адм/2018 обстоятельств, смягчающих административную ответственность, предусмотренных статьей 4.2 </w:t>
      </w:r>
      <w:proofErr w:type="spellStart"/>
      <w:r w:rsidRPr="003E14A4">
        <w:rPr>
          <w:spacing w:val="1"/>
          <w:szCs w:val="26"/>
        </w:rPr>
        <w:t>КоАП</w:t>
      </w:r>
      <w:proofErr w:type="spellEnd"/>
      <w:r w:rsidRPr="003E14A4">
        <w:rPr>
          <w:spacing w:val="1"/>
          <w:szCs w:val="26"/>
        </w:rPr>
        <w:t xml:space="preserve"> РФ, не выявлено.</w:t>
      </w:r>
    </w:p>
    <w:p w:rsidR="00306C10" w:rsidRPr="003E14A4" w:rsidRDefault="00306C10" w:rsidP="00182B63">
      <w:pPr>
        <w:ind w:firstLine="709"/>
        <w:contextualSpacing/>
        <w:rPr>
          <w:spacing w:val="1"/>
          <w:szCs w:val="26"/>
        </w:rPr>
      </w:pPr>
      <w:r w:rsidRPr="003E14A4">
        <w:rPr>
          <w:spacing w:val="1"/>
          <w:szCs w:val="26"/>
        </w:rPr>
        <w:t>Вместе с этим, п</w:t>
      </w:r>
      <w:r w:rsidR="00E5443F" w:rsidRPr="003E14A4">
        <w:rPr>
          <w:spacing w:val="1"/>
          <w:szCs w:val="26"/>
        </w:rPr>
        <w:t>о итогам рассмотрения дела №</w:t>
      </w:r>
      <w:r w:rsidR="00C227AD" w:rsidRPr="003E14A4">
        <w:rPr>
          <w:spacing w:val="1"/>
          <w:szCs w:val="26"/>
        </w:rPr>
        <w:t xml:space="preserve"> </w:t>
      </w:r>
      <w:r w:rsidR="000065CE" w:rsidRPr="003E14A4">
        <w:rPr>
          <w:spacing w:val="1"/>
          <w:szCs w:val="26"/>
        </w:rPr>
        <w:t>Э-214</w:t>
      </w:r>
      <w:r w:rsidRPr="003E14A4">
        <w:rPr>
          <w:spacing w:val="1"/>
          <w:szCs w:val="26"/>
        </w:rPr>
        <w:t xml:space="preserve">адм/2018 обстоятельств, отягчающих административную ответственность, предусмотренных статьей 4.3 </w:t>
      </w:r>
      <w:proofErr w:type="spellStart"/>
      <w:r w:rsidRPr="003E14A4">
        <w:rPr>
          <w:spacing w:val="1"/>
          <w:szCs w:val="26"/>
        </w:rPr>
        <w:t>КоАП</w:t>
      </w:r>
      <w:proofErr w:type="spellEnd"/>
      <w:r w:rsidRPr="003E14A4">
        <w:rPr>
          <w:spacing w:val="1"/>
          <w:szCs w:val="26"/>
        </w:rPr>
        <w:t xml:space="preserve"> РФ, также не выявлено.</w:t>
      </w:r>
    </w:p>
    <w:p w:rsidR="00306C10" w:rsidRPr="003E14A4" w:rsidRDefault="00306C10" w:rsidP="00182B63">
      <w:pPr>
        <w:ind w:firstLine="709"/>
        <w:contextualSpacing/>
        <w:rPr>
          <w:spacing w:val="1"/>
          <w:szCs w:val="26"/>
        </w:rPr>
      </w:pPr>
      <w:r w:rsidRPr="003E14A4">
        <w:rPr>
          <w:spacing w:val="1"/>
          <w:szCs w:val="26"/>
        </w:rPr>
        <w:t>Учитывая вышеизложенное, считаю необходимым назначить Акционерному обществу «</w:t>
      </w:r>
      <w:proofErr w:type="spellStart"/>
      <w:r w:rsidRPr="003E14A4">
        <w:rPr>
          <w:spacing w:val="1"/>
          <w:szCs w:val="26"/>
        </w:rPr>
        <w:t>Янтарьэнерго</w:t>
      </w:r>
      <w:proofErr w:type="spellEnd"/>
      <w:r w:rsidRPr="003E14A4">
        <w:rPr>
          <w:spacing w:val="1"/>
          <w:szCs w:val="26"/>
        </w:rPr>
        <w:t>» административный штраф в размере 100 000 (сто тысяч) рублей.</w:t>
      </w:r>
    </w:p>
    <w:p w:rsidR="00CD7B4D" w:rsidRPr="003E14A4" w:rsidRDefault="00CD7B4D" w:rsidP="00182B63">
      <w:pPr>
        <w:pStyle w:val="ConsPlusNormal"/>
        <w:ind w:firstLine="709"/>
        <w:jc w:val="both"/>
        <w:rPr>
          <w:rFonts w:ascii="Times New Roman" w:eastAsia="Lucida Sans Unicode" w:hAnsi="Times New Roman" w:cs="Times New Roman"/>
          <w:sz w:val="26"/>
          <w:szCs w:val="26"/>
        </w:rPr>
      </w:pPr>
      <w:r w:rsidRPr="003E14A4">
        <w:rPr>
          <w:rFonts w:ascii="Times New Roman" w:eastAsia="Lucida Sans Unicode" w:hAnsi="Times New Roman" w:cs="Times New Roman"/>
          <w:sz w:val="26"/>
          <w:szCs w:val="26"/>
        </w:rPr>
        <w:t xml:space="preserve">На основании </w:t>
      </w:r>
      <w:proofErr w:type="gramStart"/>
      <w:r w:rsidRPr="003E14A4">
        <w:rPr>
          <w:rFonts w:ascii="Times New Roman" w:eastAsia="Lucida Sans Unicode" w:hAnsi="Times New Roman" w:cs="Times New Roman"/>
          <w:sz w:val="26"/>
          <w:szCs w:val="26"/>
        </w:rPr>
        <w:t>вышеизложен</w:t>
      </w:r>
      <w:r w:rsidR="00306C10" w:rsidRPr="003E14A4">
        <w:rPr>
          <w:rFonts w:ascii="Times New Roman" w:eastAsia="Lucida Sans Unicode" w:hAnsi="Times New Roman" w:cs="Times New Roman"/>
          <w:sz w:val="26"/>
          <w:szCs w:val="26"/>
        </w:rPr>
        <w:t>ного</w:t>
      </w:r>
      <w:proofErr w:type="gramEnd"/>
      <w:r w:rsidR="00306C10" w:rsidRPr="003E14A4">
        <w:rPr>
          <w:rFonts w:ascii="Times New Roman" w:eastAsia="Lucida Sans Unicode" w:hAnsi="Times New Roman" w:cs="Times New Roman"/>
          <w:sz w:val="26"/>
          <w:szCs w:val="26"/>
        </w:rPr>
        <w:t>, руководствуясь статьей 23.48</w:t>
      </w:r>
      <w:r w:rsidRPr="003E14A4">
        <w:rPr>
          <w:rFonts w:ascii="Times New Roman" w:eastAsia="Lucida Sans Unicode" w:hAnsi="Times New Roman" w:cs="Times New Roman"/>
          <w:sz w:val="26"/>
          <w:szCs w:val="26"/>
        </w:rPr>
        <w:t>,</w:t>
      </w:r>
      <w:r w:rsidR="00306C10" w:rsidRPr="003E14A4">
        <w:rPr>
          <w:rFonts w:ascii="Times New Roman" w:eastAsia="Lucida Sans Unicode" w:hAnsi="Times New Roman" w:cs="Times New Roman"/>
          <w:sz w:val="26"/>
          <w:szCs w:val="26"/>
        </w:rPr>
        <w:t xml:space="preserve"> частью 1 статьи 29.9 </w:t>
      </w:r>
      <w:proofErr w:type="spellStart"/>
      <w:r w:rsidR="00306C10" w:rsidRPr="003E14A4">
        <w:rPr>
          <w:rFonts w:ascii="Times New Roman" w:eastAsia="Lucida Sans Unicode" w:hAnsi="Times New Roman" w:cs="Times New Roman"/>
          <w:sz w:val="26"/>
          <w:szCs w:val="26"/>
        </w:rPr>
        <w:t>КоАП</w:t>
      </w:r>
      <w:proofErr w:type="spellEnd"/>
      <w:r w:rsidR="00306C10" w:rsidRPr="003E14A4">
        <w:rPr>
          <w:rFonts w:ascii="Times New Roman" w:eastAsia="Lucida Sans Unicode" w:hAnsi="Times New Roman" w:cs="Times New Roman"/>
          <w:sz w:val="26"/>
          <w:szCs w:val="26"/>
        </w:rPr>
        <w:t xml:space="preserve"> РФ,</w:t>
      </w:r>
    </w:p>
    <w:p w:rsidR="004118F9" w:rsidRPr="003E14A4" w:rsidRDefault="004118F9" w:rsidP="00182B63">
      <w:pPr>
        <w:pStyle w:val="ConsPlusNormal"/>
        <w:ind w:firstLine="709"/>
        <w:jc w:val="both"/>
        <w:rPr>
          <w:rFonts w:ascii="Times New Roman" w:eastAsia="Lucida Sans Unicode" w:hAnsi="Times New Roman" w:cs="Times New Roman"/>
          <w:sz w:val="26"/>
          <w:szCs w:val="26"/>
        </w:rPr>
      </w:pPr>
    </w:p>
    <w:p w:rsidR="008F7EEB" w:rsidRPr="003E14A4" w:rsidRDefault="00306C10" w:rsidP="004118F9">
      <w:pPr>
        <w:spacing w:line="264" w:lineRule="auto"/>
        <w:jc w:val="center"/>
        <w:rPr>
          <w:b/>
          <w:bCs/>
          <w:szCs w:val="26"/>
        </w:rPr>
      </w:pPr>
      <w:r w:rsidRPr="003E14A4">
        <w:rPr>
          <w:b/>
          <w:bCs/>
          <w:szCs w:val="26"/>
        </w:rPr>
        <w:t>ПОСТАНОВИЛ</w:t>
      </w:r>
      <w:r w:rsidR="008F7EEB" w:rsidRPr="003E14A4">
        <w:rPr>
          <w:b/>
          <w:bCs/>
          <w:szCs w:val="26"/>
        </w:rPr>
        <w:t>:</w:t>
      </w:r>
    </w:p>
    <w:p w:rsidR="004118F9" w:rsidRPr="003E14A4" w:rsidRDefault="004118F9" w:rsidP="004118F9">
      <w:pPr>
        <w:spacing w:line="264" w:lineRule="auto"/>
        <w:jc w:val="center"/>
        <w:rPr>
          <w:b/>
          <w:bCs/>
          <w:szCs w:val="26"/>
        </w:rPr>
      </w:pPr>
    </w:p>
    <w:p w:rsidR="008F7EEB" w:rsidRPr="003E14A4" w:rsidRDefault="008F7EEB" w:rsidP="004118F9">
      <w:pPr>
        <w:spacing w:line="264" w:lineRule="auto"/>
        <w:ind w:firstLine="709"/>
        <w:rPr>
          <w:b/>
          <w:szCs w:val="26"/>
        </w:rPr>
      </w:pPr>
      <w:r w:rsidRPr="003E14A4">
        <w:rPr>
          <w:szCs w:val="26"/>
        </w:rPr>
        <w:t>1. </w:t>
      </w:r>
      <w:r w:rsidR="00306C10" w:rsidRPr="003E14A4">
        <w:rPr>
          <w:szCs w:val="26"/>
        </w:rPr>
        <w:t xml:space="preserve">Признать </w:t>
      </w:r>
      <w:r w:rsidR="00306C10" w:rsidRPr="003E14A4">
        <w:rPr>
          <w:b/>
          <w:szCs w:val="26"/>
        </w:rPr>
        <w:t>Акционерное общество</w:t>
      </w:r>
      <w:r w:rsidR="005D1972" w:rsidRPr="003E14A4">
        <w:rPr>
          <w:b/>
          <w:szCs w:val="26"/>
        </w:rPr>
        <w:t xml:space="preserve"> «</w:t>
      </w:r>
      <w:proofErr w:type="spellStart"/>
      <w:r w:rsidR="005D1972" w:rsidRPr="003E14A4">
        <w:rPr>
          <w:b/>
          <w:szCs w:val="26"/>
        </w:rPr>
        <w:t>Янтарьэнерго</w:t>
      </w:r>
      <w:proofErr w:type="spellEnd"/>
      <w:r w:rsidR="005D1972" w:rsidRPr="003E14A4">
        <w:rPr>
          <w:szCs w:val="26"/>
        </w:rPr>
        <w:t>» (236022, г. Калининград, ул. Театральная, 34;</w:t>
      </w:r>
      <w:r w:rsidR="00306C10" w:rsidRPr="003E14A4">
        <w:rPr>
          <w:szCs w:val="26"/>
        </w:rPr>
        <w:t xml:space="preserve"> </w:t>
      </w:r>
      <w:r w:rsidR="005D1972" w:rsidRPr="003E14A4">
        <w:rPr>
          <w:szCs w:val="26"/>
        </w:rPr>
        <w:t>ИНН 3903007130;</w:t>
      </w:r>
      <w:r w:rsidR="00306C10" w:rsidRPr="003E14A4">
        <w:rPr>
          <w:szCs w:val="26"/>
        </w:rPr>
        <w:t xml:space="preserve"> </w:t>
      </w:r>
      <w:r w:rsidR="005D1972" w:rsidRPr="003E14A4">
        <w:rPr>
          <w:szCs w:val="26"/>
        </w:rPr>
        <w:t>ОГРН 1023900764832)</w:t>
      </w:r>
      <w:r w:rsidRPr="003E14A4">
        <w:rPr>
          <w:b/>
          <w:szCs w:val="26"/>
        </w:rPr>
        <w:t xml:space="preserve"> </w:t>
      </w:r>
      <w:r w:rsidR="00306C10" w:rsidRPr="003E14A4">
        <w:rPr>
          <w:b/>
          <w:szCs w:val="26"/>
        </w:rPr>
        <w:t xml:space="preserve">виновным </w:t>
      </w:r>
      <w:r w:rsidR="006A13E2" w:rsidRPr="003E14A4">
        <w:rPr>
          <w:szCs w:val="26"/>
        </w:rPr>
        <w:t>в совершении административного правонарушения</w:t>
      </w:r>
      <w:r w:rsidRPr="003E14A4">
        <w:rPr>
          <w:szCs w:val="26"/>
        </w:rPr>
        <w:t xml:space="preserve">, ответственность за которое предусмотрена частью 1 статьи 9.21 </w:t>
      </w:r>
      <w:proofErr w:type="spellStart"/>
      <w:r w:rsidRPr="003E14A4">
        <w:rPr>
          <w:szCs w:val="26"/>
        </w:rPr>
        <w:t>КоАП</w:t>
      </w:r>
      <w:proofErr w:type="spellEnd"/>
      <w:r w:rsidRPr="003E14A4">
        <w:rPr>
          <w:szCs w:val="26"/>
        </w:rPr>
        <w:t xml:space="preserve"> РФ.</w:t>
      </w:r>
    </w:p>
    <w:p w:rsidR="008F7EEB" w:rsidRPr="003E14A4" w:rsidRDefault="008F7EEB" w:rsidP="004118F9">
      <w:pPr>
        <w:spacing w:line="264" w:lineRule="auto"/>
        <w:ind w:firstLine="709"/>
        <w:rPr>
          <w:szCs w:val="26"/>
        </w:rPr>
      </w:pPr>
      <w:r w:rsidRPr="003E14A4">
        <w:rPr>
          <w:szCs w:val="26"/>
        </w:rPr>
        <w:t>2. </w:t>
      </w:r>
      <w:r w:rsidR="006A13E2" w:rsidRPr="003E14A4">
        <w:rPr>
          <w:szCs w:val="26"/>
        </w:rPr>
        <w:t xml:space="preserve">Назначить </w:t>
      </w:r>
      <w:r w:rsidR="006A13E2" w:rsidRPr="003E14A4">
        <w:rPr>
          <w:b/>
          <w:szCs w:val="26"/>
        </w:rPr>
        <w:t>Акционерному обществу «</w:t>
      </w:r>
      <w:proofErr w:type="spellStart"/>
      <w:r w:rsidR="006A13E2" w:rsidRPr="003E14A4">
        <w:rPr>
          <w:b/>
          <w:szCs w:val="26"/>
        </w:rPr>
        <w:t>Янтарьэнерго</w:t>
      </w:r>
      <w:proofErr w:type="spellEnd"/>
      <w:r w:rsidR="00A56E87" w:rsidRPr="003E14A4">
        <w:rPr>
          <w:szCs w:val="26"/>
        </w:rPr>
        <w:t xml:space="preserve">» (236022, </w:t>
      </w:r>
      <w:r w:rsidR="006A13E2" w:rsidRPr="003E14A4">
        <w:rPr>
          <w:szCs w:val="26"/>
        </w:rPr>
        <w:t xml:space="preserve">г. Калининград, ул. </w:t>
      </w:r>
      <w:proofErr w:type="gramStart"/>
      <w:r w:rsidR="006A13E2" w:rsidRPr="003E14A4">
        <w:rPr>
          <w:szCs w:val="26"/>
        </w:rPr>
        <w:t>Театральная</w:t>
      </w:r>
      <w:proofErr w:type="gramEnd"/>
      <w:r w:rsidR="006A13E2" w:rsidRPr="003E14A4">
        <w:rPr>
          <w:szCs w:val="26"/>
        </w:rPr>
        <w:t xml:space="preserve">, 34; ИНН 3903007130; ОГРН 1023900764832) наказание в виде административного штрафа в размере </w:t>
      </w:r>
      <w:r w:rsidR="006A13E2" w:rsidRPr="003E14A4">
        <w:rPr>
          <w:b/>
          <w:szCs w:val="26"/>
        </w:rPr>
        <w:t>100 000 (сто тысяч) рублей</w:t>
      </w:r>
      <w:r w:rsidR="006A13E2" w:rsidRPr="003E14A4">
        <w:rPr>
          <w:szCs w:val="26"/>
        </w:rPr>
        <w:t>.</w:t>
      </w:r>
    </w:p>
    <w:p w:rsidR="001202E2" w:rsidRPr="003E14A4" w:rsidRDefault="001202E2" w:rsidP="004118F9">
      <w:pPr>
        <w:spacing w:line="264" w:lineRule="auto"/>
        <w:ind w:firstLine="709"/>
        <w:rPr>
          <w:szCs w:val="26"/>
        </w:rPr>
      </w:pPr>
    </w:p>
    <w:p w:rsidR="004118F9" w:rsidRPr="003E14A4" w:rsidRDefault="004118F9" w:rsidP="004118F9">
      <w:pPr>
        <w:spacing w:line="264" w:lineRule="auto"/>
        <w:ind w:firstLine="709"/>
        <w:rPr>
          <w:szCs w:val="26"/>
        </w:rPr>
      </w:pPr>
    </w:p>
    <w:tbl>
      <w:tblPr>
        <w:tblStyle w:val="af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27"/>
        <w:gridCol w:w="4927"/>
      </w:tblGrid>
      <w:tr w:rsidR="004118F9" w:rsidRPr="003E14A4" w:rsidTr="004118F9">
        <w:tc>
          <w:tcPr>
            <w:tcW w:w="4927" w:type="dxa"/>
          </w:tcPr>
          <w:p w:rsidR="004118F9" w:rsidRPr="003E14A4" w:rsidRDefault="004118F9" w:rsidP="004118F9">
            <w:pPr>
              <w:spacing w:line="264" w:lineRule="auto"/>
              <w:rPr>
                <w:szCs w:val="26"/>
              </w:rPr>
            </w:pPr>
            <w:r w:rsidRPr="003E14A4">
              <w:rPr>
                <w:szCs w:val="26"/>
              </w:rPr>
              <w:t>Заместитель руководителя</w:t>
            </w:r>
          </w:p>
        </w:tc>
        <w:tc>
          <w:tcPr>
            <w:tcW w:w="4927" w:type="dxa"/>
          </w:tcPr>
          <w:p w:rsidR="004118F9" w:rsidRPr="003E14A4" w:rsidRDefault="004118F9" w:rsidP="00F11E09">
            <w:pPr>
              <w:spacing w:line="264" w:lineRule="auto"/>
              <w:jc w:val="right"/>
              <w:rPr>
                <w:szCs w:val="26"/>
              </w:rPr>
            </w:pPr>
            <w:r w:rsidRPr="003E14A4">
              <w:rPr>
                <w:szCs w:val="26"/>
              </w:rPr>
              <w:t>В</w:t>
            </w:r>
            <w:r w:rsidR="00F11E09">
              <w:rPr>
                <w:szCs w:val="26"/>
              </w:rPr>
              <w:t>……</w:t>
            </w:r>
          </w:p>
        </w:tc>
      </w:tr>
    </w:tbl>
    <w:p w:rsidR="006A13E2" w:rsidRPr="003E14A4" w:rsidRDefault="006A13E2" w:rsidP="004118F9">
      <w:pPr>
        <w:spacing w:line="264" w:lineRule="auto"/>
        <w:rPr>
          <w:szCs w:val="26"/>
        </w:rPr>
      </w:pPr>
    </w:p>
    <w:p w:rsidR="008F7EEB" w:rsidRPr="003E14A4" w:rsidRDefault="006A13E2" w:rsidP="004118F9">
      <w:pPr>
        <w:spacing w:line="264" w:lineRule="auto"/>
        <w:rPr>
          <w:szCs w:val="26"/>
        </w:rPr>
      </w:pPr>
      <w:r w:rsidRPr="003E14A4">
        <w:rPr>
          <w:szCs w:val="26"/>
        </w:rPr>
        <w:t xml:space="preserve">  </w:t>
      </w:r>
      <w:r w:rsidR="00D07D47" w:rsidRPr="003E14A4">
        <w:rPr>
          <w:szCs w:val="26"/>
        </w:rPr>
        <w:t xml:space="preserve">               </w:t>
      </w:r>
      <w:r w:rsidR="001202E2" w:rsidRPr="003E14A4">
        <w:rPr>
          <w:szCs w:val="26"/>
        </w:rPr>
        <w:t xml:space="preserve">                  </w:t>
      </w:r>
      <w:r w:rsidRPr="003E14A4">
        <w:rPr>
          <w:szCs w:val="26"/>
        </w:rPr>
        <w:t xml:space="preserve">                </w:t>
      </w:r>
      <w:r w:rsidR="001202E2" w:rsidRPr="003E14A4">
        <w:rPr>
          <w:szCs w:val="26"/>
        </w:rPr>
        <w:t xml:space="preserve">             </w:t>
      </w:r>
      <w:r w:rsidR="00D07D47" w:rsidRPr="003E14A4">
        <w:rPr>
          <w:szCs w:val="26"/>
        </w:rPr>
        <w:t xml:space="preserve">  </w:t>
      </w:r>
      <w:r w:rsidR="00A56E87" w:rsidRPr="003E14A4">
        <w:rPr>
          <w:szCs w:val="26"/>
        </w:rPr>
        <w:t xml:space="preserve">      </w:t>
      </w:r>
      <w:r w:rsidR="00D07D47" w:rsidRPr="003E14A4">
        <w:rPr>
          <w:szCs w:val="26"/>
        </w:rPr>
        <w:t xml:space="preserve">              </w:t>
      </w:r>
      <w:r w:rsidR="008F7EEB" w:rsidRPr="003E14A4">
        <w:rPr>
          <w:szCs w:val="26"/>
        </w:rPr>
        <w:t xml:space="preserve">  </w:t>
      </w:r>
    </w:p>
    <w:p w:rsidR="00D21FE3" w:rsidRPr="003E14A4" w:rsidRDefault="00D21FE3" w:rsidP="00D07D47">
      <w:pPr>
        <w:spacing w:line="264" w:lineRule="auto"/>
        <w:rPr>
          <w:szCs w:val="26"/>
        </w:rPr>
      </w:pPr>
    </w:p>
    <w:p w:rsidR="000D3A62" w:rsidRPr="003E14A4" w:rsidRDefault="000D3A62" w:rsidP="000D3A62">
      <w:pPr>
        <w:pBdr>
          <w:bottom w:val="single" w:sz="8" w:space="1" w:color="000000"/>
        </w:pBdr>
        <w:ind w:right="-3"/>
        <w:jc w:val="center"/>
        <w:rPr>
          <w:sz w:val="23"/>
          <w:szCs w:val="23"/>
          <w:shd w:val="clear" w:color="auto" w:fill="FFFFFF"/>
        </w:rPr>
      </w:pPr>
    </w:p>
    <w:p w:rsidR="006A13E2" w:rsidRPr="003E14A4" w:rsidRDefault="006A13E2" w:rsidP="004118F9">
      <w:pPr>
        <w:pBdr>
          <w:bottom w:val="single" w:sz="8" w:space="1" w:color="000000"/>
        </w:pBdr>
        <w:ind w:right="-3"/>
        <w:rPr>
          <w:sz w:val="23"/>
          <w:szCs w:val="23"/>
          <w:shd w:val="clear" w:color="auto" w:fill="FFFFFF"/>
        </w:rPr>
      </w:pPr>
      <w:r w:rsidRPr="003E14A4">
        <w:rPr>
          <w:sz w:val="23"/>
          <w:szCs w:val="23"/>
          <w:shd w:val="clear" w:color="auto" w:fill="FFFFFF"/>
        </w:rPr>
        <w:t xml:space="preserve">Отметка о вручении (направлении) копии постановления </w:t>
      </w:r>
      <w:proofErr w:type="gramStart"/>
      <w:r w:rsidRPr="003E14A4">
        <w:rPr>
          <w:sz w:val="23"/>
          <w:szCs w:val="23"/>
          <w:shd w:val="clear" w:color="auto" w:fill="FFFFFF"/>
        </w:rPr>
        <w:t>согласно статьи</w:t>
      </w:r>
      <w:proofErr w:type="gramEnd"/>
      <w:r w:rsidRPr="003E14A4">
        <w:rPr>
          <w:sz w:val="23"/>
          <w:szCs w:val="23"/>
          <w:shd w:val="clear" w:color="auto" w:fill="FFFFFF"/>
        </w:rPr>
        <w:t xml:space="preserve"> 29.11 </w:t>
      </w:r>
      <w:proofErr w:type="spellStart"/>
      <w:r w:rsidRPr="003E14A4">
        <w:rPr>
          <w:sz w:val="23"/>
          <w:szCs w:val="23"/>
          <w:shd w:val="clear" w:color="auto" w:fill="FFFFFF"/>
        </w:rPr>
        <w:t>КоАП</w:t>
      </w:r>
      <w:proofErr w:type="spellEnd"/>
      <w:r w:rsidRPr="003E14A4">
        <w:rPr>
          <w:sz w:val="23"/>
          <w:szCs w:val="23"/>
          <w:shd w:val="clear" w:color="auto" w:fill="FFFFFF"/>
        </w:rPr>
        <w:t xml:space="preserve"> РФ</w:t>
      </w:r>
    </w:p>
    <w:p w:rsidR="006A13E2" w:rsidRPr="003E14A4" w:rsidRDefault="006A13E2" w:rsidP="006A13E2">
      <w:pPr>
        <w:pBdr>
          <w:bottom w:val="single" w:sz="8" w:space="1" w:color="000000"/>
        </w:pBdr>
        <w:ind w:right="-3" w:firstLine="567"/>
        <w:rPr>
          <w:sz w:val="24"/>
          <w:shd w:val="clear" w:color="auto" w:fill="FFFFFF"/>
        </w:rPr>
      </w:pPr>
    </w:p>
    <w:p w:rsidR="00194F25" w:rsidRPr="003E14A4" w:rsidRDefault="00194F25" w:rsidP="006A13E2">
      <w:pPr>
        <w:pBdr>
          <w:bottom w:val="single" w:sz="8" w:space="1" w:color="000000"/>
        </w:pBdr>
        <w:ind w:right="-3" w:firstLine="567"/>
        <w:rPr>
          <w:sz w:val="24"/>
          <w:shd w:val="clear" w:color="auto" w:fill="FFFFFF"/>
        </w:rPr>
      </w:pPr>
    </w:p>
    <w:p w:rsidR="006A13E2" w:rsidRPr="003E14A4" w:rsidRDefault="006A13E2" w:rsidP="006A13E2">
      <w:pPr>
        <w:ind w:right="-3" w:firstLine="567"/>
        <w:rPr>
          <w:b/>
          <w:sz w:val="24"/>
        </w:rPr>
      </w:pPr>
    </w:p>
    <w:p w:rsidR="006A13E2" w:rsidRPr="003E14A4" w:rsidRDefault="006A13E2" w:rsidP="000D3A62">
      <w:pPr>
        <w:rPr>
          <w:b/>
          <w:sz w:val="20"/>
          <w:szCs w:val="20"/>
        </w:rPr>
      </w:pPr>
      <w:r w:rsidRPr="003E14A4">
        <w:rPr>
          <w:b/>
          <w:sz w:val="20"/>
          <w:szCs w:val="20"/>
        </w:rPr>
        <w:t xml:space="preserve">В соответствии с подпунктом 3 частью 1 статьи 30.1 и статьи 30.3 </w:t>
      </w:r>
      <w:proofErr w:type="spellStart"/>
      <w:r w:rsidRPr="003E14A4">
        <w:rPr>
          <w:b/>
          <w:sz w:val="20"/>
          <w:szCs w:val="20"/>
        </w:rPr>
        <w:t>КоАП</w:t>
      </w:r>
      <w:proofErr w:type="spellEnd"/>
      <w:r w:rsidRPr="003E14A4">
        <w:rPr>
          <w:b/>
          <w:sz w:val="20"/>
          <w:szCs w:val="20"/>
        </w:rPr>
        <w:t xml:space="preserve">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3E14A4" w:rsidRDefault="006A13E2" w:rsidP="000D3A62">
      <w:pPr>
        <w:autoSpaceDE w:val="0"/>
        <w:autoSpaceDN w:val="0"/>
        <w:adjustRightInd w:val="0"/>
        <w:rPr>
          <w:b/>
          <w:sz w:val="20"/>
          <w:szCs w:val="20"/>
        </w:rPr>
      </w:pPr>
      <w:r w:rsidRPr="003E14A4">
        <w:rPr>
          <w:b/>
          <w:sz w:val="20"/>
          <w:szCs w:val="20"/>
        </w:rPr>
        <w:t xml:space="preserve">В соответствии с частью 3 статьи 30.1 </w:t>
      </w:r>
      <w:proofErr w:type="spellStart"/>
      <w:r w:rsidRPr="003E14A4">
        <w:rPr>
          <w:b/>
          <w:sz w:val="20"/>
          <w:szCs w:val="20"/>
        </w:rPr>
        <w:t>КоАП</w:t>
      </w:r>
      <w:proofErr w:type="spellEnd"/>
      <w:r w:rsidRPr="003E14A4">
        <w:rPr>
          <w:b/>
          <w:sz w:val="20"/>
          <w:szCs w:val="20"/>
        </w:rPr>
        <w:t xml:space="preserve">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8" w:history="1">
        <w:r w:rsidRPr="003E14A4">
          <w:rPr>
            <w:rStyle w:val="aa"/>
            <w:b/>
            <w:color w:val="auto"/>
            <w:sz w:val="20"/>
            <w:szCs w:val="20"/>
            <w:u w:val="none"/>
          </w:rPr>
          <w:t>законодательством</w:t>
        </w:r>
      </w:hyperlink>
      <w:r w:rsidRPr="003E14A4">
        <w:rPr>
          <w:b/>
          <w:sz w:val="20"/>
          <w:szCs w:val="20"/>
        </w:rPr>
        <w:t>.</w:t>
      </w:r>
    </w:p>
    <w:p w:rsidR="006A13E2" w:rsidRPr="003E14A4" w:rsidRDefault="006A13E2" w:rsidP="000D3A62">
      <w:pPr>
        <w:rPr>
          <w:b/>
          <w:sz w:val="20"/>
          <w:szCs w:val="20"/>
        </w:rPr>
      </w:pPr>
      <w:r w:rsidRPr="003E14A4">
        <w:rPr>
          <w:b/>
          <w:sz w:val="20"/>
          <w:szCs w:val="20"/>
        </w:rPr>
        <w:t xml:space="preserve">Согласно части 1 статьи 31.1 </w:t>
      </w:r>
      <w:proofErr w:type="spellStart"/>
      <w:r w:rsidRPr="003E14A4">
        <w:rPr>
          <w:b/>
          <w:sz w:val="20"/>
          <w:szCs w:val="20"/>
        </w:rPr>
        <w:t>КоАП</w:t>
      </w:r>
      <w:proofErr w:type="spellEnd"/>
      <w:r w:rsidRPr="003E14A4">
        <w:rPr>
          <w:b/>
          <w:sz w:val="20"/>
          <w:szCs w:val="20"/>
        </w:rPr>
        <w:t xml:space="preserve">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3E14A4" w:rsidRDefault="006A13E2" w:rsidP="000D3A62">
      <w:pPr>
        <w:rPr>
          <w:b/>
          <w:sz w:val="20"/>
          <w:szCs w:val="20"/>
        </w:rPr>
      </w:pPr>
      <w:r w:rsidRPr="003E14A4">
        <w:rPr>
          <w:b/>
          <w:sz w:val="20"/>
          <w:szCs w:val="20"/>
        </w:rPr>
        <w:t xml:space="preserve">На основании части 1 статьи 32.2 </w:t>
      </w:r>
      <w:proofErr w:type="spellStart"/>
      <w:r w:rsidRPr="003E14A4">
        <w:rPr>
          <w:b/>
          <w:sz w:val="20"/>
          <w:szCs w:val="20"/>
        </w:rPr>
        <w:t>КоАП</w:t>
      </w:r>
      <w:proofErr w:type="spellEnd"/>
      <w:r w:rsidRPr="003E14A4">
        <w:rPr>
          <w:b/>
          <w:sz w:val="20"/>
          <w:szCs w:val="20"/>
        </w:rPr>
        <w:t xml:space="preserve">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w:t>
      </w:r>
      <w:proofErr w:type="spellStart"/>
      <w:r w:rsidRPr="003E14A4">
        <w:rPr>
          <w:b/>
          <w:sz w:val="20"/>
          <w:szCs w:val="20"/>
        </w:rPr>
        <w:t>КоАП</w:t>
      </w:r>
      <w:proofErr w:type="spellEnd"/>
      <w:r w:rsidRPr="003E14A4">
        <w:rPr>
          <w:b/>
          <w:sz w:val="20"/>
          <w:szCs w:val="20"/>
        </w:rPr>
        <w:t xml:space="preserve"> РФ.</w:t>
      </w:r>
    </w:p>
    <w:p w:rsidR="006A13E2" w:rsidRPr="003E14A4" w:rsidRDefault="006A13E2" w:rsidP="000D3A62">
      <w:pPr>
        <w:rPr>
          <w:b/>
          <w:sz w:val="20"/>
          <w:szCs w:val="20"/>
        </w:rPr>
      </w:pPr>
      <w:r w:rsidRPr="003E14A4">
        <w:rPr>
          <w:b/>
          <w:sz w:val="20"/>
          <w:szCs w:val="20"/>
        </w:rPr>
        <w:t xml:space="preserve">Частью 5 статьи 32.2 </w:t>
      </w:r>
      <w:proofErr w:type="spellStart"/>
      <w:r w:rsidRPr="003E14A4">
        <w:rPr>
          <w:b/>
          <w:sz w:val="20"/>
          <w:szCs w:val="20"/>
        </w:rPr>
        <w:t>КоАП</w:t>
      </w:r>
      <w:proofErr w:type="spellEnd"/>
      <w:r w:rsidRPr="003E14A4">
        <w:rPr>
          <w:b/>
          <w:sz w:val="20"/>
          <w:szCs w:val="20"/>
        </w:rPr>
        <w:t xml:space="preserve">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3E14A4" w:rsidRDefault="006A13E2" w:rsidP="000D3A62">
      <w:pPr>
        <w:rPr>
          <w:b/>
          <w:sz w:val="20"/>
          <w:szCs w:val="20"/>
        </w:rPr>
      </w:pPr>
      <w:r w:rsidRPr="003E14A4">
        <w:rPr>
          <w:b/>
          <w:sz w:val="20"/>
          <w:szCs w:val="20"/>
        </w:rPr>
        <w:t xml:space="preserve">Согласно части 1 статьи 20.25 </w:t>
      </w:r>
      <w:proofErr w:type="spellStart"/>
      <w:r w:rsidRPr="003E14A4">
        <w:rPr>
          <w:b/>
          <w:sz w:val="20"/>
          <w:szCs w:val="20"/>
        </w:rPr>
        <w:t>КоАП</w:t>
      </w:r>
      <w:proofErr w:type="spellEnd"/>
      <w:r w:rsidRPr="003E14A4">
        <w:rPr>
          <w:b/>
          <w:sz w:val="20"/>
          <w:szCs w:val="20"/>
        </w:rPr>
        <w:t xml:space="preserve"> РФ неуплата административного штрафа в срок, предусмотренный </w:t>
      </w:r>
      <w:proofErr w:type="spellStart"/>
      <w:r w:rsidRPr="003E14A4">
        <w:rPr>
          <w:b/>
          <w:sz w:val="20"/>
          <w:szCs w:val="20"/>
        </w:rPr>
        <w:t>КоАП</w:t>
      </w:r>
      <w:proofErr w:type="spellEnd"/>
      <w:r w:rsidRPr="003E14A4">
        <w:rPr>
          <w:b/>
          <w:sz w:val="20"/>
          <w:szCs w:val="20"/>
        </w:rPr>
        <w:t xml:space="preserve">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Pr="003E14A4" w:rsidRDefault="006A13E2" w:rsidP="000D3A62">
      <w:pPr>
        <w:rPr>
          <w:sz w:val="20"/>
          <w:szCs w:val="20"/>
        </w:rPr>
      </w:pPr>
    </w:p>
    <w:p w:rsidR="006A13E2" w:rsidRPr="003E14A4" w:rsidRDefault="006A13E2" w:rsidP="000D3A62">
      <w:pPr>
        <w:rPr>
          <w:sz w:val="20"/>
          <w:szCs w:val="20"/>
        </w:rPr>
      </w:pPr>
      <w:r w:rsidRPr="003E14A4">
        <w:rPr>
          <w:sz w:val="20"/>
          <w:szCs w:val="20"/>
        </w:rPr>
        <w:t>Сумма штрафа зачисляется в федеральный бюджет РФ по следующим реквизитам:</w:t>
      </w:r>
    </w:p>
    <w:p w:rsidR="006A13E2" w:rsidRPr="003E14A4" w:rsidRDefault="006A13E2" w:rsidP="000D3A62">
      <w:pPr>
        <w:rPr>
          <w:sz w:val="20"/>
          <w:szCs w:val="20"/>
        </w:rPr>
      </w:pPr>
      <w:r w:rsidRPr="003E14A4">
        <w:rPr>
          <w:sz w:val="20"/>
          <w:szCs w:val="20"/>
        </w:rPr>
        <w:t>Получатель: ИНН: 3905011090 КПП: 390601001; ОКТМО: 27 701 000</w:t>
      </w:r>
    </w:p>
    <w:p w:rsidR="006A13E2" w:rsidRPr="003E14A4" w:rsidRDefault="006A13E2" w:rsidP="000D3A62">
      <w:pPr>
        <w:rPr>
          <w:sz w:val="20"/>
          <w:szCs w:val="20"/>
        </w:rPr>
      </w:pPr>
      <w:r w:rsidRPr="003E14A4">
        <w:rPr>
          <w:sz w:val="20"/>
          <w:szCs w:val="20"/>
        </w:rPr>
        <w:t>УФК по Калининградской области  (Управление Федеральной антимонопольной службы по Калининградской области)</w:t>
      </w:r>
    </w:p>
    <w:p w:rsidR="006A13E2" w:rsidRPr="003E14A4" w:rsidRDefault="006A13E2" w:rsidP="000D3A62">
      <w:pPr>
        <w:rPr>
          <w:sz w:val="20"/>
          <w:szCs w:val="20"/>
        </w:rPr>
      </w:pPr>
      <w:r w:rsidRPr="003E14A4">
        <w:rPr>
          <w:sz w:val="20"/>
          <w:szCs w:val="20"/>
        </w:rPr>
        <w:t xml:space="preserve">Банк получателя: ГРКЦ ГУ Банка России по Калининградской области </w:t>
      </w:r>
      <w:proofErr w:type="gramStart"/>
      <w:r w:rsidRPr="003E14A4">
        <w:rPr>
          <w:sz w:val="20"/>
          <w:szCs w:val="20"/>
        </w:rPr>
        <w:t>г</w:t>
      </w:r>
      <w:proofErr w:type="gramEnd"/>
      <w:r w:rsidRPr="003E14A4">
        <w:rPr>
          <w:sz w:val="20"/>
          <w:szCs w:val="20"/>
        </w:rPr>
        <w:t>. Калининград</w:t>
      </w:r>
    </w:p>
    <w:p w:rsidR="006A13E2" w:rsidRPr="003E14A4" w:rsidRDefault="006A13E2" w:rsidP="000D3A62">
      <w:pPr>
        <w:rPr>
          <w:sz w:val="20"/>
          <w:szCs w:val="20"/>
        </w:rPr>
      </w:pPr>
      <w:r w:rsidRPr="003E14A4">
        <w:rPr>
          <w:sz w:val="20"/>
          <w:szCs w:val="20"/>
        </w:rPr>
        <w:t xml:space="preserve">БИК: 042748001  </w:t>
      </w:r>
      <w:proofErr w:type="spellStart"/>
      <w:proofErr w:type="gramStart"/>
      <w:r w:rsidRPr="003E14A4">
        <w:rPr>
          <w:sz w:val="20"/>
          <w:szCs w:val="20"/>
        </w:rPr>
        <w:t>р</w:t>
      </w:r>
      <w:proofErr w:type="spellEnd"/>
      <w:proofErr w:type="gramEnd"/>
      <w:r w:rsidRPr="003E14A4">
        <w:rPr>
          <w:sz w:val="20"/>
          <w:szCs w:val="20"/>
        </w:rPr>
        <w:t>/с  40101810000000010002</w:t>
      </w:r>
    </w:p>
    <w:p w:rsidR="001202E2" w:rsidRDefault="006A13E2" w:rsidP="008F7EEB">
      <w:pPr>
        <w:rPr>
          <w:b/>
          <w:sz w:val="24"/>
        </w:rPr>
      </w:pPr>
      <w:r w:rsidRPr="003E14A4">
        <w:rPr>
          <w:sz w:val="20"/>
          <w:szCs w:val="20"/>
        </w:rPr>
        <w:t xml:space="preserve">Назначение платежа: </w:t>
      </w:r>
      <w:r w:rsidRPr="003E14A4">
        <w:rPr>
          <w:b/>
          <w:sz w:val="20"/>
          <w:szCs w:val="20"/>
        </w:rPr>
        <w:t>КБК 161 1 16 02010 01 6000 140 - денежные взыскания (штрафы) за нарушение законодательства Российской Федерац</w:t>
      </w:r>
      <w:proofErr w:type="gramStart"/>
      <w:r w:rsidRPr="003E14A4">
        <w:rPr>
          <w:b/>
          <w:sz w:val="20"/>
          <w:szCs w:val="20"/>
        </w:rPr>
        <w:t>ии о е</w:t>
      </w:r>
      <w:proofErr w:type="gramEnd"/>
      <w:r w:rsidRPr="003E14A4">
        <w:rPr>
          <w:b/>
          <w:sz w:val="20"/>
          <w:szCs w:val="20"/>
        </w:rPr>
        <w:t>сте</w:t>
      </w:r>
      <w:r w:rsidR="000D3DA1" w:rsidRPr="003E14A4">
        <w:rPr>
          <w:b/>
          <w:sz w:val="20"/>
          <w:szCs w:val="20"/>
        </w:rPr>
        <w:t>с</w:t>
      </w:r>
      <w:r w:rsidR="008D48A8" w:rsidRPr="003E14A4">
        <w:rPr>
          <w:b/>
          <w:sz w:val="20"/>
          <w:szCs w:val="20"/>
        </w:rPr>
        <w:t xml:space="preserve">твенных монополиях (дело № </w:t>
      </w:r>
      <w:r w:rsidR="000065CE" w:rsidRPr="003E14A4">
        <w:rPr>
          <w:b/>
          <w:sz w:val="20"/>
          <w:szCs w:val="20"/>
        </w:rPr>
        <w:t>Э-214</w:t>
      </w:r>
      <w:r w:rsidRPr="003E14A4">
        <w:rPr>
          <w:b/>
          <w:sz w:val="20"/>
          <w:szCs w:val="20"/>
        </w:rPr>
        <w:t>адм/2018)</w:t>
      </w:r>
    </w:p>
    <w:sectPr w:rsidR="001202E2" w:rsidSect="00424341">
      <w:footerReference w:type="default" r:id="rId9"/>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1B" w:rsidRDefault="00DA461B">
      <w:r>
        <w:separator/>
      </w:r>
    </w:p>
  </w:endnote>
  <w:endnote w:type="continuationSeparator" w:id="0">
    <w:p w:rsidR="00DA461B" w:rsidRDefault="00DA4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CA33D5" w:rsidRDefault="00CA33D5" w:rsidP="000065CE">
        <w:pPr>
          <w:pStyle w:val="af1"/>
          <w:pBdr>
            <w:top w:val="thinThickSmallGap" w:sz="24" w:space="0" w:color="622423" w:themeColor="accent2" w:themeShade="7F"/>
          </w:pBdr>
          <w:tabs>
            <w:tab w:val="left" w:pos="3119"/>
          </w:tabs>
          <w:jc w:val="center"/>
        </w:pPr>
        <w:r>
          <w:rPr>
            <w:rFonts w:asciiTheme="majorHAnsi" w:hAnsiTheme="majorHAnsi"/>
            <w:i/>
          </w:rPr>
          <w:t xml:space="preserve">Постановление от </w:t>
        </w:r>
        <w:r w:rsidR="00747E0F">
          <w:rPr>
            <w:rFonts w:asciiTheme="majorHAnsi" w:hAnsiTheme="majorHAnsi"/>
            <w:i/>
          </w:rPr>
          <w:t>13</w:t>
        </w:r>
        <w:r>
          <w:rPr>
            <w:rFonts w:asciiTheme="majorHAnsi" w:hAnsiTheme="majorHAnsi"/>
            <w:i/>
          </w:rPr>
          <w:t>.12.2018 № Э-214адм/2018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7B5BB8" w:rsidRPr="0065429F">
          <w:rPr>
            <w:i/>
          </w:rPr>
          <w:fldChar w:fldCharType="begin"/>
        </w:r>
        <w:r w:rsidRPr="0065429F">
          <w:rPr>
            <w:i/>
          </w:rPr>
          <w:instrText xml:space="preserve"> PAGE   \* MERGEFORMAT </w:instrText>
        </w:r>
        <w:r w:rsidR="007B5BB8" w:rsidRPr="0065429F">
          <w:rPr>
            <w:i/>
          </w:rPr>
          <w:fldChar w:fldCharType="separate"/>
        </w:r>
        <w:r w:rsidR="00F11E09" w:rsidRPr="00F11E09">
          <w:rPr>
            <w:rFonts w:asciiTheme="majorHAnsi" w:hAnsiTheme="majorHAnsi"/>
            <w:i/>
            <w:noProof/>
          </w:rPr>
          <w:t>8</w:t>
        </w:r>
        <w:r w:rsidR="007B5BB8"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1B" w:rsidRDefault="00DA461B">
      <w:r>
        <w:separator/>
      </w:r>
    </w:p>
  </w:footnote>
  <w:footnote w:type="continuationSeparator" w:id="0">
    <w:p w:rsidR="00DA461B" w:rsidRDefault="00DA4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65CE"/>
    <w:rsid w:val="00021209"/>
    <w:rsid w:val="00022985"/>
    <w:rsid w:val="000249D5"/>
    <w:rsid w:val="0002615F"/>
    <w:rsid w:val="000341C7"/>
    <w:rsid w:val="00041280"/>
    <w:rsid w:val="0005493C"/>
    <w:rsid w:val="000577A3"/>
    <w:rsid w:val="00063D5E"/>
    <w:rsid w:val="000712BE"/>
    <w:rsid w:val="00076473"/>
    <w:rsid w:val="00077A5F"/>
    <w:rsid w:val="0008361B"/>
    <w:rsid w:val="00086F30"/>
    <w:rsid w:val="00092978"/>
    <w:rsid w:val="000A2A7F"/>
    <w:rsid w:val="000A7552"/>
    <w:rsid w:val="000B528C"/>
    <w:rsid w:val="000B7BCD"/>
    <w:rsid w:val="000C555C"/>
    <w:rsid w:val="000D0E00"/>
    <w:rsid w:val="000D30C2"/>
    <w:rsid w:val="000D3A62"/>
    <w:rsid w:val="000D3DA1"/>
    <w:rsid w:val="000F476E"/>
    <w:rsid w:val="000F7D74"/>
    <w:rsid w:val="00101E49"/>
    <w:rsid w:val="001202E2"/>
    <w:rsid w:val="00120348"/>
    <w:rsid w:val="001262C1"/>
    <w:rsid w:val="00127DAC"/>
    <w:rsid w:val="00147554"/>
    <w:rsid w:val="00150579"/>
    <w:rsid w:val="00182B63"/>
    <w:rsid w:val="00194F25"/>
    <w:rsid w:val="001B0B64"/>
    <w:rsid w:val="001B7708"/>
    <w:rsid w:val="001C238C"/>
    <w:rsid w:val="001C737D"/>
    <w:rsid w:val="001D12F2"/>
    <w:rsid w:val="001E2B0A"/>
    <w:rsid w:val="001F3250"/>
    <w:rsid w:val="0020401F"/>
    <w:rsid w:val="002062CD"/>
    <w:rsid w:val="002128A1"/>
    <w:rsid w:val="00213C21"/>
    <w:rsid w:val="00220942"/>
    <w:rsid w:val="002375A6"/>
    <w:rsid w:val="00273520"/>
    <w:rsid w:val="0028499E"/>
    <w:rsid w:val="002855D6"/>
    <w:rsid w:val="00294FC5"/>
    <w:rsid w:val="002B0A9D"/>
    <w:rsid w:val="002B340C"/>
    <w:rsid w:val="002C265F"/>
    <w:rsid w:val="002D473F"/>
    <w:rsid w:val="002D63B2"/>
    <w:rsid w:val="002E471B"/>
    <w:rsid w:val="002E7B3E"/>
    <w:rsid w:val="002F3753"/>
    <w:rsid w:val="002F4EF9"/>
    <w:rsid w:val="00306C10"/>
    <w:rsid w:val="00330B21"/>
    <w:rsid w:val="0033743C"/>
    <w:rsid w:val="00355491"/>
    <w:rsid w:val="003A0886"/>
    <w:rsid w:val="003A25FD"/>
    <w:rsid w:val="003B163D"/>
    <w:rsid w:val="003D38D1"/>
    <w:rsid w:val="003D5191"/>
    <w:rsid w:val="003E14A4"/>
    <w:rsid w:val="003F22ED"/>
    <w:rsid w:val="004118F9"/>
    <w:rsid w:val="004140D2"/>
    <w:rsid w:val="004147D9"/>
    <w:rsid w:val="00416B02"/>
    <w:rsid w:val="00424341"/>
    <w:rsid w:val="004339CB"/>
    <w:rsid w:val="00440498"/>
    <w:rsid w:val="00443980"/>
    <w:rsid w:val="00443FBB"/>
    <w:rsid w:val="004658FA"/>
    <w:rsid w:val="00465997"/>
    <w:rsid w:val="004800D8"/>
    <w:rsid w:val="00481EB9"/>
    <w:rsid w:val="004820AB"/>
    <w:rsid w:val="00490B35"/>
    <w:rsid w:val="004A6B15"/>
    <w:rsid w:val="004B2800"/>
    <w:rsid w:val="004B66E7"/>
    <w:rsid w:val="004D3978"/>
    <w:rsid w:val="004E21EB"/>
    <w:rsid w:val="004E44E2"/>
    <w:rsid w:val="004E7897"/>
    <w:rsid w:val="0050331D"/>
    <w:rsid w:val="00516921"/>
    <w:rsid w:val="00525162"/>
    <w:rsid w:val="00531953"/>
    <w:rsid w:val="00552CA8"/>
    <w:rsid w:val="00557D36"/>
    <w:rsid w:val="00561677"/>
    <w:rsid w:val="005617E3"/>
    <w:rsid w:val="0056500E"/>
    <w:rsid w:val="00573358"/>
    <w:rsid w:val="00576FFA"/>
    <w:rsid w:val="00583EA7"/>
    <w:rsid w:val="00592851"/>
    <w:rsid w:val="00594147"/>
    <w:rsid w:val="00596F99"/>
    <w:rsid w:val="005A4B2E"/>
    <w:rsid w:val="005A76DB"/>
    <w:rsid w:val="005C017D"/>
    <w:rsid w:val="005D07C5"/>
    <w:rsid w:val="005D0D0F"/>
    <w:rsid w:val="005D1972"/>
    <w:rsid w:val="005D6598"/>
    <w:rsid w:val="005F2F52"/>
    <w:rsid w:val="006021F2"/>
    <w:rsid w:val="00625078"/>
    <w:rsid w:val="00635B02"/>
    <w:rsid w:val="006370F6"/>
    <w:rsid w:val="00640B03"/>
    <w:rsid w:val="00674367"/>
    <w:rsid w:val="006773B5"/>
    <w:rsid w:val="006773D9"/>
    <w:rsid w:val="0067766F"/>
    <w:rsid w:val="0068403E"/>
    <w:rsid w:val="00690A84"/>
    <w:rsid w:val="00695537"/>
    <w:rsid w:val="00697581"/>
    <w:rsid w:val="006A13E2"/>
    <w:rsid w:val="006A2048"/>
    <w:rsid w:val="006B108C"/>
    <w:rsid w:val="006C555E"/>
    <w:rsid w:val="006E1F13"/>
    <w:rsid w:val="006E24E8"/>
    <w:rsid w:val="006F3AFA"/>
    <w:rsid w:val="006F44A7"/>
    <w:rsid w:val="00722CB7"/>
    <w:rsid w:val="007369E0"/>
    <w:rsid w:val="00741B41"/>
    <w:rsid w:val="00747E0F"/>
    <w:rsid w:val="00755B1D"/>
    <w:rsid w:val="0076745A"/>
    <w:rsid w:val="0078343B"/>
    <w:rsid w:val="00785074"/>
    <w:rsid w:val="00790A6E"/>
    <w:rsid w:val="00791E6E"/>
    <w:rsid w:val="007958D5"/>
    <w:rsid w:val="00796567"/>
    <w:rsid w:val="007A7856"/>
    <w:rsid w:val="007B3A9E"/>
    <w:rsid w:val="007B5BB8"/>
    <w:rsid w:val="007D033A"/>
    <w:rsid w:val="0081200C"/>
    <w:rsid w:val="008224A4"/>
    <w:rsid w:val="00846896"/>
    <w:rsid w:val="008756E8"/>
    <w:rsid w:val="00886D51"/>
    <w:rsid w:val="00894D0A"/>
    <w:rsid w:val="008A5B4F"/>
    <w:rsid w:val="008A779E"/>
    <w:rsid w:val="008B4D54"/>
    <w:rsid w:val="008B5886"/>
    <w:rsid w:val="008B5A56"/>
    <w:rsid w:val="008C635A"/>
    <w:rsid w:val="008D18FC"/>
    <w:rsid w:val="008D48A8"/>
    <w:rsid w:val="008D5C14"/>
    <w:rsid w:val="008E26DE"/>
    <w:rsid w:val="008E3E8E"/>
    <w:rsid w:val="008E53FB"/>
    <w:rsid w:val="008F7EEB"/>
    <w:rsid w:val="00902DDA"/>
    <w:rsid w:val="009125A2"/>
    <w:rsid w:val="00937849"/>
    <w:rsid w:val="009417D6"/>
    <w:rsid w:val="00943CBA"/>
    <w:rsid w:val="00983861"/>
    <w:rsid w:val="00984C98"/>
    <w:rsid w:val="009858F5"/>
    <w:rsid w:val="0099149C"/>
    <w:rsid w:val="009A1BAD"/>
    <w:rsid w:val="009A1C2F"/>
    <w:rsid w:val="009A7C83"/>
    <w:rsid w:val="009B4BE8"/>
    <w:rsid w:val="009C726F"/>
    <w:rsid w:val="009D0D15"/>
    <w:rsid w:val="009D0F44"/>
    <w:rsid w:val="009D484A"/>
    <w:rsid w:val="009E2E52"/>
    <w:rsid w:val="009E46C4"/>
    <w:rsid w:val="009F0860"/>
    <w:rsid w:val="00A13103"/>
    <w:rsid w:val="00A14389"/>
    <w:rsid w:val="00A2421C"/>
    <w:rsid w:val="00A24676"/>
    <w:rsid w:val="00A5290C"/>
    <w:rsid w:val="00A56E87"/>
    <w:rsid w:val="00A60770"/>
    <w:rsid w:val="00A62238"/>
    <w:rsid w:val="00A72648"/>
    <w:rsid w:val="00A76E20"/>
    <w:rsid w:val="00A817F1"/>
    <w:rsid w:val="00AA2DB8"/>
    <w:rsid w:val="00AB1A29"/>
    <w:rsid w:val="00AB5A02"/>
    <w:rsid w:val="00AC0483"/>
    <w:rsid w:val="00AC5487"/>
    <w:rsid w:val="00AD6FA7"/>
    <w:rsid w:val="00AE25AD"/>
    <w:rsid w:val="00AE4649"/>
    <w:rsid w:val="00AE7973"/>
    <w:rsid w:val="00B0324E"/>
    <w:rsid w:val="00B127E2"/>
    <w:rsid w:val="00B163F6"/>
    <w:rsid w:val="00B25B17"/>
    <w:rsid w:val="00B31439"/>
    <w:rsid w:val="00B33A0B"/>
    <w:rsid w:val="00B42FA5"/>
    <w:rsid w:val="00B61346"/>
    <w:rsid w:val="00B64D2A"/>
    <w:rsid w:val="00B71C77"/>
    <w:rsid w:val="00B75694"/>
    <w:rsid w:val="00B808FF"/>
    <w:rsid w:val="00BB18AB"/>
    <w:rsid w:val="00BB7063"/>
    <w:rsid w:val="00BC4462"/>
    <w:rsid w:val="00BD27EF"/>
    <w:rsid w:val="00BE0E9A"/>
    <w:rsid w:val="00BE4154"/>
    <w:rsid w:val="00BF1927"/>
    <w:rsid w:val="00BF5379"/>
    <w:rsid w:val="00BF7A93"/>
    <w:rsid w:val="00C05ACF"/>
    <w:rsid w:val="00C14C5B"/>
    <w:rsid w:val="00C227AD"/>
    <w:rsid w:val="00C24BBB"/>
    <w:rsid w:val="00C407DE"/>
    <w:rsid w:val="00C41DC5"/>
    <w:rsid w:val="00C50258"/>
    <w:rsid w:val="00C64CF5"/>
    <w:rsid w:val="00C772C3"/>
    <w:rsid w:val="00C9217D"/>
    <w:rsid w:val="00C975CE"/>
    <w:rsid w:val="00CA33D5"/>
    <w:rsid w:val="00CA3C5C"/>
    <w:rsid w:val="00CA4E62"/>
    <w:rsid w:val="00CA77B3"/>
    <w:rsid w:val="00CB36C2"/>
    <w:rsid w:val="00CB5348"/>
    <w:rsid w:val="00CD7B4D"/>
    <w:rsid w:val="00CE7495"/>
    <w:rsid w:val="00CF05F7"/>
    <w:rsid w:val="00D07D47"/>
    <w:rsid w:val="00D10D03"/>
    <w:rsid w:val="00D14C13"/>
    <w:rsid w:val="00D21FE3"/>
    <w:rsid w:val="00D715F1"/>
    <w:rsid w:val="00D91616"/>
    <w:rsid w:val="00D92B17"/>
    <w:rsid w:val="00D93799"/>
    <w:rsid w:val="00D93864"/>
    <w:rsid w:val="00DA3386"/>
    <w:rsid w:val="00DA461B"/>
    <w:rsid w:val="00DA5FA7"/>
    <w:rsid w:val="00DB730A"/>
    <w:rsid w:val="00DC06CE"/>
    <w:rsid w:val="00DD49AB"/>
    <w:rsid w:val="00DE1332"/>
    <w:rsid w:val="00DF33E3"/>
    <w:rsid w:val="00E35EC3"/>
    <w:rsid w:val="00E457D4"/>
    <w:rsid w:val="00E47151"/>
    <w:rsid w:val="00E5002C"/>
    <w:rsid w:val="00E5443F"/>
    <w:rsid w:val="00EA6978"/>
    <w:rsid w:val="00EA6E64"/>
    <w:rsid w:val="00EC2FE6"/>
    <w:rsid w:val="00EC71C8"/>
    <w:rsid w:val="00EF7805"/>
    <w:rsid w:val="00F01155"/>
    <w:rsid w:val="00F029C5"/>
    <w:rsid w:val="00F11E09"/>
    <w:rsid w:val="00F2526B"/>
    <w:rsid w:val="00F27565"/>
    <w:rsid w:val="00F27B7B"/>
    <w:rsid w:val="00F34BBA"/>
    <w:rsid w:val="00F377CB"/>
    <w:rsid w:val="00F41318"/>
    <w:rsid w:val="00F55CD0"/>
    <w:rsid w:val="00F63DB2"/>
    <w:rsid w:val="00F825EE"/>
    <w:rsid w:val="00F87D98"/>
    <w:rsid w:val="00F91E19"/>
    <w:rsid w:val="00FB597B"/>
    <w:rsid w:val="00FD1BE0"/>
    <w:rsid w:val="00FD6DEA"/>
    <w:rsid w:val="00FE532F"/>
    <w:rsid w:val="00FF1596"/>
    <w:rsid w:val="00FF37AB"/>
    <w:rsid w:val="00FF3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table" w:styleId="af9">
    <w:name w:val="Table Grid"/>
    <w:basedOn w:val="a1"/>
    <w:uiPriority w:val="59"/>
    <w:rsid w:val="00411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A0FF58E7E0AF6176F09AF42B58D5A2E01EC9AF9D5196D6F8A1D16060A8B3BA4317A079A2F95CACaBb3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32FA-9BE5-4A65-90D4-8A679F72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24709</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VPavel</dc:creator>
  <cp:lastModifiedBy>to39-prusakov</cp:lastModifiedBy>
  <cp:revision>38</cp:revision>
  <cp:lastPrinted>2018-11-09T07:57:00Z</cp:lastPrinted>
  <dcterms:created xsi:type="dcterms:W3CDTF">2018-04-20T17:30:00Z</dcterms:created>
  <dcterms:modified xsi:type="dcterms:W3CDTF">2019-01-31T12:59:00Z</dcterms:modified>
</cp:coreProperties>
</file>