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7F5D25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1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F5D25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7F5D25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F5D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Э-18</w:t>
            </w:r>
            <w:r w:rsidR="00A2467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05493C" w:rsidRDefault="00DF5039" w:rsidP="00194F25">
      <w:pPr>
        <w:spacing w:after="120" w:line="264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Временно исполняющий обязанности</w:t>
      </w:r>
      <w:r w:rsidR="0076745A" w:rsidRPr="0005493C">
        <w:rPr>
          <w:sz w:val="25"/>
          <w:szCs w:val="25"/>
        </w:rPr>
        <w:t xml:space="preserve"> руководителя</w:t>
      </w:r>
      <w:r w:rsidR="0056500E" w:rsidRPr="0005493C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05493C">
        <w:rPr>
          <w:sz w:val="25"/>
          <w:szCs w:val="25"/>
        </w:rPr>
        <w:t>гр</w:t>
      </w:r>
      <w:r w:rsidR="001202E2" w:rsidRPr="0005493C">
        <w:rPr>
          <w:sz w:val="25"/>
          <w:szCs w:val="25"/>
        </w:rPr>
        <w:t>адское УФАС России, Управление</w:t>
      </w:r>
      <w:r w:rsidR="00F63DB2" w:rsidRPr="0005493C">
        <w:rPr>
          <w:sz w:val="25"/>
          <w:szCs w:val="25"/>
        </w:rPr>
        <w:t xml:space="preserve">) – </w:t>
      </w:r>
      <w:r w:rsidR="00C407DE" w:rsidRPr="0005493C">
        <w:rPr>
          <w:sz w:val="25"/>
          <w:szCs w:val="25"/>
        </w:rPr>
        <w:t>Г</w:t>
      </w:r>
      <w:r w:rsidR="006A7844">
        <w:rPr>
          <w:sz w:val="25"/>
          <w:szCs w:val="25"/>
        </w:rPr>
        <w:t>…..</w:t>
      </w:r>
      <w:r w:rsidR="0056500E" w:rsidRPr="0005493C">
        <w:rPr>
          <w:sz w:val="25"/>
          <w:szCs w:val="25"/>
        </w:rPr>
        <w:t>, рассмотрев</w:t>
      </w:r>
      <w:r w:rsidR="000D0E00" w:rsidRPr="0005493C">
        <w:rPr>
          <w:sz w:val="25"/>
          <w:szCs w:val="25"/>
        </w:rPr>
        <w:t xml:space="preserve"> </w:t>
      </w:r>
      <w:r w:rsidR="00C407DE" w:rsidRPr="0005493C">
        <w:rPr>
          <w:sz w:val="25"/>
          <w:szCs w:val="25"/>
        </w:rPr>
        <w:t>протокол</w:t>
      </w:r>
      <w:r w:rsidR="0056500E" w:rsidRPr="0005493C">
        <w:rPr>
          <w:sz w:val="25"/>
          <w:szCs w:val="25"/>
        </w:rPr>
        <w:t xml:space="preserve"> и другие материалы</w:t>
      </w:r>
      <w:r w:rsidR="00C407DE" w:rsidRPr="0005493C">
        <w:rPr>
          <w:sz w:val="25"/>
          <w:szCs w:val="25"/>
        </w:rPr>
        <w:t xml:space="preserve"> дела об админ</w:t>
      </w:r>
      <w:r w:rsidR="00791E6E" w:rsidRPr="0005493C">
        <w:rPr>
          <w:sz w:val="25"/>
          <w:szCs w:val="25"/>
        </w:rPr>
        <w:t>истративном правонарушении №</w:t>
      </w:r>
      <w:r w:rsidR="007F5D25">
        <w:rPr>
          <w:sz w:val="25"/>
          <w:szCs w:val="25"/>
        </w:rPr>
        <w:t xml:space="preserve"> Э-18</w:t>
      </w:r>
      <w:r w:rsidR="00A24676">
        <w:rPr>
          <w:sz w:val="25"/>
          <w:szCs w:val="25"/>
        </w:rPr>
        <w:t>9</w:t>
      </w:r>
      <w:r w:rsidR="00C407DE" w:rsidRPr="0005493C">
        <w:rPr>
          <w:sz w:val="25"/>
          <w:szCs w:val="25"/>
        </w:rPr>
        <w:t>адм/2018</w:t>
      </w:r>
      <w:r w:rsidR="0056500E" w:rsidRPr="0005493C">
        <w:rPr>
          <w:sz w:val="25"/>
          <w:szCs w:val="25"/>
        </w:rPr>
        <w:t xml:space="preserve">, </w:t>
      </w:r>
      <w:r w:rsidR="00C407DE" w:rsidRPr="0005493C">
        <w:rPr>
          <w:sz w:val="25"/>
          <w:szCs w:val="25"/>
        </w:rPr>
        <w:t>возбужденного</w:t>
      </w:r>
      <w:r w:rsidR="00F63DB2" w:rsidRPr="0005493C">
        <w:rPr>
          <w:sz w:val="25"/>
          <w:szCs w:val="25"/>
        </w:rPr>
        <w:t xml:space="preserve"> </w:t>
      </w:r>
      <w:r w:rsidR="004E44E2" w:rsidRPr="0005493C">
        <w:rPr>
          <w:sz w:val="25"/>
          <w:szCs w:val="25"/>
        </w:rPr>
        <w:t>ведущим специалистом-экспертом</w:t>
      </w:r>
      <w:r w:rsidR="00F63DB2" w:rsidRPr="0005493C">
        <w:rPr>
          <w:sz w:val="25"/>
          <w:szCs w:val="25"/>
        </w:rPr>
        <w:t xml:space="preserve"> правового отдела Калининградского УФАС России – </w:t>
      </w:r>
      <w:proofErr w:type="gramStart"/>
      <w:r w:rsidR="004E44E2" w:rsidRPr="0005493C">
        <w:rPr>
          <w:sz w:val="25"/>
          <w:szCs w:val="25"/>
        </w:rPr>
        <w:t>П</w:t>
      </w:r>
      <w:proofErr w:type="gramEnd"/>
      <w:r w:rsidR="006A7844">
        <w:rPr>
          <w:sz w:val="25"/>
          <w:szCs w:val="25"/>
        </w:rPr>
        <w:t>……</w:t>
      </w:r>
      <w:r w:rsidR="007F5D25">
        <w:rPr>
          <w:sz w:val="25"/>
          <w:szCs w:val="25"/>
        </w:rPr>
        <w:t>09.11</w:t>
      </w:r>
      <w:r w:rsidR="00F63DB2" w:rsidRPr="0005493C">
        <w:rPr>
          <w:sz w:val="25"/>
          <w:szCs w:val="25"/>
        </w:rPr>
        <w:t>.2018,</w:t>
      </w:r>
      <w:r w:rsidR="0056500E" w:rsidRPr="0005493C">
        <w:rPr>
          <w:sz w:val="25"/>
          <w:szCs w:val="25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05493C">
        <w:rPr>
          <w:sz w:val="25"/>
          <w:szCs w:val="25"/>
        </w:rPr>
        <w:t>КоАП</w:t>
      </w:r>
      <w:proofErr w:type="spellEnd"/>
      <w:r w:rsidR="0056500E" w:rsidRPr="0005493C">
        <w:rPr>
          <w:sz w:val="25"/>
          <w:szCs w:val="25"/>
        </w:rPr>
        <w:t xml:space="preserve"> РФ), в отношении</w:t>
      </w:r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05493C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 w:rsidRPr="0005493C">
        <w:rPr>
          <w:sz w:val="25"/>
          <w:szCs w:val="25"/>
        </w:rPr>
        <w:t>в отсутствии законного представителя Акционерного общества «</w:t>
      </w:r>
      <w:proofErr w:type="spellStart"/>
      <w:r w:rsidRPr="0005493C">
        <w:rPr>
          <w:sz w:val="25"/>
          <w:szCs w:val="25"/>
        </w:rPr>
        <w:t>Янтарьэнерго</w:t>
      </w:r>
      <w:proofErr w:type="spellEnd"/>
      <w:r w:rsidRPr="0005493C">
        <w:rPr>
          <w:sz w:val="25"/>
          <w:szCs w:val="25"/>
        </w:rPr>
        <w:t xml:space="preserve">», в присутствии защитника, действующего на основании </w:t>
      </w:r>
      <w:r w:rsidRPr="0005493C">
        <w:rPr>
          <w:rFonts w:eastAsia="Arial"/>
          <w:kern w:val="0"/>
          <w:sz w:val="25"/>
          <w:szCs w:val="25"/>
        </w:rPr>
        <w:t xml:space="preserve">доверенности </w:t>
      </w:r>
      <w:r w:rsidR="007F5D25">
        <w:rPr>
          <w:rFonts w:eastAsia="Arial"/>
          <w:sz w:val="25"/>
          <w:szCs w:val="25"/>
        </w:rPr>
        <w:t>от 01.01</w:t>
      </w:r>
      <w:r w:rsidRPr="0005493C">
        <w:rPr>
          <w:rFonts w:eastAsia="Arial"/>
          <w:sz w:val="25"/>
          <w:szCs w:val="25"/>
        </w:rPr>
        <w:t>.2018 №</w:t>
      </w:r>
      <w:r w:rsidR="00F377CB" w:rsidRPr="0005493C">
        <w:rPr>
          <w:rFonts w:eastAsia="Arial"/>
          <w:sz w:val="25"/>
          <w:szCs w:val="25"/>
        </w:rPr>
        <w:t xml:space="preserve"> </w:t>
      </w:r>
      <w:r w:rsidR="007F5D25">
        <w:rPr>
          <w:rFonts w:eastAsia="Arial"/>
          <w:sz w:val="25"/>
          <w:szCs w:val="25"/>
        </w:rPr>
        <w:t>320/10</w:t>
      </w:r>
      <w:r w:rsidRPr="0005493C">
        <w:rPr>
          <w:rFonts w:eastAsia="Arial"/>
          <w:sz w:val="25"/>
          <w:szCs w:val="25"/>
        </w:rPr>
        <w:t xml:space="preserve"> – </w:t>
      </w:r>
      <w:r w:rsidR="007F5D25">
        <w:rPr>
          <w:rFonts w:eastAsia="Arial"/>
          <w:sz w:val="25"/>
          <w:szCs w:val="25"/>
        </w:rPr>
        <w:t>Б</w:t>
      </w:r>
      <w:r w:rsidR="006A7844">
        <w:rPr>
          <w:rFonts w:eastAsia="Arial"/>
          <w:sz w:val="25"/>
          <w:szCs w:val="25"/>
        </w:rPr>
        <w:t>……</w:t>
      </w:r>
      <w:r w:rsidRPr="0005493C">
        <w:rPr>
          <w:rFonts w:eastAsia="Arial"/>
          <w:kern w:val="0"/>
          <w:sz w:val="25"/>
          <w:szCs w:val="25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791E6E" w:rsidRPr="00A56E87" w:rsidRDefault="007F5D25" w:rsidP="00F2756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6F6EC8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</w:t>
      </w:r>
      <w:proofErr w:type="gramStart"/>
      <w:r w:rsidRPr="006F6EC8">
        <w:rPr>
          <w:szCs w:val="26"/>
        </w:rPr>
        <w:t xml:space="preserve"> О</w:t>
      </w:r>
      <w:proofErr w:type="gramEnd"/>
      <w:r w:rsidR="006A7844">
        <w:rPr>
          <w:szCs w:val="26"/>
        </w:rPr>
        <w:t>….</w:t>
      </w:r>
      <w:r w:rsidRPr="006F6EC8">
        <w:rPr>
          <w:szCs w:val="26"/>
        </w:rPr>
        <w:t>(далее – Заявитель) (</w:t>
      </w:r>
      <w:proofErr w:type="spellStart"/>
      <w:r w:rsidRPr="006F6EC8">
        <w:rPr>
          <w:szCs w:val="26"/>
        </w:rPr>
        <w:t>вх</w:t>
      </w:r>
      <w:proofErr w:type="spellEnd"/>
      <w:r w:rsidRPr="006F6EC8">
        <w:rPr>
          <w:szCs w:val="26"/>
        </w:rPr>
        <w:t>. №6263 от 12.09.2018) на действия Акционерного общества «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>» (далее – Общество, АО «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 xml:space="preserve">»), выразившиеся в нарушении пункта 25.(1) </w:t>
      </w:r>
      <w:r w:rsidRPr="006F6EC8">
        <w:rPr>
          <w:color w:val="000000"/>
          <w:spacing w:val="-1"/>
          <w:szCs w:val="26"/>
          <w:lang w:eastAsia="en-US" w:bidi="en-US"/>
        </w:rPr>
        <w:t>Правил</w:t>
      </w:r>
      <w:r w:rsidRPr="006F6EC8">
        <w:rPr>
          <w:spacing w:val="1"/>
          <w:szCs w:val="26"/>
        </w:rPr>
        <w:t xml:space="preserve"> технологического присоединения </w:t>
      </w:r>
      <w:proofErr w:type="spellStart"/>
      <w:r w:rsidRPr="006F6EC8">
        <w:rPr>
          <w:spacing w:val="1"/>
          <w:szCs w:val="26"/>
        </w:rPr>
        <w:t>энергопринимающих</w:t>
      </w:r>
      <w:proofErr w:type="spellEnd"/>
      <w:r w:rsidRPr="006F6EC8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F6EC8">
        <w:rPr>
          <w:spacing w:val="1"/>
          <w:szCs w:val="26"/>
        </w:rPr>
        <w:t>электросетевого</w:t>
      </w:r>
      <w:proofErr w:type="spellEnd"/>
      <w:r w:rsidRPr="006F6EC8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</w:t>
      </w:r>
      <w:proofErr w:type="gramStart"/>
      <w:r w:rsidRPr="006F6EC8">
        <w:rPr>
          <w:spacing w:val="1"/>
          <w:szCs w:val="26"/>
        </w:rPr>
        <w:t>утвержденных</w:t>
      </w:r>
      <w:proofErr w:type="gramEnd"/>
      <w:r w:rsidRPr="006F6EC8">
        <w:rPr>
          <w:spacing w:val="1"/>
          <w:szCs w:val="26"/>
        </w:rPr>
        <w:t xml:space="preserve"> Постановлением Правительства Российской Федерации от 27.12.2004 № 861 (далее – Правила №861), а именно</w:t>
      </w:r>
      <w:r w:rsidRPr="006F6EC8">
        <w:rPr>
          <w:szCs w:val="26"/>
        </w:rPr>
        <w:t xml:space="preserve"> включением в технические условия №</w:t>
      </w:r>
      <w:r w:rsidRPr="006F6EC8">
        <w:rPr>
          <w:szCs w:val="26"/>
          <w:lang w:val="en-US"/>
        </w:rPr>
        <w:t>Z</w:t>
      </w:r>
      <w:r w:rsidRPr="006F6EC8">
        <w:rPr>
          <w:szCs w:val="26"/>
        </w:rPr>
        <w:t xml:space="preserve">-8194/17 к Договору от 29.09.2017 №6659/09/17 (далее - Договор) об осуществлении технологического присоединения к электрическим сетям </w:t>
      </w:r>
      <w:proofErr w:type="spellStart"/>
      <w:r w:rsidRPr="006F6EC8">
        <w:rPr>
          <w:szCs w:val="26"/>
        </w:rPr>
        <w:t>энергопринимающего</w:t>
      </w:r>
      <w:proofErr w:type="spellEnd"/>
      <w:r w:rsidRPr="006F6EC8">
        <w:rPr>
          <w:szCs w:val="26"/>
        </w:rPr>
        <w:t xml:space="preserve"> устройства жилого дома, расположенного по адресу: Калининградская область, </w:t>
      </w:r>
      <w:r w:rsidR="006A7844">
        <w:rPr>
          <w:szCs w:val="26"/>
        </w:rPr>
        <w:t>……</w:t>
      </w:r>
      <w:r w:rsidRPr="006F6EC8">
        <w:rPr>
          <w:szCs w:val="26"/>
        </w:rPr>
        <w:t xml:space="preserve"> пункта 7, предусматривающего точку присоединения к электрическим сетям – зажим </w:t>
      </w:r>
      <w:r w:rsidRPr="006F6EC8">
        <w:rPr>
          <w:szCs w:val="26"/>
        </w:rPr>
        <w:lastRenderedPageBreak/>
        <w:t xml:space="preserve">провода на опоре № (уточнить при подключении) </w:t>
      </w:r>
      <w:proofErr w:type="gramStart"/>
      <w:r w:rsidRPr="006F6EC8">
        <w:rPr>
          <w:szCs w:val="26"/>
        </w:rPr>
        <w:t>ВЛ</w:t>
      </w:r>
      <w:proofErr w:type="gramEnd"/>
      <w:r w:rsidRPr="006F6EC8">
        <w:rPr>
          <w:szCs w:val="26"/>
        </w:rPr>
        <w:t xml:space="preserve"> 0,4 кВ Л-1 от ТП 279-05, которая расположена за пределами границ участка Заявителя.</w:t>
      </w:r>
    </w:p>
    <w:p w:rsidR="00C407DE" w:rsidRPr="00A56E87" w:rsidRDefault="00FF1596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На основании статей 28.1,</w:t>
      </w:r>
      <w:r w:rsidR="00C407DE" w:rsidRPr="00A56E87">
        <w:rPr>
          <w:sz w:val="25"/>
          <w:szCs w:val="25"/>
        </w:rPr>
        <w:t xml:space="preserve"> 28.7 </w:t>
      </w:r>
      <w:proofErr w:type="spellStart"/>
      <w:r w:rsidR="00C407DE" w:rsidRPr="00A56E87">
        <w:rPr>
          <w:sz w:val="25"/>
          <w:szCs w:val="25"/>
        </w:rPr>
        <w:t>КоАП</w:t>
      </w:r>
      <w:proofErr w:type="spellEnd"/>
      <w:r w:rsidR="00C407DE" w:rsidRPr="00A56E87">
        <w:rPr>
          <w:sz w:val="25"/>
          <w:szCs w:val="25"/>
        </w:rPr>
        <w:t xml:space="preserve"> РФ</w:t>
      </w:r>
      <w:r w:rsidRPr="00A56E87">
        <w:rPr>
          <w:sz w:val="25"/>
          <w:szCs w:val="25"/>
        </w:rPr>
        <w:t>,</w:t>
      </w:r>
      <w:r w:rsidR="00C407DE" w:rsidRPr="00A56E87">
        <w:rPr>
          <w:sz w:val="25"/>
          <w:szCs w:val="25"/>
        </w:rPr>
        <w:t xml:space="preserve"> </w:t>
      </w:r>
      <w:r w:rsidR="004E44E2" w:rsidRPr="00A56E87">
        <w:rPr>
          <w:sz w:val="25"/>
          <w:szCs w:val="25"/>
        </w:rPr>
        <w:t>ведущим специалистом-экспертом</w:t>
      </w:r>
      <w:r w:rsidRPr="00A56E87">
        <w:rPr>
          <w:sz w:val="25"/>
          <w:szCs w:val="25"/>
        </w:rPr>
        <w:t xml:space="preserve"> правового отдела Калининградского </w:t>
      </w:r>
      <w:r w:rsidR="0020401F" w:rsidRPr="00A56E87">
        <w:rPr>
          <w:sz w:val="25"/>
          <w:szCs w:val="25"/>
        </w:rPr>
        <w:t>УФАС России</w:t>
      </w:r>
      <w:proofErr w:type="gramStart"/>
      <w:r w:rsidR="0020401F" w:rsidRPr="00A56E87">
        <w:rPr>
          <w:sz w:val="25"/>
          <w:szCs w:val="25"/>
        </w:rPr>
        <w:t xml:space="preserve"> </w:t>
      </w:r>
      <w:r w:rsidR="004E44E2" w:rsidRPr="00A56E87">
        <w:rPr>
          <w:sz w:val="25"/>
          <w:szCs w:val="25"/>
        </w:rPr>
        <w:t>П</w:t>
      </w:r>
      <w:proofErr w:type="gramEnd"/>
      <w:r w:rsidR="006A7844">
        <w:rPr>
          <w:sz w:val="25"/>
          <w:szCs w:val="25"/>
        </w:rPr>
        <w:t>…..</w:t>
      </w:r>
      <w:r w:rsidR="00791E6E" w:rsidRPr="00A56E87">
        <w:rPr>
          <w:sz w:val="25"/>
          <w:szCs w:val="25"/>
        </w:rPr>
        <w:t xml:space="preserve"> </w:t>
      </w:r>
      <w:r w:rsidR="007F5D25">
        <w:rPr>
          <w:sz w:val="25"/>
          <w:szCs w:val="25"/>
        </w:rPr>
        <w:t>09.11</w:t>
      </w:r>
      <w:r w:rsidRPr="00A56E87">
        <w:rPr>
          <w:sz w:val="25"/>
          <w:szCs w:val="25"/>
        </w:rPr>
        <w:t>.2018</w:t>
      </w:r>
      <w:r w:rsidR="00C407DE" w:rsidRPr="00A56E87">
        <w:rPr>
          <w:sz w:val="25"/>
          <w:szCs w:val="25"/>
        </w:rPr>
        <w:t xml:space="preserve"> вынесено определение о возбуждении дела об админис</w:t>
      </w:r>
      <w:r w:rsidR="007F5D25">
        <w:rPr>
          <w:sz w:val="25"/>
          <w:szCs w:val="25"/>
        </w:rPr>
        <w:t>тративном правонарушении № Э-18</w:t>
      </w:r>
      <w:r w:rsidR="00A24676">
        <w:rPr>
          <w:sz w:val="25"/>
          <w:szCs w:val="25"/>
        </w:rPr>
        <w:t>9</w:t>
      </w:r>
      <w:r w:rsidRPr="00A56E87">
        <w:rPr>
          <w:sz w:val="25"/>
          <w:szCs w:val="25"/>
        </w:rPr>
        <w:t>адм/2018</w:t>
      </w:r>
      <w:r w:rsidR="00C407DE" w:rsidRPr="00A56E87">
        <w:rPr>
          <w:sz w:val="25"/>
          <w:szCs w:val="25"/>
        </w:rPr>
        <w:t xml:space="preserve"> и проведении административного</w:t>
      </w:r>
      <w:r w:rsidR="00F377CB" w:rsidRPr="00A56E87">
        <w:rPr>
          <w:sz w:val="25"/>
          <w:szCs w:val="25"/>
        </w:rPr>
        <w:t xml:space="preserve"> расследования</w:t>
      </w:r>
      <w:r w:rsidR="00C407DE" w:rsidRPr="00A56E87">
        <w:rPr>
          <w:sz w:val="25"/>
          <w:szCs w:val="25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A56E87">
        <w:rPr>
          <w:sz w:val="25"/>
          <w:szCs w:val="25"/>
        </w:rPr>
        <w:t>КоАП</w:t>
      </w:r>
      <w:proofErr w:type="spellEnd"/>
      <w:r w:rsidR="00C407DE" w:rsidRPr="00A56E87">
        <w:rPr>
          <w:sz w:val="25"/>
          <w:szCs w:val="25"/>
        </w:rPr>
        <w:t xml:space="preserve"> РФ.</w:t>
      </w:r>
    </w:p>
    <w:p w:rsidR="00BF7A93" w:rsidRPr="00A56E87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56E87">
        <w:rPr>
          <w:rFonts w:ascii="Times New Roman" w:hAnsi="Times New Roman" w:cs="Times New Roman"/>
          <w:b w:val="0"/>
          <w:sz w:val="25"/>
          <w:szCs w:val="25"/>
        </w:rPr>
        <w:t>По итогам ад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министративного расследования </w:t>
      </w:r>
      <w:r w:rsidR="007F5D25">
        <w:rPr>
          <w:rFonts w:ascii="Times New Roman" w:hAnsi="Times New Roman" w:cs="Times New Roman"/>
          <w:b w:val="0"/>
          <w:sz w:val="25"/>
          <w:szCs w:val="25"/>
        </w:rPr>
        <w:t>23.11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>.2018 в присутствии защитника Общества, действующего на основании доверенности от 01.01.2018 №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>320/10 – Б</w:t>
      </w:r>
      <w:proofErr w:type="gramStart"/>
      <w:r w:rsidR="006A7844">
        <w:rPr>
          <w:rFonts w:ascii="Times New Roman" w:hAnsi="Times New Roman" w:cs="Times New Roman"/>
          <w:b w:val="0"/>
          <w:sz w:val="25"/>
          <w:szCs w:val="25"/>
        </w:rPr>
        <w:t>…..</w:t>
      </w:r>
      <w:proofErr w:type="gramEnd"/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протокол об административном правонарушении по факту совершения 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АО «</w:t>
      </w:r>
      <w:proofErr w:type="spellStart"/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Янтарьэнерго</w:t>
      </w:r>
      <w:proofErr w:type="spellEnd"/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»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A56E87">
        <w:rPr>
          <w:rFonts w:ascii="Times New Roman" w:hAnsi="Times New Roman" w:cs="Times New Roman"/>
          <w:b w:val="0"/>
          <w:sz w:val="25"/>
          <w:szCs w:val="25"/>
        </w:rPr>
        <w:t>КоАП</w:t>
      </w:r>
      <w:proofErr w:type="spellEnd"/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РФ. 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Вместе с этим, Общество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>м</w:t>
      </w:r>
      <w:r w:rsidR="00B71C77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>представлены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>истребуемые</w:t>
      </w:r>
      <w:proofErr w:type="spellEnd"/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о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пределением от </w:t>
      </w:r>
      <w:r w:rsidR="007F5D25">
        <w:rPr>
          <w:rFonts w:ascii="Times New Roman" w:hAnsi="Times New Roman" w:cs="Times New Roman"/>
          <w:b w:val="0"/>
          <w:sz w:val="25"/>
          <w:szCs w:val="25"/>
        </w:rPr>
        <w:t>09.11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.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18 документы (сведения) в установленный срок.</w:t>
      </w:r>
    </w:p>
    <w:p w:rsidR="00BF7A93" w:rsidRPr="00A56E87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56E87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7F5D25">
        <w:rPr>
          <w:rFonts w:ascii="Times New Roman" w:hAnsi="Times New Roman" w:cs="Times New Roman"/>
          <w:b w:val="0"/>
          <w:sz w:val="25"/>
          <w:szCs w:val="25"/>
        </w:rPr>
        <w:t>23.11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.2018 рассмотрение дела об админ</w:t>
      </w:r>
      <w:r w:rsidR="00AC0483" w:rsidRPr="00A56E87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7F5D25">
        <w:rPr>
          <w:rFonts w:ascii="Times New Roman" w:hAnsi="Times New Roman" w:cs="Times New Roman"/>
          <w:b w:val="0"/>
          <w:sz w:val="25"/>
          <w:szCs w:val="25"/>
        </w:rPr>
        <w:t>Э-18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>9</w:t>
      </w:r>
      <w:r w:rsidR="004E44E2" w:rsidRPr="00A56E87">
        <w:rPr>
          <w:rFonts w:ascii="Times New Roman" w:hAnsi="Times New Roman" w:cs="Times New Roman"/>
          <w:b w:val="0"/>
          <w:sz w:val="25"/>
          <w:szCs w:val="25"/>
        </w:rPr>
        <w:t>адм/20</w:t>
      </w:r>
      <w:r w:rsidR="007F5D25">
        <w:rPr>
          <w:rFonts w:ascii="Times New Roman" w:hAnsi="Times New Roman" w:cs="Times New Roman"/>
          <w:b w:val="0"/>
          <w:sz w:val="25"/>
          <w:szCs w:val="25"/>
        </w:rPr>
        <w:t>18 назначено на 07.12</w:t>
      </w:r>
      <w:r w:rsidR="004E44E2" w:rsidRPr="00A56E87">
        <w:rPr>
          <w:rFonts w:ascii="Times New Roman" w:hAnsi="Times New Roman" w:cs="Times New Roman"/>
          <w:b w:val="0"/>
          <w:sz w:val="25"/>
          <w:szCs w:val="25"/>
        </w:rPr>
        <w:t>.2018 в 16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 xml:space="preserve"> часов 00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7F5D25">
        <w:rPr>
          <w:rFonts w:ascii="Times New Roman" w:hAnsi="Times New Roman" w:cs="Times New Roman"/>
          <w:b w:val="0"/>
          <w:sz w:val="25"/>
          <w:szCs w:val="25"/>
        </w:rPr>
        <w:t>23.11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.2018 под роспись защитнику Общества – Б</w:t>
      </w:r>
      <w:r w:rsidR="006A7844">
        <w:rPr>
          <w:rFonts w:ascii="Times New Roman" w:hAnsi="Times New Roman" w:cs="Times New Roman"/>
          <w:b w:val="0"/>
          <w:sz w:val="25"/>
          <w:szCs w:val="25"/>
        </w:rPr>
        <w:t>…..</w:t>
      </w:r>
    </w:p>
    <w:p w:rsidR="00FF1596" w:rsidRPr="00A56E87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>Дело рассмотрено в присутствии защитника Общества</w:t>
      </w:r>
      <w:r w:rsidR="00A62238">
        <w:rPr>
          <w:sz w:val="25"/>
          <w:szCs w:val="25"/>
        </w:rPr>
        <w:t>,</w:t>
      </w:r>
      <w:r w:rsidRPr="00A56E87">
        <w:rPr>
          <w:sz w:val="25"/>
          <w:szCs w:val="25"/>
        </w:rPr>
        <w:t xml:space="preserve"> </w:t>
      </w:r>
      <w:r w:rsidR="007F5D25">
        <w:rPr>
          <w:rFonts w:eastAsia="Arial"/>
          <w:kern w:val="0"/>
          <w:sz w:val="25"/>
          <w:szCs w:val="25"/>
        </w:rPr>
        <w:t>Б</w:t>
      </w:r>
      <w:r w:rsidR="006A7844">
        <w:rPr>
          <w:rFonts w:eastAsia="Arial"/>
          <w:kern w:val="0"/>
          <w:sz w:val="25"/>
          <w:szCs w:val="25"/>
        </w:rPr>
        <w:t>…..</w:t>
      </w:r>
      <w:r w:rsidRPr="00A56E87">
        <w:rPr>
          <w:sz w:val="25"/>
          <w:szCs w:val="25"/>
        </w:rPr>
        <w:t xml:space="preserve"> действующего</w:t>
      </w:r>
      <w:r w:rsidR="00A62238">
        <w:rPr>
          <w:sz w:val="25"/>
          <w:szCs w:val="25"/>
        </w:rPr>
        <w:t xml:space="preserve"> на основании доверенности от 0</w:t>
      </w:r>
      <w:r w:rsidR="007F5D25">
        <w:rPr>
          <w:sz w:val="25"/>
          <w:szCs w:val="25"/>
        </w:rPr>
        <w:t>1.01</w:t>
      </w:r>
      <w:r w:rsidRPr="00A56E87">
        <w:rPr>
          <w:sz w:val="25"/>
          <w:szCs w:val="25"/>
        </w:rPr>
        <w:t>.20</w:t>
      </w:r>
      <w:r w:rsidR="007F5D25">
        <w:rPr>
          <w:sz w:val="25"/>
          <w:szCs w:val="25"/>
        </w:rPr>
        <w:t>18 № 320/10</w:t>
      </w:r>
      <w:r w:rsidRPr="00A56E87">
        <w:rPr>
          <w:sz w:val="25"/>
          <w:szCs w:val="25"/>
        </w:rPr>
        <w:t xml:space="preserve">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A56E87">
        <w:rPr>
          <w:sz w:val="25"/>
          <w:szCs w:val="25"/>
        </w:rPr>
        <w:t xml:space="preserve"> правонарушения, предусмотренный</w:t>
      </w:r>
      <w:r w:rsidRPr="00A56E87">
        <w:rPr>
          <w:sz w:val="25"/>
          <w:szCs w:val="25"/>
        </w:rPr>
        <w:t xml:space="preserve"> частью 1 статьи 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 является обстоятельством</w:t>
      </w:r>
      <w:proofErr w:type="gramEnd"/>
      <w:r w:rsidRPr="00A56E87">
        <w:rPr>
          <w:sz w:val="25"/>
          <w:szCs w:val="25"/>
        </w:rPr>
        <w:t xml:space="preserve">, </w:t>
      </w:r>
      <w:proofErr w:type="gramStart"/>
      <w:r w:rsidRPr="00A56E87">
        <w:rPr>
          <w:sz w:val="25"/>
          <w:szCs w:val="25"/>
        </w:rPr>
        <w:t>исключающим</w:t>
      </w:r>
      <w:proofErr w:type="gramEnd"/>
      <w:r w:rsidRPr="00A56E87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A56E87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A56E87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A56E87">
        <w:rPr>
          <w:rFonts w:eastAsia="Arial"/>
          <w:sz w:val="25"/>
          <w:szCs w:val="25"/>
        </w:rPr>
        <w:t xml:space="preserve">защитника Общества, </w:t>
      </w:r>
      <w:r w:rsidRPr="00A56E87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A56E87">
        <w:rPr>
          <w:sz w:val="25"/>
          <w:szCs w:val="25"/>
        </w:rPr>
        <w:t xml:space="preserve"> правонарушении №</w:t>
      </w:r>
      <w:r w:rsidR="007F5D25">
        <w:rPr>
          <w:sz w:val="25"/>
          <w:szCs w:val="25"/>
        </w:rPr>
        <w:t xml:space="preserve"> Э-18</w:t>
      </w:r>
      <w:r w:rsidR="00EF7805">
        <w:rPr>
          <w:sz w:val="25"/>
          <w:szCs w:val="25"/>
        </w:rPr>
        <w:t>9</w:t>
      </w:r>
      <w:r w:rsidRPr="00A56E87">
        <w:rPr>
          <w:sz w:val="25"/>
          <w:szCs w:val="25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</w:t>
      </w:r>
      <w:r w:rsidRPr="00A56E87">
        <w:rPr>
          <w:iCs/>
          <w:spacing w:val="-2"/>
          <w:sz w:val="25"/>
          <w:szCs w:val="25"/>
        </w:rPr>
        <w:t>выразившегося в нарушении</w:t>
      </w:r>
      <w:r w:rsidR="00EF7805">
        <w:rPr>
          <w:iCs/>
          <w:spacing w:val="-2"/>
          <w:sz w:val="25"/>
          <w:szCs w:val="25"/>
        </w:rPr>
        <w:t xml:space="preserve"> пунктов</w:t>
      </w:r>
      <w:r w:rsidRPr="00A56E87">
        <w:rPr>
          <w:iCs/>
          <w:spacing w:val="-2"/>
          <w:sz w:val="25"/>
          <w:szCs w:val="25"/>
        </w:rPr>
        <w:t xml:space="preserve"> </w:t>
      </w:r>
      <w:r w:rsidR="00EF7805" w:rsidRPr="00D9426E">
        <w:rPr>
          <w:szCs w:val="26"/>
        </w:rPr>
        <w:t>16.1, 16.3, 25.1</w:t>
      </w:r>
      <w:r w:rsidRPr="00A56E87">
        <w:rPr>
          <w:sz w:val="25"/>
          <w:szCs w:val="25"/>
          <w:lang w:eastAsia="ru-RU"/>
        </w:rPr>
        <w:t xml:space="preserve"> Правил № 861, в части нарушения </w:t>
      </w:r>
      <w:r w:rsidR="00EF7805" w:rsidRPr="00D9426E">
        <w:rPr>
          <w:szCs w:val="26"/>
          <w:lang w:eastAsia="ru-RU"/>
        </w:rPr>
        <w:t xml:space="preserve">порядка </w:t>
      </w:r>
      <w:r w:rsidR="00EF7805" w:rsidRPr="00D9426E">
        <w:rPr>
          <w:spacing w:val="1"/>
          <w:szCs w:val="26"/>
        </w:rPr>
        <w:t xml:space="preserve">технологического присоединения </w:t>
      </w:r>
      <w:proofErr w:type="spellStart"/>
      <w:r w:rsidR="00EF7805" w:rsidRPr="00D9426E">
        <w:rPr>
          <w:spacing w:val="1"/>
          <w:szCs w:val="26"/>
        </w:rPr>
        <w:t>энергопринимающих</w:t>
      </w:r>
      <w:proofErr w:type="spellEnd"/>
      <w:r w:rsidR="00EF7805" w:rsidRPr="00D9426E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="00EF7805" w:rsidRPr="00D9426E">
        <w:rPr>
          <w:spacing w:val="1"/>
          <w:szCs w:val="26"/>
        </w:rPr>
        <w:t>Янтарьэнерго</w:t>
      </w:r>
      <w:proofErr w:type="spellEnd"/>
      <w:r w:rsidR="00EF7805" w:rsidRPr="00D9426E">
        <w:rPr>
          <w:spacing w:val="1"/>
          <w:szCs w:val="26"/>
        </w:rPr>
        <w:t>»</w:t>
      </w:r>
      <w:r w:rsidRPr="00A56E87">
        <w:rPr>
          <w:iCs/>
          <w:spacing w:val="-2"/>
          <w:sz w:val="25"/>
          <w:szCs w:val="25"/>
        </w:rPr>
        <w:t xml:space="preserve"> установленной и доказанной, исходя при этом из следующего: </w:t>
      </w:r>
      <w:proofErr w:type="gramEnd"/>
    </w:p>
    <w:p w:rsidR="00E35EC3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F7805" w:rsidRPr="00A56E87" w:rsidRDefault="00EF7805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D9426E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сетям.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Следовательно, </w:t>
      </w:r>
      <w:r w:rsidRPr="00D9426E">
        <w:rPr>
          <w:szCs w:val="26"/>
        </w:rPr>
        <w:lastRenderedPageBreak/>
        <w:t>технологическое присоединение не образует отдельного вида экономической деятельности, является нераздельной частью рынка передачи электрической энергии, в связи, с чем не составляет самостоятельного товарного рынка (данная правовая позиция отражена в постановлении Президиума ВАС РФ от 08.09.2009  № 6057/09).</w:t>
      </w:r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 </w:t>
      </w:r>
      <w:proofErr w:type="spellStart"/>
      <w:r w:rsidRPr="00A56E87">
        <w:rPr>
          <w:sz w:val="25"/>
          <w:szCs w:val="25"/>
        </w:rPr>
        <w:t>энергопринимающих</w:t>
      </w:r>
      <w:proofErr w:type="spellEnd"/>
      <w:r w:rsidRPr="00A56E87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A56E87">
          <w:rPr>
            <w:sz w:val="25"/>
            <w:szCs w:val="25"/>
          </w:rPr>
          <w:t>порядке</w:t>
        </w:r>
      </w:hyperlink>
      <w:r w:rsidRPr="00A56E87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A56E87">
        <w:rPr>
          <w:sz w:val="25"/>
          <w:szCs w:val="25"/>
        </w:rPr>
        <w:t>энергопринимающих</w:t>
      </w:r>
      <w:proofErr w:type="spellEnd"/>
      <w:r w:rsidRPr="00A56E87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A56E87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spacing w:val="1"/>
          <w:szCs w:val="26"/>
        </w:rPr>
        <w:t>Согласно пункту 16.1 Правил № 861</w:t>
      </w:r>
      <w:r w:rsidRPr="00D9426E">
        <w:rPr>
          <w:bCs/>
          <w:spacing w:val="-1"/>
          <w:szCs w:val="26"/>
        </w:rPr>
        <w:t xml:space="preserve"> з</w:t>
      </w:r>
      <w:r w:rsidRPr="00D9426E">
        <w:rPr>
          <w:rFonts w:eastAsiaTheme="minorHAnsi"/>
          <w:kern w:val="0"/>
          <w:szCs w:val="26"/>
          <w:lang w:eastAsia="en-US"/>
        </w:rPr>
        <w:t>аявители несут балансовую и эксплуатационную ответственность в границах своего участка, до границ участка заявителя балансовую и эксплуатационную ответственность несет сетевая организация, если иное не установлено соглашением между сетевой организацией и заявителем, заключенным на основании его обращения в сетевую организацию.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39"/>
        <w:rPr>
          <w:rFonts w:eastAsia="Times New Roman"/>
          <w:kern w:val="0"/>
          <w:szCs w:val="26"/>
          <w:lang w:eastAsia="ru-RU"/>
        </w:rPr>
      </w:pPr>
      <w:r w:rsidRPr="00D9426E">
        <w:rPr>
          <w:rFonts w:eastAsia="Times New Roman"/>
          <w:kern w:val="0"/>
          <w:szCs w:val="26"/>
          <w:lang w:eastAsia="ru-RU"/>
        </w:rPr>
        <w:t xml:space="preserve">Пунктом 16.3 </w:t>
      </w:r>
      <w:r w:rsidRPr="00D9426E">
        <w:rPr>
          <w:szCs w:val="26"/>
        </w:rPr>
        <w:t>Правил №861</w:t>
      </w:r>
      <w:r w:rsidRPr="00D9426E">
        <w:rPr>
          <w:rFonts w:eastAsia="Times New Roman"/>
          <w:kern w:val="0"/>
          <w:szCs w:val="26"/>
          <w:lang w:eastAsia="ru-RU"/>
        </w:rPr>
        <w:t xml:space="preserve"> определено, что обязательства сторон по выполнению мероприятий по технологическому присоединению в случае заключения договора с лицами, указанными в </w:t>
      </w:r>
      <w:hyperlink r:id="rId9" w:history="1">
        <w:r w:rsidRPr="00D9426E">
          <w:rPr>
            <w:rFonts w:eastAsia="Times New Roman"/>
            <w:kern w:val="0"/>
            <w:szCs w:val="26"/>
            <w:lang w:eastAsia="ru-RU"/>
          </w:rPr>
          <w:t>пунктах 12(1)</w:t>
        </w:r>
      </w:hyperlink>
      <w:r w:rsidRPr="00D9426E">
        <w:rPr>
          <w:rFonts w:eastAsia="Times New Roman"/>
          <w:kern w:val="0"/>
          <w:szCs w:val="26"/>
          <w:lang w:eastAsia="ru-RU"/>
        </w:rPr>
        <w:t xml:space="preserve">, </w:t>
      </w:r>
      <w:hyperlink r:id="rId10" w:history="1">
        <w:r w:rsidRPr="00D9426E">
          <w:rPr>
            <w:rFonts w:eastAsia="Times New Roman"/>
            <w:kern w:val="0"/>
            <w:szCs w:val="26"/>
            <w:lang w:eastAsia="ru-RU"/>
          </w:rPr>
          <w:t>14</w:t>
        </w:r>
      </w:hyperlink>
      <w:r w:rsidRPr="00D9426E">
        <w:rPr>
          <w:rFonts w:eastAsia="Times New Roman"/>
          <w:kern w:val="0"/>
          <w:szCs w:val="26"/>
          <w:lang w:eastAsia="ru-RU"/>
        </w:rPr>
        <w:t xml:space="preserve"> и </w:t>
      </w:r>
      <w:hyperlink r:id="rId11" w:history="1">
        <w:r w:rsidRPr="00D9426E">
          <w:rPr>
            <w:rFonts w:eastAsia="Times New Roman"/>
            <w:kern w:val="0"/>
            <w:szCs w:val="26"/>
            <w:lang w:eastAsia="ru-RU"/>
          </w:rPr>
          <w:t>34</w:t>
        </w:r>
      </w:hyperlink>
      <w:r w:rsidRPr="00D9426E">
        <w:rPr>
          <w:rFonts w:eastAsia="Times New Roman"/>
          <w:kern w:val="0"/>
          <w:szCs w:val="26"/>
          <w:lang w:eastAsia="ru-RU"/>
        </w:rPr>
        <w:t xml:space="preserve"> настоящих Правил, распределяются следующим образом: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39"/>
        <w:rPr>
          <w:rFonts w:eastAsia="Times New Roman"/>
          <w:kern w:val="0"/>
          <w:szCs w:val="26"/>
          <w:lang w:eastAsia="ru-RU"/>
        </w:rPr>
      </w:pPr>
      <w:r w:rsidRPr="00D9426E">
        <w:rPr>
          <w:rFonts w:eastAsia="Times New Roman"/>
          <w:kern w:val="0"/>
          <w:szCs w:val="26"/>
          <w:lang w:eastAsia="ru-RU"/>
        </w:rPr>
        <w:t xml:space="preserve">-заявитель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9426E">
        <w:rPr>
          <w:rFonts w:eastAsia="Times New Roman"/>
          <w:kern w:val="0"/>
          <w:szCs w:val="26"/>
          <w:lang w:eastAsia="ru-RU"/>
        </w:rPr>
        <w:t>энергопринимающие</w:t>
      </w:r>
      <w:proofErr w:type="spellEnd"/>
      <w:r w:rsidRPr="00D9426E">
        <w:rPr>
          <w:rFonts w:eastAsia="Times New Roman"/>
          <w:kern w:val="0"/>
          <w:szCs w:val="26"/>
          <w:lang w:eastAsia="ru-RU"/>
        </w:rPr>
        <w:t xml:space="preserve"> устройства заявителя;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39"/>
        <w:rPr>
          <w:rFonts w:eastAsia="Times New Roman"/>
          <w:kern w:val="0"/>
          <w:szCs w:val="26"/>
          <w:lang w:eastAsia="ru-RU"/>
        </w:rPr>
      </w:pPr>
      <w:r w:rsidRPr="00D9426E">
        <w:rPr>
          <w:rFonts w:eastAsia="Times New Roman"/>
          <w:kern w:val="0"/>
          <w:szCs w:val="26"/>
          <w:lang w:eastAsia="ru-RU"/>
        </w:rPr>
        <w:t xml:space="preserve">-сетевая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9426E">
        <w:rPr>
          <w:rFonts w:eastAsia="Times New Roman"/>
          <w:kern w:val="0"/>
          <w:szCs w:val="26"/>
          <w:lang w:eastAsia="ru-RU"/>
        </w:rPr>
        <w:t>энергопринимающие</w:t>
      </w:r>
      <w:proofErr w:type="spellEnd"/>
      <w:r w:rsidRPr="00D9426E">
        <w:rPr>
          <w:rFonts w:eastAsia="Times New Roman"/>
          <w:kern w:val="0"/>
          <w:szCs w:val="26"/>
          <w:lang w:eastAsia="ru-RU"/>
        </w:rPr>
        <w:t xml:space="preserve"> устройства заявителя.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proofErr w:type="gramStart"/>
      <w:r w:rsidRPr="00D9426E">
        <w:rPr>
          <w:rFonts w:eastAsiaTheme="minorHAnsi"/>
          <w:kern w:val="0"/>
          <w:szCs w:val="26"/>
          <w:lang w:eastAsia="en-US"/>
        </w:rPr>
        <w:t>Исходя из положений пункта 15 Правил №861 технические условия являются</w:t>
      </w:r>
      <w:proofErr w:type="gramEnd"/>
      <w:r w:rsidRPr="00D9426E">
        <w:rPr>
          <w:rFonts w:eastAsiaTheme="minorHAnsi"/>
          <w:kern w:val="0"/>
          <w:szCs w:val="26"/>
          <w:lang w:eastAsia="en-US"/>
        </w:rPr>
        <w:t xml:space="preserve"> неотъемлемым приложением к договору технологического присоединения.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>В соответствии с пунктом 19 Правил № 861 запрещается навязывать заявителю услуги и обязательства, не предусмотренные Правилами.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 xml:space="preserve">Согласно пункту 25(1) Правил № 861 в технических условиях для заявителей, предусмотренных </w:t>
      </w:r>
      <w:hyperlink r:id="rId12" w:history="1">
        <w:r w:rsidRPr="00D9426E">
          <w:rPr>
            <w:rFonts w:eastAsiaTheme="minorHAnsi"/>
            <w:kern w:val="0"/>
            <w:szCs w:val="26"/>
            <w:lang w:eastAsia="en-US"/>
          </w:rPr>
          <w:t>пунктами 12.1</w:t>
        </w:r>
      </w:hyperlink>
      <w:r w:rsidRPr="00D9426E">
        <w:rPr>
          <w:rFonts w:eastAsiaTheme="minorHAnsi"/>
          <w:kern w:val="0"/>
          <w:szCs w:val="26"/>
          <w:lang w:eastAsia="en-US"/>
        </w:rPr>
        <w:t xml:space="preserve"> и </w:t>
      </w:r>
      <w:hyperlink r:id="rId13" w:history="1">
        <w:r w:rsidRPr="00D9426E">
          <w:rPr>
            <w:rFonts w:eastAsiaTheme="minorHAnsi"/>
            <w:kern w:val="0"/>
            <w:szCs w:val="26"/>
            <w:lang w:eastAsia="en-US"/>
          </w:rPr>
          <w:t>14</w:t>
        </w:r>
      </w:hyperlink>
      <w:r w:rsidRPr="00D9426E">
        <w:rPr>
          <w:rFonts w:eastAsiaTheme="minorHAnsi"/>
          <w:kern w:val="0"/>
          <w:szCs w:val="26"/>
          <w:lang w:eastAsia="en-US"/>
        </w:rPr>
        <w:t xml:space="preserve"> настоящих Правил, должны быть указаны: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>а) точки присоединения, которые не могут располагаться далее 25 метров от границы участка, на котором располагаются (будут располагаться) присоединяемые объекты заявителя;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lastRenderedPageBreak/>
        <w:t xml:space="preserve">а(1)) максимальная мощность в соответствии с заявкой и ее распределение по каждой точке присоединения к объектам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хозяйства;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proofErr w:type="gramStart"/>
      <w:r w:rsidRPr="00D9426E">
        <w:rPr>
          <w:rFonts w:eastAsiaTheme="minorHAnsi"/>
          <w:kern w:val="0"/>
          <w:szCs w:val="26"/>
          <w:lang w:eastAsia="en-US"/>
        </w:rPr>
        <w:t xml:space="preserve">б) 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средств;</w:t>
      </w:r>
      <w:proofErr w:type="gramEnd"/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>
        <w:rPr>
          <w:rFonts w:eastAsiaTheme="minorHAnsi"/>
          <w:kern w:val="0"/>
          <w:szCs w:val="26"/>
          <w:lang w:eastAsia="en-US"/>
        </w:rPr>
        <w:t xml:space="preserve">  </w:t>
      </w:r>
      <w:r w:rsidRPr="00D9426E">
        <w:rPr>
          <w:rFonts w:eastAsiaTheme="minorHAnsi"/>
          <w:kern w:val="0"/>
          <w:szCs w:val="26"/>
          <w:lang w:eastAsia="en-US"/>
        </w:rPr>
        <w:t>в) 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мощности;</w:t>
      </w:r>
    </w:p>
    <w:p w:rsidR="00EF7805" w:rsidRPr="00D9426E" w:rsidRDefault="00EF7805" w:rsidP="00EF7805">
      <w:pPr>
        <w:ind w:firstLine="709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 xml:space="preserve">г)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энергопринимающие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энергопринимающие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устройства заявителя, включая урегулирование отношений с иными лицами, осуществляются сетевой организацией).</w:t>
      </w:r>
    </w:p>
    <w:p w:rsidR="00E35EC3" w:rsidRPr="00A56E87" w:rsidRDefault="00EF7805" w:rsidP="00EF780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proofErr w:type="gramStart"/>
      <w:r w:rsidRPr="00D9426E">
        <w:rPr>
          <w:szCs w:val="26"/>
        </w:rPr>
        <w:t>Согласно правовой позиции Высшего Арбитражного суда Российской Федерации (постановление Президиума ВАС РФ от 18.05.2011 N 16008/10 по делу N А53-4325/2010), норма подпункта "а" пункта 25.1 Правил устанавливает пределы возможного расположения точки присоединения в пределах участка заявителя и не позволяет сетевой организации возлагать на заявителя дополнительные, не предусмотренные Правилами технологического присоединения, обязанности по выполнению мероприятий по технологическому присоединению за</w:t>
      </w:r>
      <w:proofErr w:type="gramEnd"/>
      <w:r w:rsidRPr="00D9426E">
        <w:rPr>
          <w:szCs w:val="26"/>
        </w:rPr>
        <w:t xml:space="preserve"> пределами границ участка заявителя.</w:t>
      </w:r>
    </w:p>
    <w:p w:rsidR="00B31439" w:rsidRPr="00A56E87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>По итогам административного расследования установлено</w:t>
      </w:r>
      <w:r w:rsidR="00EF7805">
        <w:rPr>
          <w:color w:val="000000"/>
          <w:spacing w:val="-1"/>
          <w:sz w:val="25"/>
          <w:szCs w:val="25"/>
          <w:lang w:eastAsia="en-US" w:bidi="en-US"/>
        </w:rPr>
        <w:t xml:space="preserve"> следующее.</w:t>
      </w:r>
    </w:p>
    <w:p w:rsidR="007F5D25" w:rsidRPr="006F6EC8" w:rsidRDefault="007F5D25" w:rsidP="007F5D25">
      <w:pPr>
        <w:ind w:firstLine="709"/>
        <w:rPr>
          <w:color w:val="000000"/>
          <w:spacing w:val="-1"/>
          <w:szCs w:val="26"/>
          <w:lang w:eastAsia="en-US" w:bidi="en-US"/>
        </w:rPr>
      </w:pPr>
      <w:r w:rsidRPr="006F6EC8">
        <w:rPr>
          <w:color w:val="000000"/>
          <w:spacing w:val="-1"/>
          <w:szCs w:val="26"/>
          <w:lang w:eastAsia="en-US" w:bidi="en-US"/>
        </w:rPr>
        <w:t xml:space="preserve">29.09.2017 между Заявителем и Обществом заключен Договор № 6659/09/17 и выданы технические условия № </w:t>
      </w:r>
      <w:r w:rsidRPr="006F6EC8">
        <w:rPr>
          <w:color w:val="000000"/>
          <w:spacing w:val="-1"/>
          <w:szCs w:val="26"/>
          <w:lang w:val="en-US" w:eastAsia="en-US" w:bidi="en-US"/>
        </w:rPr>
        <w:t>Z</w:t>
      </w:r>
      <w:r w:rsidRPr="006F6EC8">
        <w:rPr>
          <w:color w:val="000000"/>
          <w:spacing w:val="-1"/>
          <w:szCs w:val="26"/>
          <w:lang w:eastAsia="en-US" w:bidi="en-US"/>
        </w:rPr>
        <w:t>-6659/17.</w:t>
      </w:r>
    </w:p>
    <w:p w:rsidR="007F5D25" w:rsidRPr="006F6EC8" w:rsidRDefault="007F5D25" w:rsidP="007F5D25">
      <w:pPr>
        <w:ind w:firstLine="709"/>
        <w:rPr>
          <w:szCs w:val="26"/>
        </w:rPr>
      </w:pPr>
      <w:r w:rsidRPr="006F6EC8">
        <w:rPr>
          <w:spacing w:val="20"/>
          <w:szCs w:val="26"/>
        </w:rPr>
        <w:t>24.11.2017</w:t>
      </w:r>
      <w:r w:rsidRPr="006F6EC8">
        <w:rPr>
          <w:szCs w:val="26"/>
        </w:rPr>
        <w:t xml:space="preserve"> Заявитель обратился в Общество с заявлением внести изменения в п. 11.2 Технических условий </w:t>
      </w:r>
      <w:r w:rsidRPr="006F6EC8">
        <w:rPr>
          <w:szCs w:val="26"/>
          <w:lang w:val="en-US"/>
        </w:rPr>
        <w:t>Z</w:t>
      </w:r>
      <w:r w:rsidRPr="006F6EC8">
        <w:rPr>
          <w:szCs w:val="26"/>
        </w:rPr>
        <w:t>-6659/17, изложив указанный пун</w:t>
      </w:r>
      <w:proofErr w:type="gramStart"/>
      <w:r w:rsidRPr="006F6EC8">
        <w:rPr>
          <w:szCs w:val="26"/>
        </w:rPr>
        <w:t>кт в сл</w:t>
      </w:r>
      <w:proofErr w:type="gramEnd"/>
      <w:r w:rsidRPr="006F6EC8">
        <w:rPr>
          <w:szCs w:val="26"/>
        </w:rPr>
        <w:t xml:space="preserve">едующей редакции: «Установить приборы учета класса точности 2,0 и выше для расчетов за электроэнергию», так как возложение выполнения </w:t>
      </w:r>
      <w:proofErr w:type="gramStart"/>
      <w:r w:rsidRPr="006F6EC8">
        <w:rPr>
          <w:szCs w:val="26"/>
        </w:rPr>
        <w:t>мероприятий</w:t>
      </w:r>
      <w:proofErr w:type="gramEnd"/>
      <w:r w:rsidRPr="006F6EC8">
        <w:rPr>
          <w:szCs w:val="26"/>
        </w:rPr>
        <w:t xml:space="preserve"> по установке устройства обеспечивающее контроль величины максимальной мощности, указанного в пункте </w:t>
      </w:r>
      <w:r w:rsidRPr="006F6EC8">
        <w:rPr>
          <w:spacing w:val="15"/>
          <w:szCs w:val="26"/>
        </w:rPr>
        <w:t>11.2</w:t>
      </w:r>
      <w:r w:rsidRPr="006F6EC8">
        <w:rPr>
          <w:szCs w:val="26"/>
        </w:rPr>
        <w:t xml:space="preserve"> технических условий, исключительно на Заявителя противоречит положениям действующего законодательства».</w:t>
      </w:r>
    </w:p>
    <w:p w:rsidR="007F5D25" w:rsidRPr="006F6EC8" w:rsidRDefault="007F5D25" w:rsidP="007F5D25">
      <w:pPr>
        <w:shd w:val="clear" w:color="auto" w:fill="FFFFFF"/>
        <w:spacing w:line="259" w:lineRule="exact"/>
        <w:ind w:left="22" w:right="14" w:firstLine="554"/>
        <w:rPr>
          <w:szCs w:val="26"/>
        </w:rPr>
      </w:pPr>
      <w:r w:rsidRPr="006F6EC8">
        <w:rPr>
          <w:spacing w:val="-3"/>
          <w:szCs w:val="26"/>
        </w:rPr>
        <w:t>11.12.2017</w:t>
      </w:r>
      <w:r w:rsidRPr="006F6EC8">
        <w:rPr>
          <w:szCs w:val="26"/>
        </w:rPr>
        <w:tab/>
        <w:t>между</w:t>
      </w:r>
      <w:proofErr w:type="gramStart"/>
      <w:r w:rsidRPr="006F6EC8">
        <w:rPr>
          <w:szCs w:val="26"/>
        </w:rPr>
        <w:t xml:space="preserve"> О</w:t>
      </w:r>
      <w:proofErr w:type="gramEnd"/>
      <w:r w:rsidR="006A7844">
        <w:rPr>
          <w:szCs w:val="26"/>
        </w:rPr>
        <w:t>……</w:t>
      </w:r>
      <w:r w:rsidRPr="006F6EC8">
        <w:rPr>
          <w:szCs w:val="26"/>
        </w:rPr>
        <w:t>и АО «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 xml:space="preserve">» заключено дополнительное соглашение к Договору и выданы новые технические условия </w:t>
      </w:r>
      <w:r w:rsidRPr="006F6EC8">
        <w:rPr>
          <w:szCs w:val="26"/>
          <w:lang w:val="en-US"/>
        </w:rPr>
        <w:t>Z</w:t>
      </w:r>
      <w:r w:rsidRPr="006F6EC8">
        <w:rPr>
          <w:szCs w:val="26"/>
        </w:rPr>
        <w:t xml:space="preserve">-8194/17. </w:t>
      </w:r>
      <w:proofErr w:type="gramStart"/>
      <w:r w:rsidRPr="006F6EC8">
        <w:rPr>
          <w:szCs w:val="26"/>
        </w:rPr>
        <w:t>Согласно пункта</w:t>
      </w:r>
      <w:proofErr w:type="gramEnd"/>
      <w:r w:rsidRPr="006F6EC8">
        <w:rPr>
          <w:szCs w:val="26"/>
        </w:rPr>
        <w:t xml:space="preserve"> 7 технических условий </w:t>
      </w:r>
      <w:r w:rsidRPr="006F6EC8">
        <w:rPr>
          <w:spacing w:val="13"/>
          <w:szCs w:val="26"/>
          <w:lang w:val="en-US"/>
        </w:rPr>
        <w:t>Z</w:t>
      </w:r>
      <w:r w:rsidRPr="006F6EC8">
        <w:rPr>
          <w:spacing w:val="13"/>
          <w:szCs w:val="26"/>
        </w:rPr>
        <w:t>-8194/17</w:t>
      </w:r>
      <w:r w:rsidRPr="006F6EC8">
        <w:rPr>
          <w:szCs w:val="26"/>
        </w:rPr>
        <w:t xml:space="preserve">, точка присоединения к электрической сети: «Зажим провода на оп. № (уточнить при подключении) </w:t>
      </w:r>
      <w:proofErr w:type="gramStart"/>
      <w:r w:rsidRPr="006F6EC8">
        <w:rPr>
          <w:szCs w:val="26"/>
        </w:rPr>
        <w:t>ВЛ</w:t>
      </w:r>
      <w:proofErr w:type="gramEnd"/>
      <w:r w:rsidRPr="006F6EC8">
        <w:rPr>
          <w:szCs w:val="26"/>
        </w:rPr>
        <w:t xml:space="preserve"> 0.4 кВ </w:t>
      </w:r>
      <w:r w:rsidRPr="006F6EC8">
        <w:rPr>
          <w:spacing w:val="19"/>
          <w:szCs w:val="26"/>
        </w:rPr>
        <w:t>Л-</w:t>
      </w:r>
      <w:r w:rsidRPr="006F6EC8">
        <w:rPr>
          <w:spacing w:val="19"/>
          <w:szCs w:val="26"/>
          <w:lang w:val="en-US"/>
        </w:rPr>
        <w:t>I</w:t>
      </w:r>
      <w:r w:rsidRPr="006F6EC8">
        <w:rPr>
          <w:szCs w:val="26"/>
        </w:rPr>
        <w:t xml:space="preserve"> от ТП 279-05. Точка присоединения к электрической сети является границей балансовой принадлежности с АО "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>".</w:t>
      </w:r>
    </w:p>
    <w:p w:rsidR="007F5D25" w:rsidRPr="006F6EC8" w:rsidRDefault="007F5D25" w:rsidP="007F5D25">
      <w:pPr>
        <w:shd w:val="clear" w:color="auto" w:fill="FFFFFF"/>
        <w:tabs>
          <w:tab w:val="left" w:pos="1670"/>
        </w:tabs>
        <w:spacing w:line="259" w:lineRule="exact"/>
        <w:ind w:left="576"/>
        <w:rPr>
          <w:szCs w:val="26"/>
        </w:rPr>
      </w:pPr>
      <w:r w:rsidRPr="006F6EC8">
        <w:rPr>
          <w:spacing w:val="-2"/>
          <w:szCs w:val="26"/>
        </w:rPr>
        <w:t>08.08.2018</w:t>
      </w:r>
      <w:r w:rsidRPr="006F6EC8">
        <w:rPr>
          <w:szCs w:val="26"/>
        </w:rPr>
        <w:tab/>
        <w:t>Заявитель обратился в АО «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>» с заявлением:</w:t>
      </w:r>
    </w:p>
    <w:p w:rsidR="007F5D25" w:rsidRPr="006F6EC8" w:rsidRDefault="007F5D25" w:rsidP="007F5D25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59" w:lineRule="exact"/>
        <w:ind w:left="7" w:right="14" w:firstLine="569"/>
        <w:rPr>
          <w:szCs w:val="26"/>
        </w:rPr>
      </w:pPr>
      <w:r w:rsidRPr="006F6EC8">
        <w:rPr>
          <w:szCs w:val="26"/>
        </w:rPr>
        <w:t xml:space="preserve">предоставить точку присоединения </w:t>
      </w:r>
      <w:proofErr w:type="spellStart"/>
      <w:r w:rsidRPr="006F6EC8">
        <w:rPr>
          <w:szCs w:val="26"/>
        </w:rPr>
        <w:t>энергопринимающих</w:t>
      </w:r>
      <w:proofErr w:type="spellEnd"/>
      <w:r w:rsidRPr="006F6EC8">
        <w:rPr>
          <w:szCs w:val="26"/>
        </w:rPr>
        <w:t xml:space="preserve"> устройств заявителя по Договору №6659/09/17 от 29.09.2017 года об осуществлении технологического присоединения к электрическим сетям, с указанием координат в системе МСК 39,</w:t>
      </w:r>
    </w:p>
    <w:p w:rsidR="007F5D25" w:rsidRPr="006F6EC8" w:rsidRDefault="007F5D25" w:rsidP="007F5D25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before="7" w:line="259" w:lineRule="exact"/>
        <w:ind w:left="7" w:right="14" w:firstLine="569"/>
        <w:rPr>
          <w:szCs w:val="26"/>
        </w:rPr>
      </w:pPr>
      <w:r w:rsidRPr="006F6EC8">
        <w:rPr>
          <w:szCs w:val="26"/>
        </w:rPr>
        <w:t xml:space="preserve">внести изменения в технические условия </w:t>
      </w:r>
      <w:r w:rsidRPr="006F6EC8">
        <w:rPr>
          <w:spacing w:val="16"/>
          <w:szCs w:val="26"/>
          <w:lang w:val="en-US"/>
        </w:rPr>
        <w:t>Z</w:t>
      </w:r>
      <w:r w:rsidRPr="006F6EC8">
        <w:rPr>
          <w:spacing w:val="16"/>
          <w:szCs w:val="26"/>
        </w:rPr>
        <w:t>-8194/17</w:t>
      </w:r>
      <w:r w:rsidRPr="006F6EC8">
        <w:rPr>
          <w:szCs w:val="26"/>
        </w:rPr>
        <w:t xml:space="preserve"> в части указания точки </w:t>
      </w:r>
      <w:r w:rsidRPr="006F6EC8">
        <w:rPr>
          <w:szCs w:val="26"/>
        </w:rPr>
        <w:lastRenderedPageBreak/>
        <w:t>присоединения к электрической сети.</w:t>
      </w:r>
    </w:p>
    <w:p w:rsidR="007F5D25" w:rsidRPr="006F6EC8" w:rsidRDefault="007F5D25" w:rsidP="007F5D25">
      <w:pPr>
        <w:shd w:val="clear" w:color="auto" w:fill="FFFFFF"/>
        <w:spacing w:before="14" w:line="259" w:lineRule="exact"/>
        <w:ind w:left="7"/>
        <w:rPr>
          <w:szCs w:val="26"/>
        </w:rPr>
      </w:pPr>
      <w:r>
        <w:rPr>
          <w:szCs w:val="26"/>
        </w:rPr>
        <w:t xml:space="preserve">        </w:t>
      </w:r>
      <w:r w:rsidRPr="006F6EC8">
        <w:rPr>
          <w:szCs w:val="26"/>
        </w:rPr>
        <w:t xml:space="preserve">В ответ на обращение Заявителя, Общество письмом от </w:t>
      </w:r>
      <w:r w:rsidRPr="006F6EC8">
        <w:rPr>
          <w:spacing w:val="10"/>
          <w:szCs w:val="26"/>
        </w:rPr>
        <w:t>30.08.2018</w:t>
      </w:r>
      <w:r>
        <w:rPr>
          <w:szCs w:val="26"/>
        </w:rPr>
        <w:t xml:space="preserve"> № </w:t>
      </w:r>
      <w:r w:rsidRPr="006F6EC8">
        <w:rPr>
          <w:szCs w:val="26"/>
        </w:rPr>
        <w:t xml:space="preserve">ЯЭ/19/5702 сообщило следующее: «В соответствии с титулом «Реконструкция </w:t>
      </w:r>
      <w:proofErr w:type="gramStart"/>
      <w:r w:rsidRPr="006F6EC8">
        <w:rPr>
          <w:szCs w:val="26"/>
        </w:rPr>
        <w:t>ВЛ</w:t>
      </w:r>
      <w:proofErr w:type="gramEnd"/>
      <w:r w:rsidRPr="006F6EC8">
        <w:rPr>
          <w:szCs w:val="26"/>
        </w:rPr>
        <w:t xml:space="preserve"> 0,4 кВ от ТП 279-5, строительство ВЛИ 0.4 кВ в г. Ладушкин </w:t>
      </w:r>
      <w:proofErr w:type="spellStart"/>
      <w:r w:rsidRPr="006F6EC8">
        <w:rPr>
          <w:szCs w:val="26"/>
        </w:rPr>
        <w:t>Багратионовского</w:t>
      </w:r>
      <w:proofErr w:type="spellEnd"/>
      <w:r w:rsidRPr="006F6EC8">
        <w:rPr>
          <w:szCs w:val="26"/>
        </w:rPr>
        <w:t xml:space="preserve"> района» и разработанной проектной документации вносим частичное изменение в технические условия № </w:t>
      </w:r>
      <w:r w:rsidRPr="006F6EC8">
        <w:rPr>
          <w:szCs w:val="26"/>
          <w:lang w:val="en-US"/>
        </w:rPr>
        <w:t>Z</w:t>
      </w:r>
      <w:r w:rsidRPr="006F6EC8">
        <w:rPr>
          <w:szCs w:val="26"/>
        </w:rPr>
        <w:t xml:space="preserve">-8194/17 на присоединение </w:t>
      </w:r>
      <w:proofErr w:type="spellStart"/>
      <w:r w:rsidRPr="006F6EC8">
        <w:rPr>
          <w:szCs w:val="26"/>
        </w:rPr>
        <w:t>энергопринимающих</w:t>
      </w:r>
      <w:proofErr w:type="spellEnd"/>
      <w:r w:rsidRPr="006F6EC8">
        <w:rPr>
          <w:szCs w:val="26"/>
        </w:rPr>
        <w:t xml:space="preserve"> устройств садового дома, расположенного </w:t>
      </w:r>
      <w:r w:rsidRPr="006F6EC8">
        <w:rPr>
          <w:iCs/>
          <w:szCs w:val="26"/>
        </w:rPr>
        <w:t>по</w:t>
      </w:r>
      <w:r w:rsidRPr="006F6EC8">
        <w:rPr>
          <w:i/>
          <w:iCs/>
          <w:szCs w:val="26"/>
        </w:rPr>
        <w:t xml:space="preserve"> </w:t>
      </w:r>
      <w:r w:rsidRPr="006F6EC8">
        <w:rPr>
          <w:szCs w:val="26"/>
        </w:rPr>
        <w:t xml:space="preserve">адресу: </w:t>
      </w:r>
      <w:proofErr w:type="gramStart"/>
      <w:r w:rsidRPr="006F6EC8">
        <w:rPr>
          <w:szCs w:val="26"/>
        </w:rPr>
        <w:t>Калининградская</w:t>
      </w:r>
      <w:proofErr w:type="gramEnd"/>
      <w:r w:rsidRPr="006F6EC8">
        <w:rPr>
          <w:szCs w:val="26"/>
        </w:rPr>
        <w:t xml:space="preserve"> обл., </w:t>
      </w:r>
      <w:proofErr w:type="spellStart"/>
      <w:r w:rsidRPr="006F6EC8">
        <w:rPr>
          <w:szCs w:val="26"/>
        </w:rPr>
        <w:t>Багратионовский</w:t>
      </w:r>
      <w:proofErr w:type="spellEnd"/>
      <w:r w:rsidRPr="006F6EC8">
        <w:rPr>
          <w:szCs w:val="26"/>
        </w:rPr>
        <w:t xml:space="preserve"> р-н, г. Ладушкин, ул. Юбилейная, участок № 9 а, </w:t>
      </w:r>
      <w:proofErr w:type="spellStart"/>
      <w:r w:rsidRPr="006F6EC8">
        <w:rPr>
          <w:szCs w:val="26"/>
        </w:rPr>
        <w:t>кад</w:t>
      </w:r>
      <w:proofErr w:type="spellEnd"/>
      <w:r w:rsidRPr="006F6EC8">
        <w:rPr>
          <w:szCs w:val="26"/>
        </w:rPr>
        <w:t>. № 39:20:010124:53. Электроснабжение  Вашего объекта,  возможно, осуществить от опоры № 5/6</w:t>
      </w:r>
      <w:r>
        <w:rPr>
          <w:szCs w:val="26"/>
        </w:rPr>
        <w:t xml:space="preserve"> </w:t>
      </w:r>
      <w:r w:rsidRPr="006F6EC8">
        <w:rPr>
          <w:szCs w:val="26"/>
        </w:rPr>
        <w:t xml:space="preserve">(уточнить  при подключении) ВЛИ 0.4 кВ </w:t>
      </w:r>
      <w:r w:rsidRPr="006F6EC8">
        <w:rPr>
          <w:spacing w:val="15"/>
          <w:szCs w:val="26"/>
        </w:rPr>
        <w:t>Л-1</w:t>
      </w:r>
      <w:r w:rsidRPr="006F6EC8">
        <w:rPr>
          <w:szCs w:val="26"/>
        </w:rPr>
        <w:t xml:space="preserve"> от ТП 279-05. Обществом к письму был приложен план трассы ВЛИ 0,4 кВ по проекту ООО «Азиму</w:t>
      </w:r>
      <w:proofErr w:type="gramStart"/>
      <w:r w:rsidRPr="006F6EC8">
        <w:rPr>
          <w:szCs w:val="26"/>
        </w:rPr>
        <w:t>т-</w:t>
      </w:r>
      <w:proofErr w:type="gramEnd"/>
      <w:r w:rsidRPr="006F6EC8">
        <w:rPr>
          <w:szCs w:val="26"/>
        </w:rPr>
        <w:t xml:space="preserve"> </w:t>
      </w:r>
      <w:proofErr w:type="spellStart"/>
      <w:r w:rsidRPr="006F6EC8">
        <w:rPr>
          <w:szCs w:val="26"/>
        </w:rPr>
        <w:t>Электропроект</w:t>
      </w:r>
      <w:proofErr w:type="spellEnd"/>
      <w:r w:rsidRPr="006F6EC8">
        <w:rPr>
          <w:szCs w:val="26"/>
        </w:rPr>
        <w:t>».</w:t>
      </w:r>
    </w:p>
    <w:p w:rsidR="007F5D25" w:rsidRPr="006F6EC8" w:rsidRDefault="007F5D25" w:rsidP="007F5D25">
      <w:pPr>
        <w:shd w:val="clear" w:color="auto" w:fill="FFFFFF"/>
        <w:spacing w:line="259" w:lineRule="exact"/>
        <w:ind w:right="7" w:firstLine="569"/>
        <w:rPr>
          <w:szCs w:val="26"/>
        </w:rPr>
      </w:pPr>
      <w:r w:rsidRPr="006F6EC8">
        <w:rPr>
          <w:szCs w:val="26"/>
        </w:rPr>
        <w:t>По словам Заявителя из плана трассы ВЛИ 0.4 кВ по проекту ООО «Азиму</w:t>
      </w:r>
      <w:proofErr w:type="gramStart"/>
      <w:r w:rsidRPr="006F6EC8">
        <w:rPr>
          <w:szCs w:val="26"/>
        </w:rPr>
        <w:t>т-</w:t>
      </w:r>
      <w:proofErr w:type="gramEnd"/>
      <w:r w:rsidRPr="006F6EC8">
        <w:rPr>
          <w:szCs w:val="26"/>
        </w:rPr>
        <w:t xml:space="preserve"> </w:t>
      </w:r>
      <w:proofErr w:type="spellStart"/>
      <w:r w:rsidRPr="006F6EC8">
        <w:rPr>
          <w:szCs w:val="26"/>
        </w:rPr>
        <w:t>Электропроект</w:t>
      </w:r>
      <w:proofErr w:type="spellEnd"/>
      <w:r w:rsidRPr="006F6EC8">
        <w:rPr>
          <w:szCs w:val="26"/>
        </w:rPr>
        <w:t>» видно, что точка оп. 5/6 находится за границами земельного участка Заявителя, а именно через дорогу общего пользования.</w:t>
      </w:r>
    </w:p>
    <w:p w:rsidR="007F5D25" w:rsidRPr="006F6EC8" w:rsidRDefault="007F5D25" w:rsidP="007F5D25">
      <w:pPr>
        <w:shd w:val="clear" w:color="auto" w:fill="FFFFFF"/>
        <w:spacing w:line="259" w:lineRule="exact"/>
        <w:ind w:left="14" w:right="14" w:firstLine="562"/>
        <w:rPr>
          <w:szCs w:val="26"/>
        </w:rPr>
      </w:pPr>
      <w:r w:rsidRPr="006F6EC8">
        <w:rPr>
          <w:szCs w:val="26"/>
        </w:rPr>
        <w:t xml:space="preserve">Таким </w:t>
      </w:r>
      <w:proofErr w:type="gramStart"/>
      <w:r w:rsidRPr="006F6EC8">
        <w:rPr>
          <w:szCs w:val="26"/>
        </w:rPr>
        <w:t>образом</w:t>
      </w:r>
      <w:proofErr w:type="gramEnd"/>
      <w:r w:rsidRPr="006F6EC8">
        <w:rPr>
          <w:szCs w:val="26"/>
        </w:rPr>
        <w:t xml:space="preserve"> проектом ООО «</w:t>
      </w:r>
      <w:proofErr w:type="spellStart"/>
      <w:r w:rsidRPr="006F6EC8">
        <w:rPr>
          <w:szCs w:val="26"/>
        </w:rPr>
        <w:t>Азимут-Электропроект</w:t>
      </w:r>
      <w:proofErr w:type="spellEnd"/>
      <w:r w:rsidRPr="006F6EC8">
        <w:rPr>
          <w:szCs w:val="26"/>
        </w:rPr>
        <w:t>» не предполагается выполнение АО «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>» работ непосредственно до границ земельного участка Заявителя.</w:t>
      </w:r>
    </w:p>
    <w:p w:rsidR="007F5D25" w:rsidRPr="006F6EC8" w:rsidRDefault="007F5D25" w:rsidP="007F5D25">
      <w:pPr>
        <w:shd w:val="clear" w:color="auto" w:fill="FFFFFF"/>
        <w:spacing w:line="317" w:lineRule="exact"/>
        <w:ind w:left="58" w:right="19" w:firstLine="720"/>
        <w:rPr>
          <w:szCs w:val="26"/>
        </w:rPr>
      </w:pPr>
      <w:proofErr w:type="gramStart"/>
      <w:r w:rsidRPr="006F6EC8">
        <w:rPr>
          <w:color w:val="000000"/>
          <w:spacing w:val="-1"/>
          <w:szCs w:val="26"/>
          <w:lang w:eastAsia="en-US" w:bidi="en-US"/>
        </w:rPr>
        <w:t xml:space="preserve">15.11.2018 Общество в ответ на требования определения о возбуждении дела об административном правонарушении и проведении административного расследования от 09.11.2018 № Э-189адм/2018 предоставило в Калининградское УФАС России письменные пояснения (исх. № ЯЭ/5/9160 от 15.11.2018), которыми сообщало, что в </w:t>
      </w:r>
      <w:r w:rsidRPr="006F6EC8">
        <w:rPr>
          <w:spacing w:val="-1"/>
          <w:szCs w:val="26"/>
        </w:rPr>
        <w:t xml:space="preserve">рамках выполнения обязательств по указанному договору со стороны </w:t>
      </w:r>
      <w:r w:rsidRPr="006F6EC8">
        <w:rPr>
          <w:szCs w:val="26"/>
        </w:rPr>
        <w:t>АО «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>» разработаны и утверждены технические задания по двум титулам строительства.</w:t>
      </w:r>
      <w:proofErr w:type="gramEnd"/>
    </w:p>
    <w:p w:rsidR="007F5D25" w:rsidRPr="006F6EC8" w:rsidRDefault="007F5D25" w:rsidP="007F5D25">
      <w:pPr>
        <w:shd w:val="clear" w:color="auto" w:fill="FFFFFF"/>
        <w:spacing w:line="317" w:lineRule="exact"/>
        <w:ind w:left="58" w:right="19" w:firstLine="710"/>
        <w:rPr>
          <w:szCs w:val="26"/>
        </w:rPr>
      </w:pPr>
      <w:r w:rsidRPr="006F6EC8">
        <w:rPr>
          <w:szCs w:val="26"/>
        </w:rPr>
        <w:t xml:space="preserve">По титулу: «Реконструкция </w:t>
      </w:r>
      <w:proofErr w:type="gramStart"/>
      <w:r w:rsidRPr="006F6EC8">
        <w:rPr>
          <w:szCs w:val="26"/>
        </w:rPr>
        <w:t>ВЛ</w:t>
      </w:r>
      <w:proofErr w:type="gramEnd"/>
      <w:r w:rsidRPr="006F6EC8">
        <w:rPr>
          <w:szCs w:val="26"/>
        </w:rPr>
        <w:t xml:space="preserve"> 0,4 кВ от ТП 279-5, строительство ВЛИ 0,4 кВ в г. Ладушкин </w:t>
      </w:r>
      <w:proofErr w:type="spellStart"/>
      <w:r w:rsidRPr="006F6EC8">
        <w:rPr>
          <w:szCs w:val="26"/>
        </w:rPr>
        <w:t>Багратионовского</w:t>
      </w:r>
      <w:proofErr w:type="spellEnd"/>
      <w:r w:rsidRPr="006F6EC8">
        <w:rPr>
          <w:szCs w:val="26"/>
        </w:rPr>
        <w:t xml:space="preserve"> района» все работы выполнены в полном объеме.</w:t>
      </w:r>
    </w:p>
    <w:p w:rsidR="007F5D25" w:rsidRPr="006F6EC8" w:rsidRDefault="007F5D25" w:rsidP="007F5D25">
      <w:pPr>
        <w:shd w:val="clear" w:color="auto" w:fill="FFFFFF"/>
        <w:spacing w:line="317" w:lineRule="exact"/>
        <w:ind w:left="48" w:right="29" w:firstLine="710"/>
        <w:rPr>
          <w:szCs w:val="26"/>
        </w:rPr>
      </w:pPr>
      <w:r w:rsidRPr="006F6EC8">
        <w:rPr>
          <w:szCs w:val="26"/>
        </w:rPr>
        <w:t xml:space="preserve">По титулу: «Строительство ЛЭП 0,4 кВ от ТП 279-5 (инв. №5116279) </w:t>
      </w:r>
      <w:r w:rsidRPr="006F6EC8">
        <w:rPr>
          <w:spacing w:val="-2"/>
          <w:szCs w:val="26"/>
        </w:rPr>
        <w:t xml:space="preserve">в г. Ладушкине» формируется пакет документов для проведения конкурентных </w:t>
      </w:r>
      <w:r w:rsidRPr="006F6EC8">
        <w:rPr>
          <w:spacing w:val="-1"/>
          <w:szCs w:val="26"/>
        </w:rPr>
        <w:t xml:space="preserve">процедур по выбору подрядной организации на право заключения договора </w:t>
      </w:r>
      <w:r w:rsidRPr="006F6EC8">
        <w:rPr>
          <w:szCs w:val="26"/>
        </w:rPr>
        <w:t>подряда на разработку рабочей документации и выполнение строительно-монтажных работ на объекте.</w:t>
      </w:r>
    </w:p>
    <w:p w:rsidR="007F5D25" w:rsidRPr="006F6EC8" w:rsidRDefault="007F5D25" w:rsidP="007F5D25">
      <w:pPr>
        <w:shd w:val="clear" w:color="auto" w:fill="FFFFFF"/>
        <w:spacing w:line="317" w:lineRule="exact"/>
        <w:ind w:left="38" w:right="48" w:firstLine="720"/>
        <w:rPr>
          <w:szCs w:val="26"/>
        </w:rPr>
      </w:pPr>
      <w:r w:rsidRPr="006F6EC8">
        <w:rPr>
          <w:szCs w:val="26"/>
        </w:rPr>
        <w:t>Планируемый срок завершения мероприятий по договору об осуществлении технологического присоединения -</w:t>
      </w:r>
      <w:r>
        <w:rPr>
          <w:szCs w:val="26"/>
        </w:rPr>
        <w:t xml:space="preserve"> </w:t>
      </w:r>
      <w:r w:rsidRPr="006F6EC8">
        <w:rPr>
          <w:szCs w:val="26"/>
          <w:lang w:val="en-US"/>
        </w:rPr>
        <w:t>I</w:t>
      </w:r>
      <w:r w:rsidRPr="006F6EC8">
        <w:rPr>
          <w:szCs w:val="26"/>
        </w:rPr>
        <w:t xml:space="preserve"> квартал 2019 года.</w:t>
      </w:r>
    </w:p>
    <w:p w:rsidR="00213C21" w:rsidRDefault="007F5D25" w:rsidP="007F5D25">
      <w:pPr>
        <w:pStyle w:val="ac"/>
        <w:spacing w:after="0" w:line="264" w:lineRule="auto"/>
        <w:ind w:firstLine="709"/>
        <w:rPr>
          <w:spacing w:val="-1"/>
          <w:szCs w:val="26"/>
        </w:rPr>
      </w:pPr>
      <w:r w:rsidRPr="006F6EC8">
        <w:rPr>
          <w:szCs w:val="26"/>
        </w:rPr>
        <w:t>По окончании работ АО «</w:t>
      </w:r>
      <w:proofErr w:type="spellStart"/>
      <w:r w:rsidRPr="006F6EC8">
        <w:rPr>
          <w:szCs w:val="26"/>
        </w:rPr>
        <w:t>Янтарьэнерго</w:t>
      </w:r>
      <w:proofErr w:type="spellEnd"/>
      <w:r w:rsidRPr="006F6EC8">
        <w:rPr>
          <w:szCs w:val="26"/>
        </w:rPr>
        <w:t>» направит в адрес заявителя уведомление о готовности осуществить технологическое присоединение объекта к электрическим сетям.</w:t>
      </w:r>
    </w:p>
    <w:p w:rsidR="00EF7805" w:rsidRPr="00A56E87" w:rsidRDefault="00EF7805" w:rsidP="00EF780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D9426E">
        <w:rPr>
          <w:szCs w:val="26"/>
        </w:rPr>
        <w:t>Вышеуказанные положения технических условий не соответствуют требованиям пунктов 16.1, 16.3, пункта 25.1 Правил технологического присоединения и возлагают на Заявителя не предусмотренные Правилами № 861</w:t>
      </w:r>
      <w:r w:rsidR="00483DE3">
        <w:rPr>
          <w:szCs w:val="26"/>
        </w:rPr>
        <w:t xml:space="preserve"> </w:t>
      </w:r>
      <w:r w:rsidRPr="00D9426E">
        <w:rPr>
          <w:szCs w:val="26"/>
        </w:rPr>
        <w:t>обязательства.</w:t>
      </w:r>
    </w:p>
    <w:p w:rsidR="000B7BCD" w:rsidRPr="00A56E87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мероприятия, что свидетельствует о его неправомерном бездействии.</w:t>
      </w:r>
    </w:p>
    <w:p w:rsidR="000B7BCD" w:rsidRPr="00A56E87" w:rsidRDefault="00EF7805" w:rsidP="00194F25">
      <w:pPr>
        <w:spacing w:line="264" w:lineRule="auto"/>
        <w:ind w:firstLine="709"/>
        <w:rPr>
          <w:sz w:val="25"/>
          <w:szCs w:val="25"/>
        </w:rPr>
      </w:pPr>
      <w:r w:rsidRPr="00D9426E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Правил № 861 в предусмотренные законом сроки, в материалах дела не имеется.</w:t>
      </w:r>
    </w:p>
    <w:p w:rsidR="008C635A" w:rsidRPr="00A56E87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A56E87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A56E87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A56E87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</w:t>
      </w:r>
      <w:r w:rsidRPr="00A56E87">
        <w:rPr>
          <w:spacing w:val="-1"/>
          <w:sz w:val="25"/>
          <w:szCs w:val="25"/>
          <w:lang w:eastAsia="en-US" w:bidi="en-US"/>
        </w:rPr>
        <w:lastRenderedPageBreak/>
        <w:t>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A56E87" w:rsidRDefault="00EF7805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D9426E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Именно действия Общества в части </w:t>
      </w:r>
      <w:r w:rsidRPr="00D9426E">
        <w:rPr>
          <w:rFonts w:ascii="Times New Roman" w:hAnsi="Times New Roman"/>
          <w:b w:val="0"/>
          <w:sz w:val="26"/>
          <w:szCs w:val="26"/>
        </w:rPr>
        <w:t>включения в технические условия №</w:t>
      </w:r>
      <w:r w:rsidRPr="00D9426E">
        <w:rPr>
          <w:rFonts w:ascii="Times New Roman" w:hAnsi="Times New Roman"/>
          <w:b w:val="0"/>
          <w:sz w:val="26"/>
          <w:szCs w:val="26"/>
          <w:lang w:val="en-US"/>
        </w:rPr>
        <w:t>Z</w:t>
      </w:r>
      <w:r w:rsidR="00A62238">
        <w:rPr>
          <w:rFonts w:ascii="Times New Roman" w:hAnsi="Times New Roman"/>
          <w:b w:val="0"/>
          <w:sz w:val="26"/>
          <w:szCs w:val="26"/>
        </w:rPr>
        <w:t>-1739/18</w:t>
      </w:r>
      <w:r w:rsidRPr="00D9426E">
        <w:rPr>
          <w:rFonts w:ascii="Times New Roman" w:hAnsi="Times New Roman"/>
          <w:b w:val="0"/>
          <w:sz w:val="26"/>
          <w:szCs w:val="26"/>
        </w:rPr>
        <w:t xml:space="preserve"> к Договору от 31.01.2012 №87/12 (ЗЭС) об осуществлении технологического присоединения к электрическим сетям </w:t>
      </w:r>
      <w:proofErr w:type="spellStart"/>
      <w:r w:rsidRPr="00D9426E">
        <w:rPr>
          <w:rFonts w:ascii="Times New Roman" w:hAnsi="Times New Roman"/>
          <w:b w:val="0"/>
          <w:sz w:val="26"/>
          <w:szCs w:val="26"/>
        </w:rPr>
        <w:t>энергопринимающего</w:t>
      </w:r>
      <w:proofErr w:type="spellEnd"/>
      <w:r w:rsidRPr="00D9426E">
        <w:rPr>
          <w:rFonts w:ascii="Times New Roman" w:hAnsi="Times New Roman"/>
          <w:b w:val="0"/>
          <w:sz w:val="26"/>
          <w:szCs w:val="26"/>
        </w:rPr>
        <w:t xml:space="preserve"> устройства жилого дома, расположенного по адресу: Калининградская область, </w:t>
      </w:r>
      <w:r w:rsidR="006A7844">
        <w:rPr>
          <w:rFonts w:ascii="Times New Roman" w:hAnsi="Times New Roman"/>
          <w:b w:val="0"/>
          <w:sz w:val="26"/>
          <w:szCs w:val="26"/>
        </w:rPr>
        <w:t>……</w:t>
      </w:r>
      <w:r w:rsidRPr="00D9426E">
        <w:rPr>
          <w:rFonts w:ascii="Times New Roman" w:hAnsi="Times New Roman"/>
          <w:b w:val="0"/>
          <w:sz w:val="26"/>
          <w:szCs w:val="26"/>
        </w:rPr>
        <w:t xml:space="preserve"> пункта 7, предусматривающего точку присоединения к электрическим сетям – зажим провода на опоре №7 (уточнить при подключении) </w:t>
      </w:r>
      <w:proofErr w:type="gramStart"/>
      <w:r w:rsidRPr="00D9426E">
        <w:rPr>
          <w:rFonts w:ascii="Times New Roman" w:hAnsi="Times New Roman"/>
          <w:b w:val="0"/>
          <w:sz w:val="26"/>
          <w:szCs w:val="26"/>
        </w:rPr>
        <w:t>ВЛ</w:t>
      </w:r>
      <w:proofErr w:type="gramEnd"/>
      <w:r w:rsidRPr="00D9426E">
        <w:rPr>
          <w:rFonts w:ascii="Times New Roman" w:hAnsi="Times New Roman"/>
          <w:b w:val="0"/>
          <w:sz w:val="26"/>
          <w:szCs w:val="26"/>
        </w:rPr>
        <w:t xml:space="preserve"> 0,4 кВ л-3 от ТП 145-07, которая расположена за пределами границ участка Заявителя,</w:t>
      </w:r>
      <w:r w:rsidRPr="00D9426E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привели к нарушению императивных требований, установленных пунктами </w:t>
      </w:r>
      <w:r w:rsidRPr="00D9426E">
        <w:rPr>
          <w:rFonts w:ascii="Times New Roman" w:hAnsi="Times New Roman"/>
          <w:b w:val="0"/>
          <w:sz w:val="26"/>
          <w:szCs w:val="26"/>
        </w:rPr>
        <w:t>16.1, 16.3, 25.1</w:t>
      </w:r>
      <w:r w:rsidRPr="00D9426E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 Правил № 861  и интересов Заявителя.</w:t>
      </w:r>
    </w:p>
    <w:p w:rsidR="008C635A" w:rsidRPr="00A56E87" w:rsidRDefault="008D48A8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D9426E">
        <w:rPr>
          <w:szCs w:val="26"/>
          <w:lang w:eastAsia="ru-RU"/>
        </w:rPr>
        <w:t>Изложенное свидетельствует, что АО «</w:t>
      </w:r>
      <w:proofErr w:type="spellStart"/>
      <w:r w:rsidRPr="00D9426E">
        <w:rPr>
          <w:szCs w:val="26"/>
          <w:lang w:eastAsia="ru-RU"/>
        </w:rPr>
        <w:t>Янтарьэнерго</w:t>
      </w:r>
      <w:proofErr w:type="spellEnd"/>
      <w:r w:rsidRPr="00D9426E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договору от  </w:t>
      </w:r>
      <w:r w:rsidRPr="00D9426E">
        <w:rPr>
          <w:szCs w:val="26"/>
        </w:rPr>
        <w:t>31.01.2012 №87/12 (ЗЭС)</w:t>
      </w:r>
      <w:r w:rsidRPr="00D9426E">
        <w:rPr>
          <w:rFonts w:eastAsia="Times New Roman"/>
          <w:szCs w:val="26"/>
          <w:lang w:eastAsia="ru-RU"/>
        </w:rPr>
        <w:t xml:space="preserve"> </w:t>
      </w:r>
      <w:r w:rsidRPr="00D9426E">
        <w:rPr>
          <w:szCs w:val="26"/>
          <w:lang w:eastAsia="ru-RU"/>
        </w:rPr>
        <w:t xml:space="preserve">нарушило  пункты </w:t>
      </w:r>
      <w:r w:rsidRPr="00D9426E">
        <w:rPr>
          <w:szCs w:val="26"/>
        </w:rPr>
        <w:t>16.1, 16.3, подпункт "г" пункта 25.1</w:t>
      </w:r>
      <w:r w:rsidRPr="00D9426E">
        <w:rPr>
          <w:szCs w:val="26"/>
          <w:lang w:eastAsia="ru-RU"/>
        </w:rPr>
        <w:t xml:space="preserve">  Правил № 861, в части нарушения порядка </w:t>
      </w:r>
      <w:r w:rsidRPr="00D9426E">
        <w:rPr>
          <w:spacing w:val="1"/>
          <w:szCs w:val="26"/>
        </w:rPr>
        <w:t xml:space="preserve">технологического присоединения </w:t>
      </w:r>
      <w:proofErr w:type="spellStart"/>
      <w:r w:rsidRPr="00D9426E">
        <w:rPr>
          <w:spacing w:val="1"/>
          <w:szCs w:val="26"/>
        </w:rPr>
        <w:t>энергопринимающих</w:t>
      </w:r>
      <w:proofErr w:type="spellEnd"/>
      <w:r w:rsidRPr="00D9426E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Pr="00D9426E">
        <w:rPr>
          <w:spacing w:val="1"/>
          <w:szCs w:val="26"/>
        </w:rPr>
        <w:t>Янтарьэнерго</w:t>
      </w:r>
      <w:proofErr w:type="spellEnd"/>
      <w:r w:rsidRPr="00D9426E">
        <w:rPr>
          <w:spacing w:val="1"/>
          <w:szCs w:val="26"/>
        </w:rPr>
        <w:t>».</w:t>
      </w:r>
    </w:p>
    <w:p w:rsidR="008C635A" w:rsidRPr="00A56E87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A56E87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A56E87">
        <w:rPr>
          <w:rFonts w:eastAsiaTheme="minorHAnsi"/>
          <w:kern w:val="0"/>
          <w:sz w:val="25"/>
          <w:szCs w:val="25"/>
          <w:lang w:eastAsia="en-US"/>
        </w:rPr>
        <w:t>с</w:t>
      </w:r>
      <w:r w:rsidR="007F5D25">
        <w:rPr>
          <w:rFonts w:eastAsiaTheme="minorHAnsi"/>
          <w:kern w:val="0"/>
          <w:sz w:val="25"/>
          <w:szCs w:val="25"/>
          <w:lang w:eastAsia="en-US"/>
        </w:rPr>
        <w:t>тративном правонарушении № Э-18</w:t>
      </w:r>
      <w:r w:rsidR="008D48A8">
        <w:rPr>
          <w:rFonts w:eastAsiaTheme="minorHAnsi"/>
          <w:kern w:val="0"/>
          <w:sz w:val="25"/>
          <w:szCs w:val="25"/>
          <w:lang w:eastAsia="en-US"/>
        </w:rPr>
        <w:t>9</w:t>
      </w:r>
      <w:r w:rsidRPr="00A56E87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443FBB" w:rsidRPr="00A56E87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proofErr w:type="gramStart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Частью 1 статьи 9.21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доступа</w:t>
      </w:r>
      <w:proofErr w:type="gram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A56E87">
        <w:rPr>
          <w:rFonts w:eastAsiaTheme="minorHAnsi"/>
          <w:kern w:val="0"/>
          <w:sz w:val="25"/>
          <w:szCs w:val="25"/>
          <w:lang w:eastAsia="en-US"/>
        </w:rPr>
        <w:t>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A56E87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A56E87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A56E87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A56E87">
        <w:rPr>
          <w:rFonts w:eastAsia="Arial"/>
          <w:spacing w:val="-1"/>
          <w:sz w:val="25"/>
          <w:szCs w:val="25"/>
          <w:lang w:val="en-US"/>
        </w:rPr>
        <w:t>I</w:t>
      </w:r>
      <w:r w:rsidRPr="00A56E87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A56E87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» включено в реестр </w:t>
      </w:r>
      <w:proofErr w:type="spellStart"/>
      <w:r w:rsidRPr="00A56E87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A56E87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rFonts w:eastAsia="Arial"/>
          <w:spacing w:val="-1"/>
          <w:sz w:val="25"/>
          <w:szCs w:val="25"/>
        </w:rPr>
        <w:lastRenderedPageBreak/>
        <w:t>Также в соответствии с п. 3.2 У</w:t>
      </w:r>
      <w:r w:rsidR="00CD7B4D" w:rsidRPr="00A56E87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A56E87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A56E87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A56E87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A56E87">
        <w:rPr>
          <w:sz w:val="25"/>
          <w:szCs w:val="25"/>
        </w:rPr>
        <w:t xml:space="preserve"> </w:t>
      </w:r>
    </w:p>
    <w:p w:rsidR="00443FBB" w:rsidRPr="00A56E87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A56E87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A56E87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A56E87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A56E87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A56E87">
        <w:rPr>
          <w:sz w:val="25"/>
          <w:szCs w:val="25"/>
          <w:lang w:eastAsia="ru-RU"/>
        </w:rPr>
        <w:t>Янтарьэнерго</w:t>
      </w:r>
      <w:proofErr w:type="spellEnd"/>
      <w:r w:rsidRPr="00A56E87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A56E87">
        <w:rPr>
          <w:rFonts w:eastAsia="Times New Roman"/>
          <w:sz w:val="25"/>
          <w:szCs w:val="25"/>
          <w:lang w:eastAsia="ru-RU"/>
        </w:rPr>
        <w:t xml:space="preserve"> </w:t>
      </w:r>
      <w:r w:rsidR="007F5D25" w:rsidRPr="006F6EC8">
        <w:rPr>
          <w:szCs w:val="26"/>
        </w:rPr>
        <w:t>№6659/09/17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Pr="00A56E87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A56E87">
        <w:rPr>
          <w:sz w:val="25"/>
          <w:szCs w:val="25"/>
          <w:lang w:eastAsia="ru-RU"/>
        </w:rPr>
        <w:t>Договору</w:t>
      </w:r>
      <w:r w:rsidRPr="00A56E87">
        <w:rPr>
          <w:rFonts w:eastAsia="Times New Roman"/>
          <w:sz w:val="25"/>
          <w:szCs w:val="25"/>
          <w:lang w:eastAsia="ru-RU"/>
        </w:rPr>
        <w:t xml:space="preserve"> </w:t>
      </w:r>
      <w:r w:rsidR="007F5D25" w:rsidRPr="006F6EC8">
        <w:rPr>
          <w:szCs w:val="26"/>
        </w:rPr>
        <w:t>№</w:t>
      </w:r>
      <w:r w:rsidR="00483DE3">
        <w:rPr>
          <w:szCs w:val="26"/>
        </w:rPr>
        <w:t xml:space="preserve"> </w:t>
      </w:r>
      <w:r w:rsidR="007F5D25" w:rsidRPr="006F6EC8">
        <w:rPr>
          <w:szCs w:val="26"/>
        </w:rPr>
        <w:t>6659/09/17</w:t>
      </w:r>
      <w:r w:rsidRPr="00A56E87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443FBB" w:rsidRPr="00A56E87" w:rsidRDefault="00306C10" w:rsidP="00194F25">
      <w:pPr>
        <w:spacing w:line="264" w:lineRule="auto"/>
        <w:ind w:firstLine="709"/>
        <w:contextualSpacing/>
        <w:rPr>
          <w:sz w:val="25"/>
          <w:szCs w:val="25"/>
        </w:rPr>
      </w:pPr>
      <w:r w:rsidRPr="00A56E87">
        <w:rPr>
          <w:sz w:val="25"/>
          <w:szCs w:val="25"/>
        </w:rPr>
        <w:t>Таким образом, действиями АО «</w:t>
      </w:r>
      <w:proofErr w:type="spellStart"/>
      <w:r w:rsidRPr="00A56E87">
        <w:rPr>
          <w:sz w:val="25"/>
          <w:szCs w:val="25"/>
        </w:rPr>
        <w:t>Янтарьэнерго</w:t>
      </w:r>
      <w:proofErr w:type="spellEnd"/>
      <w:r w:rsidRPr="00A56E87">
        <w:rPr>
          <w:sz w:val="25"/>
          <w:szCs w:val="25"/>
        </w:rPr>
        <w:t xml:space="preserve">», </w:t>
      </w:r>
      <w:r w:rsidR="008D48A8">
        <w:rPr>
          <w:szCs w:val="26"/>
        </w:rPr>
        <w:t>выразившимися</w:t>
      </w:r>
      <w:r w:rsidR="008D48A8" w:rsidRPr="00D9426E">
        <w:rPr>
          <w:szCs w:val="26"/>
        </w:rPr>
        <w:t xml:space="preserve"> </w:t>
      </w:r>
      <w:r w:rsidR="008D48A8" w:rsidRPr="00D9426E">
        <w:rPr>
          <w:szCs w:val="26"/>
          <w:lang w:eastAsia="ru-RU"/>
        </w:rPr>
        <w:t xml:space="preserve">в части нарушения порядка  </w:t>
      </w:r>
      <w:r w:rsidR="008D48A8" w:rsidRPr="00D9426E">
        <w:rPr>
          <w:spacing w:val="1"/>
          <w:szCs w:val="26"/>
        </w:rPr>
        <w:t xml:space="preserve">технологического присоединения </w:t>
      </w:r>
      <w:proofErr w:type="spellStart"/>
      <w:r w:rsidR="008D48A8" w:rsidRPr="00D9426E">
        <w:rPr>
          <w:spacing w:val="1"/>
          <w:szCs w:val="26"/>
        </w:rPr>
        <w:t>энергопринимающих</w:t>
      </w:r>
      <w:proofErr w:type="spellEnd"/>
      <w:r w:rsidR="008D48A8" w:rsidRPr="00D9426E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="008D48A8" w:rsidRPr="00D9426E">
        <w:rPr>
          <w:spacing w:val="1"/>
          <w:szCs w:val="26"/>
        </w:rPr>
        <w:t>Янтарьэнерго</w:t>
      </w:r>
      <w:proofErr w:type="spellEnd"/>
      <w:r w:rsidR="008D48A8" w:rsidRPr="00D9426E">
        <w:rPr>
          <w:spacing w:val="1"/>
          <w:szCs w:val="26"/>
        </w:rPr>
        <w:t xml:space="preserve">», установленных пунктами </w:t>
      </w:r>
      <w:r w:rsidR="008D48A8" w:rsidRPr="00D9426E">
        <w:rPr>
          <w:szCs w:val="26"/>
        </w:rPr>
        <w:t>16.1, 16.3, подпунктом "г" пункта 25.1</w:t>
      </w:r>
      <w:r w:rsidR="008D48A8" w:rsidRPr="00D9426E">
        <w:rPr>
          <w:spacing w:val="1"/>
          <w:szCs w:val="26"/>
        </w:rPr>
        <w:t xml:space="preserve">  Правил № 861</w:t>
      </w:r>
      <w:r w:rsidR="00443FBB" w:rsidRPr="00A56E87">
        <w:rPr>
          <w:spacing w:val="1"/>
          <w:sz w:val="25"/>
          <w:szCs w:val="25"/>
        </w:rPr>
        <w:t xml:space="preserve">, </w:t>
      </w:r>
      <w:r w:rsidRPr="00A56E87">
        <w:rPr>
          <w:spacing w:val="1"/>
          <w:sz w:val="25"/>
          <w:szCs w:val="25"/>
        </w:rPr>
        <w:t>совершено</w:t>
      </w:r>
      <w:r w:rsidRPr="00A56E87">
        <w:rPr>
          <w:sz w:val="25"/>
          <w:szCs w:val="25"/>
        </w:rPr>
        <w:t xml:space="preserve"> административное правонарушение, предусмотренное</w:t>
      </w:r>
      <w:r w:rsidR="00443FBB" w:rsidRPr="00A56E87">
        <w:rPr>
          <w:sz w:val="25"/>
          <w:szCs w:val="25"/>
        </w:rPr>
        <w:t xml:space="preserve"> частью 1 статьи 9.21 </w:t>
      </w:r>
      <w:proofErr w:type="spellStart"/>
      <w:r w:rsidR="00443FBB" w:rsidRPr="00A56E87">
        <w:rPr>
          <w:sz w:val="25"/>
          <w:szCs w:val="25"/>
        </w:rPr>
        <w:t>КоАП</w:t>
      </w:r>
      <w:proofErr w:type="spellEnd"/>
      <w:r w:rsidR="00443FBB" w:rsidRPr="00A56E87">
        <w:rPr>
          <w:sz w:val="25"/>
          <w:szCs w:val="25"/>
        </w:rPr>
        <w:t xml:space="preserve"> РФ.</w:t>
      </w:r>
    </w:p>
    <w:p w:rsidR="007F5D25" w:rsidRPr="006F6EC8" w:rsidRDefault="007F5D25" w:rsidP="007F5D25">
      <w:pPr>
        <w:pStyle w:val="ac"/>
        <w:spacing w:after="0"/>
        <w:ind w:firstLine="567"/>
        <w:rPr>
          <w:spacing w:val="1"/>
          <w:szCs w:val="26"/>
        </w:rPr>
      </w:pPr>
      <w:r w:rsidRPr="006F6EC8">
        <w:rPr>
          <w:rFonts w:eastAsia="Arial"/>
          <w:szCs w:val="26"/>
        </w:rPr>
        <w:t>Место совершения административного правонарушения:</w:t>
      </w:r>
      <w:r w:rsidRPr="006F6EC8">
        <w:rPr>
          <w:szCs w:val="26"/>
        </w:rPr>
        <w:t xml:space="preserve"> г. Калининград, ул. </w:t>
      </w:r>
      <w:proofErr w:type="gramStart"/>
      <w:r w:rsidRPr="006F6EC8">
        <w:rPr>
          <w:szCs w:val="26"/>
        </w:rPr>
        <w:t>Театральная</w:t>
      </w:r>
      <w:proofErr w:type="gramEnd"/>
      <w:r w:rsidRPr="006F6EC8">
        <w:rPr>
          <w:szCs w:val="26"/>
        </w:rPr>
        <w:t>,   д. 34</w:t>
      </w:r>
      <w:r w:rsidRPr="006F6EC8">
        <w:rPr>
          <w:spacing w:val="1"/>
          <w:szCs w:val="26"/>
        </w:rPr>
        <w:t>.</w:t>
      </w:r>
    </w:p>
    <w:p w:rsidR="000B7BCD" w:rsidRPr="00A56E87" w:rsidRDefault="007F5D25" w:rsidP="007F5D25">
      <w:pPr>
        <w:spacing w:line="264" w:lineRule="auto"/>
        <w:rPr>
          <w:spacing w:val="1"/>
          <w:sz w:val="25"/>
          <w:szCs w:val="25"/>
        </w:rPr>
      </w:pPr>
      <w:r>
        <w:rPr>
          <w:rFonts w:eastAsia="Arial"/>
          <w:szCs w:val="26"/>
        </w:rPr>
        <w:t xml:space="preserve">         </w:t>
      </w:r>
      <w:r w:rsidRPr="006F6EC8">
        <w:rPr>
          <w:rFonts w:eastAsia="Arial"/>
          <w:szCs w:val="26"/>
        </w:rPr>
        <w:t>Время совершения административного правонарушения:</w:t>
      </w:r>
      <w:r w:rsidRPr="006F6EC8">
        <w:rPr>
          <w:spacing w:val="1"/>
          <w:szCs w:val="26"/>
        </w:rPr>
        <w:t xml:space="preserve"> 11.12.2017 г.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П</w:t>
      </w:r>
      <w:r w:rsidR="00E5443F" w:rsidRPr="00A56E87">
        <w:rPr>
          <w:spacing w:val="1"/>
          <w:sz w:val="25"/>
          <w:szCs w:val="25"/>
        </w:rPr>
        <w:t>о итогам рассмотрения дела №</w:t>
      </w:r>
      <w:r w:rsidR="00C227AD" w:rsidRPr="00A56E87">
        <w:rPr>
          <w:spacing w:val="1"/>
          <w:sz w:val="25"/>
          <w:szCs w:val="25"/>
        </w:rPr>
        <w:t xml:space="preserve"> </w:t>
      </w:r>
      <w:r w:rsidR="00AE4649" w:rsidRPr="00A56E87">
        <w:rPr>
          <w:spacing w:val="1"/>
          <w:sz w:val="25"/>
          <w:szCs w:val="25"/>
        </w:rPr>
        <w:t>Э-</w:t>
      </w:r>
      <w:r w:rsidR="007F5D25">
        <w:rPr>
          <w:spacing w:val="1"/>
          <w:sz w:val="25"/>
          <w:szCs w:val="25"/>
        </w:rPr>
        <w:t>189</w:t>
      </w:r>
      <w:r w:rsidRPr="00A56E87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A56E87">
        <w:rPr>
          <w:spacing w:val="1"/>
          <w:sz w:val="25"/>
          <w:szCs w:val="25"/>
        </w:rPr>
        <w:t>КоАП</w:t>
      </w:r>
      <w:proofErr w:type="spellEnd"/>
      <w:r w:rsidRPr="00A56E87">
        <w:rPr>
          <w:spacing w:val="1"/>
          <w:sz w:val="25"/>
          <w:szCs w:val="25"/>
        </w:rPr>
        <w:t xml:space="preserve"> РФ, не выявлено.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Вместе с этим, п</w:t>
      </w:r>
      <w:r w:rsidR="00E5443F" w:rsidRPr="00A56E87">
        <w:rPr>
          <w:spacing w:val="1"/>
          <w:sz w:val="25"/>
          <w:szCs w:val="25"/>
        </w:rPr>
        <w:t>о итогам рассмотрения дела №</w:t>
      </w:r>
      <w:r w:rsidR="00C227AD" w:rsidRPr="00A56E87">
        <w:rPr>
          <w:spacing w:val="1"/>
          <w:sz w:val="25"/>
          <w:szCs w:val="25"/>
        </w:rPr>
        <w:t xml:space="preserve"> </w:t>
      </w:r>
      <w:r w:rsidR="00C6082E">
        <w:rPr>
          <w:spacing w:val="1"/>
          <w:sz w:val="25"/>
          <w:szCs w:val="25"/>
        </w:rPr>
        <w:t>Э-189</w:t>
      </w:r>
      <w:r w:rsidRPr="00A56E87">
        <w:rPr>
          <w:spacing w:val="1"/>
          <w:sz w:val="25"/>
          <w:szCs w:val="25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 w:rsidRPr="00A56E87">
        <w:rPr>
          <w:spacing w:val="1"/>
          <w:sz w:val="25"/>
          <w:szCs w:val="25"/>
        </w:rPr>
        <w:t>КоАП</w:t>
      </w:r>
      <w:proofErr w:type="spellEnd"/>
      <w:r w:rsidRPr="00A56E87">
        <w:rPr>
          <w:spacing w:val="1"/>
          <w:sz w:val="25"/>
          <w:szCs w:val="25"/>
        </w:rPr>
        <w:t xml:space="preserve"> РФ, также не выявлено.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A56E87">
        <w:rPr>
          <w:spacing w:val="1"/>
          <w:sz w:val="25"/>
          <w:szCs w:val="25"/>
        </w:rPr>
        <w:t>Янтарьэнерго</w:t>
      </w:r>
      <w:proofErr w:type="spellEnd"/>
      <w:r w:rsidRPr="00A56E87">
        <w:rPr>
          <w:spacing w:val="1"/>
          <w:sz w:val="25"/>
          <w:szCs w:val="25"/>
        </w:rPr>
        <w:t>» административный штраф в размере 100 000 (сто тысяч) рублей.</w:t>
      </w:r>
    </w:p>
    <w:p w:rsidR="00CD7B4D" w:rsidRPr="00A56E87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A56E87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A56E87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05493C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05493C">
        <w:rPr>
          <w:sz w:val="25"/>
          <w:szCs w:val="25"/>
        </w:rPr>
        <w:lastRenderedPageBreak/>
        <w:t>1. </w:t>
      </w:r>
      <w:r w:rsidR="00306C10" w:rsidRPr="0005493C">
        <w:rPr>
          <w:sz w:val="25"/>
          <w:szCs w:val="25"/>
        </w:rPr>
        <w:t xml:space="preserve">Признать </w:t>
      </w:r>
      <w:r w:rsidR="00306C10" w:rsidRPr="0005493C">
        <w:rPr>
          <w:b/>
          <w:sz w:val="25"/>
          <w:szCs w:val="25"/>
        </w:rPr>
        <w:t>Акционерное общество</w:t>
      </w:r>
      <w:r w:rsidR="005D1972" w:rsidRPr="0005493C">
        <w:rPr>
          <w:b/>
          <w:sz w:val="25"/>
          <w:szCs w:val="25"/>
        </w:rPr>
        <w:t xml:space="preserve"> «</w:t>
      </w:r>
      <w:proofErr w:type="spellStart"/>
      <w:r w:rsidR="005D1972" w:rsidRPr="0005493C">
        <w:rPr>
          <w:b/>
          <w:sz w:val="25"/>
          <w:szCs w:val="25"/>
        </w:rPr>
        <w:t>Янтарьэнерго</w:t>
      </w:r>
      <w:proofErr w:type="spellEnd"/>
      <w:r w:rsidR="005D1972" w:rsidRPr="0005493C">
        <w:rPr>
          <w:sz w:val="25"/>
          <w:szCs w:val="25"/>
        </w:rPr>
        <w:t>» (236022, г. Калининград, ул. Театральная, 34;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ИНН 3903007130;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ОГРН 1023900764832)</w:t>
      </w:r>
      <w:r w:rsidRPr="0005493C">
        <w:rPr>
          <w:b/>
          <w:sz w:val="25"/>
          <w:szCs w:val="25"/>
        </w:rPr>
        <w:t xml:space="preserve"> </w:t>
      </w:r>
      <w:r w:rsidR="00306C10" w:rsidRPr="0005493C">
        <w:rPr>
          <w:b/>
          <w:sz w:val="25"/>
          <w:szCs w:val="25"/>
        </w:rPr>
        <w:t xml:space="preserve">виновным </w:t>
      </w:r>
      <w:r w:rsidR="006A13E2" w:rsidRPr="0005493C">
        <w:rPr>
          <w:sz w:val="25"/>
          <w:szCs w:val="25"/>
        </w:rPr>
        <w:t>в совершении административного правонарушения</w:t>
      </w:r>
      <w:r w:rsidRPr="0005493C">
        <w:rPr>
          <w:sz w:val="25"/>
          <w:szCs w:val="25"/>
        </w:rPr>
        <w:t xml:space="preserve">, ответственность за которое предусмотрена частью 1 статьи 9.21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2. </w:t>
      </w:r>
      <w:r w:rsidR="006A13E2" w:rsidRPr="0005493C">
        <w:rPr>
          <w:sz w:val="25"/>
          <w:szCs w:val="25"/>
        </w:rPr>
        <w:t xml:space="preserve">Назначить </w:t>
      </w:r>
      <w:r w:rsidR="006A13E2" w:rsidRPr="0005493C">
        <w:rPr>
          <w:b/>
          <w:sz w:val="25"/>
          <w:szCs w:val="25"/>
        </w:rPr>
        <w:t>Акционерному обществу «</w:t>
      </w:r>
      <w:proofErr w:type="spellStart"/>
      <w:r w:rsidR="006A13E2" w:rsidRPr="0005493C">
        <w:rPr>
          <w:b/>
          <w:sz w:val="25"/>
          <w:szCs w:val="25"/>
        </w:rPr>
        <w:t>Янтарьэнерго</w:t>
      </w:r>
      <w:proofErr w:type="spellEnd"/>
      <w:r w:rsidR="00A56E87">
        <w:rPr>
          <w:sz w:val="25"/>
          <w:szCs w:val="25"/>
        </w:rPr>
        <w:t xml:space="preserve">» (236022, </w:t>
      </w:r>
      <w:r w:rsidR="006A13E2" w:rsidRPr="0005493C">
        <w:rPr>
          <w:sz w:val="25"/>
          <w:szCs w:val="25"/>
        </w:rPr>
        <w:t xml:space="preserve">г. Калининград, ул. </w:t>
      </w:r>
      <w:proofErr w:type="gramStart"/>
      <w:r w:rsidR="006A13E2" w:rsidRPr="0005493C">
        <w:rPr>
          <w:sz w:val="25"/>
          <w:szCs w:val="25"/>
        </w:rPr>
        <w:t>Театральная</w:t>
      </w:r>
      <w:proofErr w:type="gramEnd"/>
      <w:r w:rsidR="006A13E2" w:rsidRPr="0005493C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6A13E2" w:rsidRPr="0005493C">
        <w:rPr>
          <w:b/>
          <w:sz w:val="25"/>
          <w:szCs w:val="25"/>
        </w:rPr>
        <w:t>100 000 (сто тысяч) рублей</w:t>
      </w:r>
      <w:r w:rsidR="006A13E2" w:rsidRPr="0005493C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DF5039" w:rsidRDefault="00DF5039" w:rsidP="00D07D47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Временно исполняющий</w:t>
      </w:r>
    </w:p>
    <w:p w:rsidR="008F7EEB" w:rsidRDefault="00DF5039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обязанности</w:t>
      </w:r>
      <w:r w:rsidR="006A13E2" w:rsidRPr="0005493C">
        <w:rPr>
          <w:sz w:val="25"/>
          <w:szCs w:val="25"/>
        </w:rPr>
        <w:t xml:space="preserve"> руководителя</w:t>
      </w:r>
      <w:proofErr w:type="gramStart"/>
      <w:r w:rsidR="006A13E2" w:rsidRPr="0005493C">
        <w:rPr>
          <w:sz w:val="25"/>
          <w:szCs w:val="25"/>
        </w:rPr>
        <w:t xml:space="preserve">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proofErr w:type="gramEnd"/>
      <w:r w:rsidR="006A7844">
        <w:rPr>
          <w:sz w:val="25"/>
          <w:szCs w:val="25"/>
        </w:rPr>
        <w:t>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4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C6082E">
        <w:rPr>
          <w:b/>
          <w:sz w:val="20"/>
          <w:szCs w:val="20"/>
        </w:rPr>
        <w:t>твенных монополиях (дело № Э-189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5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A0" w:rsidRDefault="00342DA0">
      <w:r>
        <w:separator/>
      </w:r>
    </w:p>
  </w:endnote>
  <w:endnote w:type="continuationSeparator" w:id="0">
    <w:p w:rsidR="00342DA0" w:rsidRDefault="0034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7F5D25" w:rsidRDefault="007F5D25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07.12.2018 № Э-189адм/2018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5079D2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5079D2" w:rsidRPr="0065429F">
          <w:rPr>
            <w:i/>
          </w:rPr>
          <w:fldChar w:fldCharType="separate"/>
        </w:r>
        <w:r w:rsidR="006A7844" w:rsidRPr="006A7844">
          <w:rPr>
            <w:rFonts w:asciiTheme="majorHAnsi" w:hAnsiTheme="majorHAnsi"/>
            <w:i/>
            <w:noProof/>
          </w:rPr>
          <w:t>8</w:t>
        </w:r>
        <w:r w:rsidR="005079D2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A0" w:rsidRDefault="00342DA0">
      <w:r>
        <w:separator/>
      </w:r>
    </w:p>
  </w:footnote>
  <w:footnote w:type="continuationSeparator" w:id="0">
    <w:p w:rsidR="00342DA0" w:rsidRDefault="00342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D32"/>
    <w:lvl w:ilvl="0">
      <w:numFmt w:val="bullet"/>
      <w:lvlText w:val="*"/>
      <w:lvlJc w:val="left"/>
    </w:lvl>
  </w:abstractNum>
  <w:abstractNum w:abstractNumId="1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42DA0"/>
    <w:rsid w:val="00355491"/>
    <w:rsid w:val="00356647"/>
    <w:rsid w:val="003A0886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820AB"/>
    <w:rsid w:val="00483DE3"/>
    <w:rsid w:val="00490B35"/>
    <w:rsid w:val="004A6B15"/>
    <w:rsid w:val="004B2800"/>
    <w:rsid w:val="004B66E7"/>
    <w:rsid w:val="004D3978"/>
    <w:rsid w:val="004E21EB"/>
    <w:rsid w:val="004E44E2"/>
    <w:rsid w:val="0050331D"/>
    <w:rsid w:val="005079D2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A7844"/>
    <w:rsid w:val="006B108C"/>
    <w:rsid w:val="006C555E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7E4228"/>
    <w:rsid w:val="007F5D25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48A8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24676"/>
    <w:rsid w:val="00A56E87"/>
    <w:rsid w:val="00A60770"/>
    <w:rsid w:val="00A62238"/>
    <w:rsid w:val="00A72648"/>
    <w:rsid w:val="00A76E20"/>
    <w:rsid w:val="00A817F1"/>
    <w:rsid w:val="00AA2DB8"/>
    <w:rsid w:val="00AB1A29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13A0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18AB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082E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CF05F7"/>
    <w:rsid w:val="00D07D47"/>
    <w:rsid w:val="00D10D03"/>
    <w:rsid w:val="00D14C13"/>
    <w:rsid w:val="00D21FE3"/>
    <w:rsid w:val="00D715F1"/>
    <w:rsid w:val="00D91616"/>
    <w:rsid w:val="00D92B17"/>
    <w:rsid w:val="00D93799"/>
    <w:rsid w:val="00D93864"/>
    <w:rsid w:val="00DA3386"/>
    <w:rsid w:val="00DA5FA7"/>
    <w:rsid w:val="00DB730A"/>
    <w:rsid w:val="00DC06CE"/>
    <w:rsid w:val="00DD49AB"/>
    <w:rsid w:val="00DE1332"/>
    <w:rsid w:val="00DF33E3"/>
    <w:rsid w:val="00DF5039"/>
    <w:rsid w:val="00E35EC3"/>
    <w:rsid w:val="00E457D4"/>
    <w:rsid w:val="00E47151"/>
    <w:rsid w:val="00E5443F"/>
    <w:rsid w:val="00EA6978"/>
    <w:rsid w:val="00EA6E64"/>
    <w:rsid w:val="00EC2FE6"/>
    <w:rsid w:val="00EC71C8"/>
    <w:rsid w:val="00EF7805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hyperlink" Target="consultantplus://offline/ref=9F486F8A07F3E616C5A72629F22B49439D5A1DD00D3EF49DA3F492A617CD1C1200D8546F0200BF1BR4AA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486F8A07F3E616C5A72629F22B49439D5A1DD00D3EF49DA3F492A617CD1C1200D8546F0200B012R4A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3FFE62900C53423F11B2CB2CC8643719B8C4FB60115F3BCA8FB3266D09392194C0345C0E00F6E57990F352D02F6963EFBF59FDAD07D66A38z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3FFE62900C53423F11B2CB2CC8643719B8C4FB60115F3BCA8FB3266D09392194C0345C0E00F6E27890F352D02F6963EFBF59FDAD07D66A38z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FFE62900C53423F11B2CB2CC8643719B8C4FB60115F3BCA8FB3266D09392194C0345C0E00F9EB7990F352D02F6963EFBF59FDAD07D66A38zCK" TargetMode="External"/><Relationship Id="rId14" Type="http://schemas.openxmlformats.org/officeDocument/2006/relationships/hyperlink" Target="consultantplus://offline/ref=6EA0FF58E7E0AF6176F09AF42B58D5A2E01EC9AF9D5196D6F8A1D16060A8B3BA4317A079A2F95CACaB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DB28C-8101-46B1-BFFB-3658CA7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25121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21</cp:revision>
  <cp:lastPrinted>2018-11-09T07:57:00Z</cp:lastPrinted>
  <dcterms:created xsi:type="dcterms:W3CDTF">2018-04-20T17:30:00Z</dcterms:created>
  <dcterms:modified xsi:type="dcterms:W3CDTF">2019-01-31T12:24:00Z</dcterms:modified>
</cp:coreProperties>
</file>