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192793" w:rsidRDefault="00192793" w:rsidP="0056500E">
      <w:pPr>
        <w:jc w:val="center"/>
        <w:rPr>
          <w:b/>
          <w:bCs/>
          <w:sz w:val="27"/>
          <w:szCs w:val="27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pPr w:leftFromText="180" w:rightFromText="180" w:vertAnchor="text" w:horzAnchor="margin" w:tblpY="-5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192793" w:rsidRPr="00C227AD" w:rsidTr="00192793">
        <w:tc>
          <w:tcPr>
            <w:tcW w:w="3691" w:type="dxa"/>
            <w:shd w:val="clear" w:color="auto" w:fill="auto"/>
            <w:vAlign w:val="center"/>
          </w:tcPr>
          <w:p w:rsidR="00192793" w:rsidRPr="00C227AD" w:rsidRDefault="00192793" w:rsidP="00192793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2018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2793" w:rsidRPr="00C227AD" w:rsidRDefault="00192793" w:rsidP="00192793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Э-105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92793" w:rsidRPr="00C227AD" w:rsidRDefault="00192793" w:rsidP="0019279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C61E9F">
        <w:rPr>
          <w:szCs w:val="26"/>
        </w:rPr>
        <w:t>….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32171B">
        <w:rPr>
          <w:szCs w:val="26"/>
        </w:rPr>
        <w:t xml:space="preserve"> Э-105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C61E9F">
        <w:rPr>
          <w:szCs w:val="26"/>
        </w:rPr>
        <w:t>…..</w:t>
      </w:r>
      <w:r w:rsidR="0032171B">
        <w:rPr>
          <w:szCs w:val="26"/>
        </w:rPr>
        <w:t>06.07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C61E9F">
        <w:rPr>
          <w:rFonts w:eastAsia="Arial"/>
          <w:szCs w:val="26"/>
        </w:rPr>
        <w:t>…..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32171B" w:rsidRDefault="0032171B" w:rsidP="00194F25">
      <w:pPr>
        <w:spacing w:line="264" w:lineRule="auto"/>
        <w:ind w:firstLine="709"/>
        <w:contextualSpacing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>
        <w:rPr>
          <w:szCs w:val="26"/>
        </w:rPr>
        <w:t>Г</w:t>
      </w:r>
      <w:r w:rsidR="00C61E9F">
        <w:rPr>
          <w:szCs w:val="26"/>
        </w:rPr>
        <w:t>….</w:t>
      </w:r>
      <w:r>
        <w:rPr>
          <w:szCs w:val="26"/>
        </w:rPr>
        <w:t>(далее – Заявитель) (вход. № 2219 от 09.04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07.11.2017 № 7525/10/17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адресу: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Калининградская область, </w:t>
      </w:r>
      <w:r w:rsidR="00C61E9F">
        <w:rPr>
          <w:szCs w:val="26"/>
        </w:rPr>
        <w:t>…..</w:t>
      </w:r>
      <w:r w:rsidRPr="001202E2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>
        <w:rPr>
          <w:szCs w:val="26"/>
        </w:rPr>
        <w:t>-7525/17</w:t>
      </w:r>
      <w:r w:rsidRPr="001202E2">
        <w:rPr>
          <w:szCs w:val="26"/>
        </w:rPr>
        <w:t>.</w:t>
      </w:r>
      <w:proofErr w:type="gramEnd"/>
    </w:p>
    <w:p w:rsidR="00791E6E" w:rsidRPr="008F2F2A" w:rsidRDefault="00791E6E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213C21"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32171B">
        <w:rPr>
          <w:szCs w:val="26"/>
        </w:rPr>
        <w:t>7525/10</w:t>
      </w:r>
      <w:r w:rsidR="00AC0483">
        <w:rPr>
          <w:szCs w:val="26"/>
        </w:rPr>
        <w:t>/17</w:t>
      </w:r>
      <w:r w:rsidR="00330B21"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8701B3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8F2F2A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07.11.201</w:t>
      </w:r>
      <w:r w:rsidRPr="000C2DF6">
        <w:rPr>
          <w:szCs w:val="26"/>
        </w:rPr>
        <w:t>7</w:t>
      </w:r>
      <w:r>
        <w:rPr>
          <w:szCs w:val="26"/>
        </w:rPr>
        <w:t xml:space="preserve"> №7525/10/17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07.11.201</w:t>
      </w:r>
      <w:r w:rsidRPr="000C2DF6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</w:t>
      </w:r>
      <w:proofErr w:type="gramEnd"/>
      <w:r>
        <w:rPr>
          <w:spacing w:val="1"/>
          <w:szCs w:val="26"/>
        </w:rPr>
        <w:t xml:space="preserve"> – 07.05.2018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C61E9F">
        <w:rPr>
          <w:szCs w:val="26"/>
        </w:rPr>
        <w:t>…..</w:t>
      </w:r>
      <w:r w:rsidR="008701B3">
        <w:rPr>
          <w:szCs w:val="26"/>
        </w:rPr>
        <w:t>06.07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8701B3">
        <w:rPr>
          <w:szCs w:val="26"/>
        </w:rPr>
        <w:t>тративном правонарушении № Э-105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8701B3">
        <w:rPr>
          <w:rFonts w:ascii="Times New Roman" w:hAnsi="Times New Roman" w:cs="Times New Roman"/>
          <w:b w:val="0"/>
          <w:sz w:val="26"/>
        </w:rPr>
        <w:t>16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8701B3">
        <w:rPr>
          <w:rFonts w:ascii="Times New Roman" w:hAnsi="Times New Roman" w:cs="Times New Roman"/>
          <w:b w:val="0"/>
          <w:sz w:val="26"/>
        </w:rPr>
        <w:t>7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>320/10 – Б</w:t>
      </w:r>
      <w:r w:rsidR="00C61E9F">
        <w:rPr>
          <w:rFonts w:ascii="Times New Roman" w:hAnsi="Times New Roman" w:cs="Times New Roman"/>
          <w:b w:val="0"/>
          <w:sz w:val="26"/>
        </w:rPr>
        <w:t>….</w:t>
      </w:r>
      <w:r w:rsidRPr="00BF7A93">
        <w:rPr>
          <w:rFonts w:ascii="Times New Roman" w:hAnsi="Times New Roman" w:cs="Times New Roman"/>
          <w:b w:val="0"/>
          <w:sz w:val="26"/>
        </w:rPr>
        <w:t xml:space="preserve">. 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1616B2">
        <w:rPr>
          <w:rFonts w:ascii="Times New Roman" w:hAnsi="Times New Roman" w:cs="Times New Roman"/>
          <w:b w:val="0"/>
          <w:sz w:val="26"/>
        </w:rPr>
        <w:t>06.07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8701B3">
        <w:rPr>
          <w:rFonts w:ascii="Times New Roman" w:hAnsi="Times New Roman" w:cs="Times New Roman"/>
          <w:b w:val="0"/>
          <w:sz w:val="26"/>
        </w:rPr>
        <w:t>16.07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8701B3">
        <w:rPr>
          <w:rFonts w:ascii="Times New Roman" w:hAnsi="Times New Roman" w:cs="Times New Roman"/>
          <w:b w:val="0"/>
          <w:sz w:val="26"/>
        </w:rPr>
        <w:t>Э-105адм/2018 назначено на 23.07.2018 в 16 часов 30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8701B3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8701B3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C61E9F">
        <w:rPr>
          <w:rFonts w:ascii="Times New Roman" w:hAnsi="Times New Roman" w:cs="Times New Roman"/>
          <w:b w:val="0"/>
          <w:sz w:val="26"/>
        </w:rPr>
        <w:t>….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C61E9F">
        <w:rPr>
          <w:rFonts w:eastAsia="Arial"/>
          <w:kern w:val="0"/>
          <w:szCs w:val="26"/>
        </w:rPr>
        <w:t>….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8701B3">
        <w:rPr>
          <w:szCs w:val="26"/>
        </w:rPr>
        <w:t xml:space="preserve"> Э-105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FF37AB">
        <w:rPr>
          <w:szCs w:val="26"/>
        </w:rPr>
        <w:t>№</w:t>
      </w:r>
      <w:r w:rsidR="00F377CB">
        <w:rPr>
          <w:szCs w:val="26"/>
        </w:rPr>
        <w:t xml:space="preserve"> </w:t>
      </w:r>
      <w:r w:rsidR="008701B3">
        <w:rPr>
          <w:szCs w:val="26"/>
        </w:rPr>
        <w:t>7525/10</w:t>
      </w:r>
      <w:r w:rsidR="00FF37AB">
        <w:rPr>
          <w:szCs w:val="26"/>
        </w:rPr>
        <w:t>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8701B3" w:rsidRPr="008F2F2A" w:rsidRDefault="008701B3" w:rsidP="008701B3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07.11.201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 7525/10/17</w:t>
      </w:r>
      <w:r w:rsidRPr="008F2F2A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>
        <w:rPr>
          <w:szCs w:val="26"/>
        </w:rPr>
        <w:t>7525/17</w:t>
      </w:r>
      <w:r w:rsidRPr="008F2F2A">
        <w:rPr>
          <w:szCs w:val="26"/>
        </w:rPr>
        <w:t>.</w:t>
      </w:r>
    </w:p>
    <w:p w:rsidR="00213C21" w:rsidRDefault="008701B3" w:rsidP="008701B3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 xml:space="preserve">27.03.2018 </w:t>
      </w:r>
      <w:r w:rsidRPr="008F2F2A">
        <w:rPr>
          <w:color w:val="000000"/>
          <w:spacing w:val="-1"/>
          <w:szCs w:val="26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8701B3" w:rsidRDefault="008701B3" w:rsidP="008701B3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15.05.2018 Калининградским УФАС России письмом № 1450/06 в адрес Общества было направлено требование о предоставлении письменных пояснений по существу вопросов, поставленных в жалобе Заявителя, в ответ на которое АО «</w:t>
      </w:r>
      <w:proofErr w:type="spellStart"/>
      <w:r>
        <w:rPr>
          <w:color w:val="000000"/>
          <w:spacing w:val="-1"/>
          <w:szCs w:val="26"/>
          <w:lang w:eastAsia="en-US" w:bidi="en-US"/>
        </w:rPr>
        <w:t>Янтьарьэнерго</w:t>
      </w:r>
      <w:proofErr w:type="spellEnd"/>
      <w:r>
        <w:rPr>
          <w:color w:val="000000"/>
          <w:spacing w:val="-1"/>
          <w:szCs w:val="26"/>
          <w:lang w:eastAsia="en-US" w:bidi="en-US"/>
        </w:rPr>
        <w:t xml:space="preserve">» письмом от 22.05.2018 № ЯЭ/5/4043 сообщало в числе прочего, что </w:t>
      </w:r>
      <w:r w:rsidRPr="008F2F2A">
        <w:rPr>
          <w:color w:val="000000"/>
          <w:spacing w:val="-1"/>
          <w:szCs w:val="26"/>
          <w:lang w:eastAsia="en-US" w:bidi="en-US"/>
        </w:rPr>
        <w:t>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07.11.2017 № 7525/10/1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szCs w:val="26"/>
        </w:rPr>
        <w:t>разработаны</w:t>
      </w:r>
      <w:proofErr w:type="gramEnd"/>
      <w:r w:rsidRPr="003E27CE">
        <w:rPr>
          <w:szCs w:val="26"/>
        </w:rPr>
        <w:t xml:space="preserve"> </w:t>
      </w:r>
      <w:r>
        <w:rPr>
          <w:szCs w:val="26"/>
        </w:rPr>
        <w:t>и утверждены технические задания по двум титулам строительства.</w:t>
      </w:r>
    </w:p>
    <w:p w:rsidR="008701B3" w:rsidRDefault="008701B3" w:rsidP="008701B3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 xml:space="preserve">По титулу: «Строительство ЛЭП 0,4 кВ от Л-7 от ТП 256-11 (инв.5114215) п. Куликово </w:t>
      </w:r>
      <w:proofErr w:type="spellStart"/>
      <w:r>
        <w:rPr>
          <w:szCs w:val="26"/>
        </w:rPr>
        <w:t>Зеленоградский</w:t>
      </w:r>
      <w:proofErr w:type="spellEnd"/>
      <w:r>
        <w:rPr>
          <w:szCs w:val="26"/>
        </w:rPr>
        <w:t xml:space="preserve"> район» с ООО «</w:t>
      </w:r>
      <w:proofErr w:type="spellStart"/>
      <w:r>
        <w:rPr>
          <w:szCs w:val="26"/>
        </w:rPr>
        <w:t>Элмонт</w:t>
      </w:r>
      <w:proofErr w:type="spellEnd"/>
      <w:r>
        <w:rPr>
          <w:szCs w:val="26"/>
        </w:rPr>
        <w:t>» заключен договор подряда на разработку рабочей документации и выполнение строительно-монтажных работ.</w:t>
      </w:r>
    </w:p>
    <w:p w:rsidR="008701B3" w:rsidRDefault="008701B3" w:rsidP="008701B3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>По титулу: «Строительство ЛЭП 0,4 кВ от Л-7 от ТП 256-11 (инв.5114215) п</w:t>
      </w:r>
      <w:proofErr w:type="gramStart"/>
      <w:r>
        <w:rPr>
          <w:szCs w:val="26"/>
        </w:rPr>
        <w:t>.К</w:t>
      </w:r>
      <w:proofErr w:type="gramEnd"/>
      <w:r>
        <w:rPr>
          <w:szCs w:val="26"/>
        </w:rPr>
        <w:t xml:space="preserve">уликово </w:t>
      </w:r>
      <w:proofErr w:type="spellStart"/>
      <w:r>
        <w:rPr>
          <w:szCs w:val="26"/>
        </w:rPr>
        <w:t>Зеленоградский</w:t>
      </w:r>
      <w:proofErr w:type="spellEnd"/>
      <w:r>
        <w:rPr>
          <w:szCs w:val="26"/>
        </w:rPr>
        <w:t xml:space="preserve"> ГО» (второй этап) по результатам состоявшихся конкурентных процедур с ООО «</w:t>
      </w:r>
      <w:proofErr w:type="spellStart"/>
      <w:r>
        <w:rPr>
          <w:szCs w:val="26"/>
        </w:rPr>
        <w:t>ЭнергоГранд</w:t>
      </w:r>
      <w:proofErr w:type="spellEnd"/>
      <w:r>
        <w:rPr>
          <w:szCs w:val="26"/>
        </w:rPr>
        <w:t>» будет заключен договор подряда на разработку рабочей документации и выполнение строительно-монтажных работ.</w:t>
      </w:r>
    </w:p>
    <w:p w:rsidR="008701B3" w:rsidRPr="00DB61DC" w:rsidRDefault="008701B3" w:rsidP="008701B3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 xml:space="preserve">Планируемый срок завершения мероприятий по договору об осуществлении технологического присоединения – </w:t>
      </w:r>
      <w:r>
        <w:rPr>
          <w:szCs w:val="26"/>
          <w:lang w:val="en-US"/>
        </w:rPr>
        <w:t>III</w:t>
      </w:r>
      <w:r>
        <w:rPr>
          <w:szCs w:val="26"/>
        </w:rPr>
        <w:t xml:space="preserve"> квартал 2018 г.</w:t>
      </w:r>
    </w:p>
    <w:p w:rsidR="008701B3" w:rsidRPr="003E27CE" w:rsidRDefault="008701B3" w:rsidP="008701B3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12.07</w:t>
      </w:r>
      <w:r w:rsidRPr="008F2F2A">
        <w:rPr>
          <w:color w:val="000000"/>
          <w:spacing w:val="-1"/>
          <w:szCs w:val="26"/>
          <w:lang w:eastAsia="en-US" w:bidi="en-US"/>
        </w:rPr>
        <w:t>.2018 Общество</w:t>
      </w:r>
      <w:r>
        <w:rPr>
          <w:color w:val="000000"/>
          <w:spacing w:val="-1"/>
          <w:szCs w:val="26"/>
          <w:lang w:eastAsia="en-US" w:bidi="en-US"/>
        </w:rPr>
        <w:t xml:space="preserve"> в ответ на требования определения о возбуждении дела об административном правонарушении и проведении административного расследования от 06.07.2018 № Э-105адм/2018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lastRenderedPageBreak/>
        <w:t>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 ЯЭ/5/6028 от 12.07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07.11.2017 № 7525/10/1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szCs w:val="26"/>
        </w:rPr>
        <w:t>разработаны</w:t>
      </w:r>
      <w:r w:rsidRPr="003E27CE">
        <w:rPr>
          <w:szCs w:val="26"/>
        </w:rPr>
        <w:t xml:space="preserve"> </w:t>
      </w:r>
      <w:r>
        <w:rPr>
          <w:szCs w:val="26"/>
        </w:rPr>
        <w:t>и утверждены технические задания</w:t>
      </w:r>
      <w:proofErr w:type="gramEnd"/>
      <w:r>
        <w:rPr>
          <w:szCs w:val="26"/>
        </w:rPr>
        <w:t xml:space="preserve"> по двум титулам строительства.</w:t>
      </w:r>
    </w:p>
    <w:p w:rsidR="008701B3" w:rsidRDefault="008701B3" w:rsidP="008701B3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 xml:space="preserve">По титулу: «Строительство ЛЭП 0,4 кВ от Л-7 от ТП 256-11 (инв.5114215) п. Куликово </w:t>
      </w:r>
      <w:proofErr w:type="spellStart"/>
      <w:r>
        <w:rPr>
          <w:szCs w:val="26"/>
        </w:rPr>
        <w:t>Зеленоградский</w:t>
      </w:r>
      <w:proofErr w:type="spellEnd"/>
      <w:r>
        <w:rPr>
          <w:szCs w:val="26"/>
        </w:rPr>
        <w:t xml:space="preserve"> район» с ООО «</w:t>
      </w:r>
      <w:proofErr w:type="spellStart"/>
      <w:r>
        <w:rPr>
          <w:szCs w:val="26"/>
        </w:rPr>
        <w:t>Элмонт</w:t>
      </w:r>
      <w:proofErr w:type="spellEnd"/>
      <w:r>
        <w:rPr>
          <w:szCs w:val="26"/>
        </w:rPr>
        <w:t>» заключен договор подряда на разработку рабочей документации и выполнение строительно-монтажных работ.</w:t>
      </w:r>
    </w:p>
    <w:p w:rsidR="008701B3" w:rsidRPr="003E27CE" w:rsidRDefault="008701B3" w:rsidP="008701B3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>По титулу: «Строительство ЛЭП 0,4 кВ от Л-7 от ТП 256-11 (инв.5114215) п</w:t>
      </w:r>
      <w:proofErr w:type="gramStart"/>
      <w:r>
        <w:rPr>
          <w:szCs w:val="26"/>
        </w:rPr>
        <w:t>.К</w:t>
      </w:r>
      <w:proofErr w:type="gramEnd"/>
      <w:r>
        <w:rPr>
          <w:szCs w:val="26"/>
        </w:rPr>
        <w:t xml:space="preserve">уликово </w:t>
      </w:r>
      <w:proofErr w:type="spellStart"/>
      <w:r>
        <w:rPr>
          <w:szCs w:val="26"/>
        </w:rPr>
        <w:t>Зеленоградский</w:t>
      </w:r>
      <w:proofErr w:type="spellEnd"/>
      <w:r>
        <w:rPr>
          <w:szCs w:val="26"/>
        </w:rPr>
        <w:t xml:space="preserve"> ГО» (второй этап) по результатам состоявшихся конкурентных процедур с ООО «</w:t>
      </w:r>
      <w:proofErr w:type="spellStart"/>
      <w:r>
        <w:rPr>
          <w:szCs w:val="26"/>
        </w:rPr>
        <w:t>ЭнергоГранд</w:t>
      </w:r>
      <w:proofErr w:type="spellEnd"/>
      <w:r>
        <w:rPr>
          <w:szCs w:val="26"/>
        </w:rPr>
        <w:t>» будет заключен договор подряда на разработку рабочей документации и выполнение строительно-монтажных работ.</w:t>
      </w:r>
    </w:p>
    <w:p w:rsidR="00213C21" w:rsidRPr="008F2F2A" w:rsidRDefault="008701B3" w:rsidP="008701B3">
      <w:pPr>
        <w:spacing w:line="264" w:lineRule="auto"/>
        <w:ind w:firstLine="709"/>
        <w:contextualSpacing/>
        <w:rPr>
          <w:szCs w:val="26"/>
        </w:rPr>
      </w:pPr>
      <w:r w:rsidRPr="003E27CE">
        <w:rPr>
          <w:szCs w:val="26"/>
        </w:rPr>
        <w:t xml:space="preserve">Планируемый срок завершения работ </w:t>
      </w:r>
      <w:r>
        <w:rPr>
          <w:szCs w:val="26"/>
        </w:rPr>
        <w:t>–</w:t>
      </w:r>
      <w:r w:rsidRPr="003E27CE">
        <w:rPr>
          <w:szCs w:val="26"/>
        </w:rPr>
        <w:t xml:space="preserve"> </w:t>
      </w:r>
      <w:r>
        <w:rPr>
          <w:szCs w:val="26"/>
          <w:lang w:val="en-US"/>
        </w:rPr>
        <w:t>III</w:t>
      </w:r>
      <w:r>
        <w:rPr>
          <w:szCs w:val="26"/>
        </w:rPr>
        <w:t xml:space="preserve"> квартал</w:t>
      </w:r>
      <w:r w:rsidRPr="003E27CE">
        <w:rPr>
          <w:szCs w:val="26"/>
        </w:rPr>
        <w:t xml:space="preserve"> 2018 г.</w:t>
      </w:r>
      <w:r w:rsidR="00FF3821">
        <w:rPr>
          <w:color w:val="000000"/>
          <w:spacing w:val="-1"/>
          <w:szCs w:val="26"/>
          <w:lang w:eastAsia="en-US" w:bidi="en-US"/>
        </w:rPr>
        <w:t xml:space="preserve"> </w:t>
      </w:r>
    </w:p>
    <w:p w:rsidR="00213C21" w:rsidRPr="008F2F2A" w:rsidRDefault="008701B3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>я обязательств по Договору от 07.11.2017</w:t>
      </w:r>
      <w:r w:rsidRPr="008F2F2A">
        <w:rPr>
          <w:spacing w:val="1"/>
          <w:szCs w:val="26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№7525/10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07.11.2017, датой окончания – 07.05.2018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07.05.2018</w:t>
      </w:r>
      <w:r w:rsidRPr="008F2F2A">
        <w:rPr>
          <w:szCs w:val="26"/>
        </w:rPr>
        <w:t>) на момент составления админис</w:t>
      </w:r>
      <w:r>
        <w:rPr>
          <w:szCs w:val="26"/>
        </w:rPr>
        <w:t>тративного протокола (т.е. до 16.07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70</w:t>
      </w:r>
      <w:r w:rsidRPr="008F2F2A">
        <w:rPr>
          <w:szCs w:val="26"/>
        </w:rPr>
        <w:t xml:space="preserve"> (</w:t>
      </w:r>
      <w:r>
        <w:rPr>
          <w:szCs w:val="26"/>
        </w:rPr>
        <w:t>семьдесят</w:t>
      </w:r>
      <w:r w:rsidRPr="008F2F2A">
        <w:rPr>
          <w:szCs w:val="26"/>
        </w:rPr>
        <w:t>) д</w:t>
      </w:r>
      <w:r>
        <w:rPr>
          <w:szCs w:val="26"/>
        </w:rPr>
        <w:t>ней</w:t>
      </w:r>
      <w:r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8701B3">
        <w:rPr>
          <w:color w:val="000000"/>
          <w:spacing w:val="-1"/>
          <w:szCs w:val="26"/>
          <w:lang w:eastAsia="en-US" w:bidi="en-US"/>
        </w:rPr>
        <w:t>7525/10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</w:t>
      </w:r>
      <w:r w:rsidR="00C227AD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8701B3">
        <w:rPr>
          <w:rFonts w:eastAsiaTheme="minorHAnsi"/>
          <w:kern w:val="0"/>
          <w:szCs w:val="26"/>
          <w:lang w:eastAsia="en-US"/>
        </w:rPr>
        <w:t>стративном правонарушении № Э-105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8701B3">
        <w:rPr>
          <w:color w:val="000000"/>
          <w:spacing w:val="-1"/>
          <w:szCs w:val="26"/>
          <w:lang w:eastAsia="en-US" w:bidi="en-US"/>
        </w:rPr>
        <w:t>7525/10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</w:t>
      </w:r>
      <w:r>
        <w:rPr>
          <w:rFonts w:eastAsia="Times New Roman"/>
          <w:szCs w:val="26"/>
          <w:lang w:eastAsia="ru-RU"/>
        </w:rPr>
        <w:lastRenderedPageBreak/>
        <w:t xml:space="preserve">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8701B3">
        <w:rPr>
          <w:color w:val="000000"/>
          <w:spacing w:val="-1"/>
          <w:szCs w:val="26"/>
          <w:lang w:eastAsia="en-US" w:bidi="en-US"/>
        </w:rPr>
        <w:t>7525/10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8701B3" w:rsidRPr="008F2F2A" w:rsidRDefault="008701B3" w:rsidP="008701B3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>
        <w:rPr>
          <w:szCs w:val="26"/>
        </w:rPr>
        <w:t xml:space="preserve">Калининградская область, </w:t>
      </w:r>
      <w:r w:rsidR="00C61E9F">
        <w:rPr>
          <w:szCs w:val="26"/>
        </w:rPr>
        <w:t>…..</w:t>
      </w:r>
      <w:r>
        <w:rPr>
          <w:szCs w:val="26"/>
        </w:rPr>
        <w:t>.</w:t>
      </w:r>
    </w:p>
    <w:p w:rsidR="000B7BCD" w:rsidRPr="008F2F2A" w:rsidRDefault="008701B3" w:rsidP="008701B3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>
        <w:rPr>
          <w:rFonts w:eastAsia="Arial"/>
          <w:szCs w:val="26"/>
        </w:rPr>
        <w:t>нистративного правонарушения: 08.05.2018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8701B3">
        <w:rPr>
          <w:spacing w:val="1"/>
          <w:szCs w:val="26"/>
        </w:rPr>
        <w:t>Э-105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8701B3">
        <w:rPr>
          <w:spacing w:val="1"/>
          <w:szCs w:val="26"/>
        </w:rPr>
        <w:t>Э-105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1616B2" w:rsidRDefault="001616B2" w:rsidP="00D07D47">
      <w:pPr>
        <w:spacing w:line="264" w:lineRule="auto"/>
        <w:rPr>
          <w:szCs w:val="26"/>
        </w:rPr>
      </w:pPr>
      <w:r>
        <w:rPr>
          <w:szCs w:val="26"/>
        </w:rPr>
        <w:t>Временно исполняющий</w:t>
      </w:r>
      <w:r w:rsidR="006A13E2">
        <w:rPr>
          <w:szCs w:val="26"/>
        </w:rPr>
        <w:t xml:space="preserve"> </w:t>
      </w:r>
    </w:p>
    <w:p w:rsidR="008F7EEB" w:rsidRDefault="001616B2" w:rsidP="00D07D47">
      <w:pPr>
        <w:spacing w:line="264" w:lineRule="auto"/>
        <w:rPr>
          <w:szCs w:val="26"/>
        </w:rPr>
      </w:pPr>
      <w:r>
        <w:rPr>
          <w:szCs w:val="26"/>
        </w:rPr>
        <w:t xml:space="preserve">обязанности </w:t>
      </w:r>
      <w:r w:rsidR="006A13E2">
        <w:rPr>
          <w:szCs w:val="26"/>
        </w:rPr>
        <w:t xml:space="preserve">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 w:rsidR="006A13E2"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6A13E2">
        <w:rPr>
          <w:szCs w:val="26"/>
        </w:rPr>
        <w:t>В</w:t>
      </w:r>
      <w:r w:rsidR="00C61E9F">
        <w:rPr>
          <w:szCs w:val="26"/>
        </w:rPr>
        <w:t>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</w:t>
      </w:r>
      <w:r w:rsidRPr="000D3A62">
        <w:rPr>
          <w:b/>
          <w:sz w:val="20"/>
          <w:szCs w:val="20"/>
        </w:rPr>
        <w:lastRenderedPageBreak/>
        <w:t xml:space="preserve">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Федерации о есте</w:t>
      </w:r>
      <w:r w:rsidR="008701B3">
        <w:rPr>
          <w:b/>
          <w:sz w:val="20"/>
          <w:szCs w:val="20"/>
        </w:rPr>
        <w:t>ственных монополиях (дело № Э-105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BB" w:rsidRDefault="00AF68BB">
      <w:r>
        <w:separator/>
      </w:r>
    </w:p>
  </w:endnote>
  <w:endnote w:type="continuationSeparator" w:id="0">
    <w:p w:rsidR="00AF68BB" w:rsidRDefault="00AF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192793" w:rsidRDefault="00192793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23.07.2018 № Э-105адм/2018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AF1843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AF1843" w:rsidRPr="0065429F">
          <w:rPr>
            <w:i/>
          </w:rPr>
          <w:fldChar w:fldCharType="separate"/>
        </w:r>
        <w:r w:rsidR="00C61E9F" w:rsidRPr="00C61E9F">
          <w:rPr>
            <w:rFonts w:asciiTheme="majorHAnsi" w:hAnsiTheme="majorHAnsi"/>
            <w:i/>
            <w:noProof/>
          </w:rPr>
          <w:t>7</w:t>
        </w:r>
        <w:r w:rsidR="00AF1843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BB" w:rsidRDefault="00AF68BB">
      <w:r>
        <w:separator/>
      </w:r>
    </w:p>
  </w:footnote>
  <w:footnote w:type="continuationSeparator" w:id="0">
    <w:p w:rsidR="00AF68BB" w:rsidRDefault="00AF6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616B2"/>
    <w:rsid w:val="00192793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2171B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01B3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10BE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AF1843"/>
    <w:rsid w:val="00AF68BB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1E9F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55CD0"/>
    <w:rsid w:val="00F63DB2"/>
    <w:rsid w:val="00F825EE"/>
    <w:rsid w:val="00F91E19"/>
    <w:rsid w:val="00FA107F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5230-BFF6-4224-B7F5-F5F7390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21741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11</cp:revision>
  <cp:lastPrinted>2018-07-23T07:59:00Z</cp:lastPrinted>
  <dcterms:created xsi:type="dcterms:W3CDTF">2018-04-20T17:30:00Z</dcterms:created>
  <dcterms:modified xsi:type="dcterms:W3CDTF">2019-01-31T10:36:00Z</dcterms:modified>
</cp:coreProperties>
</file>