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2F" w:rsidRPr="00DC7C45" w:rsidRDefault="00A4012F" w:rsidP="00E86356">
      <w:pPr>
        <w:pStyle w:val="a7"/>
        <w:jc w:val="both"/>
        <w:rPr>
          <w:sz w:val="27"/>
          <w:szCs w:val="27"/>
        </w:rPr>
      </w:pPr>
      <w:r w:rsidRPr="00DC7C45">
        <w:rPr>
          <w:noProof/>
          <w:sz w:val="27"/>
          <w:szCs w:val="27"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11430</wp:posOffset>
            </wp:positionV>
            <wp:extent cx="595630" cy="67183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71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12F" w:rsidRPr="00C248D3" w:rsidRDefault="00A4012F" w:rsidP="007C0416">
      <w:pPr>
        <w:pStyle w:val="a7"/>
        <w:ind w:firstLine="567"/>
        <w:rPr>
          <w:szCs w:val="28"/>
        </w:rPr>
      </w:pPr>
      <w:r w:rsidRPr="00C248D3">
        <w:rPr>
          <w:szCs w:val="28"/>
        </w:rPr>
        <w:t>УПРАВЛЕНИЕ ФЕДЕРАЛЬНОЙ АНТИМОНОПОЛЬНОЙ СЛУЖБЫ</w:t>
      </w:r>
    </w:p>
    <w:p w:rsidR="00A4012F" w:rsidRPr="00C248D3" w:rsidRDefault="00A4012F" w:rsidP="007C0416">
      <w:pPr>
        <w:pStyle w:val="a7"/>
        <w:ind w:firstLine="567"/>
        <w:rPr>
          <w:szCs w:val="28"/>
        </w:rPr>
      </w:pPr>
      <w:r w:rsidRPr="00C248D3">
        <w:rPr>
          <w:szCs w:val="28"/>
        </w:rPr>
        <w:t>ПО КАЛИНИНГРАДСКОЙ ОБЛАСТИ</w:t>
      </w:r>
    </w:p>
    <w:p w:rsidR="00A4012F" w:rsidRPr="00C248D3" w:rsidRDefault="00A4012F" w:rsidP="00AE1BA7">
      <w:pPr>
        <w:pStyle w:val="ab"/>
        <w:ind w:firstLine="567"/>
        <w:rPr>
          <w:b/>
          <w:sz w:val="28"/>
          <w:szCs w:val="28"/>
        </w:rPr>
      </w:pPr>
    </w:p>
    <w:p w:rsidR="00A4012F" w:rsidRPr="00C248D3" w:rsidRDefault="00A4012F" w:rsidP="007C0416">
      <w:pPr>
        <w:pStyle w:val="ab"/>
        <w:ind w:hanging="426"/>
        <w:jc w:val="center"/>
        <w:rPr>
          <w:b/>
          <w:sz w:val="28"/>
          <w:szCs w:val="28"/>
        </w:rPr>
      </w:pPr>
      <w:r w:rsidRPr="00C248D3">
        <w:rPr>
          <w:b/>
          <w:sz w:val="28"/>
          <w:szCs w:val="28"/>
        </w:rPr>
        <w:t xml:space="preserve">    РЕШЕНИЕ</w:t>
      </w:r>
    </w:p>
    <w:p w:rsidR="00A4012F" w:rsidRPr="00C248D3" w:rsidRDefault="00A4012F" w:rsidP="007C0416">
      <w:pPr>
        <w:pStyle w:val="ab"/>
        <w:ind w:firstLine="567"/>
        <w:jc w:val="center"/>
        <w:rPr>
          <w:sz w:val="28"/>
          <w:szCs w:val="28"/>
        </w:rPr>
      </w:pPr>
    </w:p>
    <w:tbl>
      <w:tblPr>
        <w:tblW w:w="9946" w:type="dxa"/>
        <w:tblInd w:w="108" w:type="dxa"/>
        <w:tblLayout w:type="fixed"/>
        <w:tblLook w:val="0000"/>
      </w:tblPr>
      <w:tblGrid>
        <w:gridCol w:w="2977"/>
        <w:gridCol w:w="3238"/>
        <w:gridCol w:w="3731"/>
      </w:tblGrid>
      <w:tr w:rsidR="00A4012F" w:rsidRPr="00C248D3" w:rsidTr="00EE7B81">
        <w:trPr>
          <w:trHeight w:val="479"/>
        </w:trPr>
        <w:tc>
          <w:tcPr>
            <w:tcW w:w="2977" w:type="dxa"/>
          </w:tcPr>
          <w:p w:rsidR="00A4012F" w:rsidRPr="00C248D3" w:rsidRDefault="00C41BD6" w:rsidP="007C6FD2">
            <w:pPr>
              <w:pStyle w:val="a7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C6FD2">
              <w:rPr>
                <w:szCs w:val="28"/>
              </w:rPr>
              <w:t>9</w:t>
            </w:r>
            <w:r w:rsidR="009F27BB">
              <w:rPr>
                <w:szCs w:val="28"/>
              </w:rPr>
              <w:t xml:space="preserve"> ма</w:t>
            </w:r>
            <w:r w:rsidR="00960A6D">
              <w:rPr>
                <w:szCs w:val="28"/>
              </w:rPr>
              <w:t>я</w:t>
            </w:r>
            <w:r w:rsidR="00522F88">
              <w:rPr>
                <w:szCs w:val="28"/>
              </w:rPr>
              <w:t xml:space="preserve"> 2016</w:t>
            </w:r>
            <w:r w:rsidR="0052103A">
              <w:rPr>
                <w:szCs w:val="28"/>
              </w:rPr>
              <w:t xml:space="preserve"> года</w:t>
            </w:r>
          </w:p>
        </w:tc>
        <w:tc>
          <w:tcPr>
            <w:tcW w:w="3238" w:type="dxa"/>
          </w:tcPr>
          <w:p w:rsidR="00A4012F" w:rsidRPr="00C248D3" w:rsidRDefault="00C15FF7" w:rsidP="007C0416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          </w:t>
            </w:r>
            <w:r w:rsidR="00B87093" w:rsidRPr="00C248D3">
              <w:rPr>
                <w:szCs w:val="28"/>
              </w:rPr>
              <w:t xml:space="preserve">   </w:t>
            </w:r>
            <w:r w:rsidR="00A4012F" w:rsidRPr="00C248D3">
              <w:rPr>
                <w:szCs w:val="28"/>
              </w:rPr>
              <w:t xml:space="preserve">№ </w:t>
            </w:r>
            <w:r w:rsidR="00BC47EF">
              <w:rPr>
                <w:szCs w:val="28"/>
              </w:rPr>
              <w:t>Т-</w:t>
            </w:r>
            <w:r w:rsidR="003D4148">
              <w:rPr>
                <w:szCs w:val="28"/>
              </w:rPr>
              <w:t>55</w:t>
            </w:r>
            <w:r w:rsidR="00B87093" w:rsidRPr="00C248D3">
              <w:rPr>
                <w:szCs w:val="28"/>
              </w:rPr>
              <w:t>/</w:t>
            </w:r>
            <w:r w:rsidR="00A4012F" w:rsidRPr="00C248D3">
              <w:rPr>
                <w:szCs w:val="28"/>
              </w:rPr>
              <w:t>201</w:t>
            </w:r>
            <w:r w:rsidR="000668CA">
              <w:rPr>
                <w:szCs w:val="28"/>
              </w:rPr>
              <w:t>6</w:t>
            </w:r>
          </w:p>
          <w:p w:rsidR="00A4012F" w:rsidRPr="00C248D3" w:rsidRDefault="00A4012F" w:rsidP="007C0416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1" w:type="dxa"/>
          </w:tcPr>
          <w:p w:rsidR="00A4012F" w:rsidRPr="00C248D3" w:rsidRDefault="00A4012F" w:rsidP="007C0416">
            <w:pPr>
              <w:pStyle w:val="a7"/>
              <w:snapToGrid w:val="0"/>
              <w:jc w:val="both"/>
              <w:rPr>
                <w:szCs w:val="28"/>
              </w:rPr>
            </w:pPr>
            <w:r w:rsidRPr="00C248D3">
              <w:rPr>
                <w:szCs w:val="28"/>
              </w:rPr>
              <w:t xml:space="preserve"> </w:t>
            </w:r>
            <w:r w:rsidR="00270606" w:rsidRPr="00C248D3">
              <w:rPr>
                <w:szCs w:val="28"/>
              </w:rPr>
              <w:t xml:space="preserve">          </w:t>
            </w:r>
            <w:r w:rsidRPr="00C248D3">
              <w:rPr>
                <w:szCs w:val="28"/>
              </w:rPr>
              <w:t xml:space="preserve"> </w:t>
            </w:r>
            <w:r w:rsidR="00B87093" w:rsidRPr="00C248D3">
              <w:rPr>
                <w:szCs w:val="28"/>
              </w:rPr>
              <w:t xml:space="preserve">      </w:t>
            </w:r>
            <w:r w:rsidRPr="00C248D3">
              <w:rPr>
                <w:szCs w:val="28"/>
              </w:rPr>
              <w:t xml:space="preserve">  г. Калининград</w:t>
            </w:r>
          </w:p>
        </w:tc>
      </w:tr>
    </w:tbl>
    <w:p w:rsidR="00BE2BF8" w:rsidRPr="00853B2B" w:rsidRDefault="00A4012F" w:rsidP="00E86356">
      <w:pPr>
        <w:pStyle w:val="a5"/>
        <w:ind w:firstLine="708"/>
        <w:rPr>
          <w:szCs w:val="28"/>
        </w:rPr>
      </w:pPr>
      <w:r w:rsidRPr="00853B2B">
        <w:rPr>
          <w:szCs w:val="28"/>
        </w:rPr>
        <w:t>Комиссия Управления Федеральной антимонопольной службы по Калининградской области</w:t>
      </w:r>
      <w:r w:rsidR="00425A0E" w:rsidRPr="00853B2B">
        <w:rPr>
          <w:szCs w:val="28"/>
        </w:rPr>
        <w:t xml:space="preserve"> </w:t>
      </w:r>
      <w:r w:rsidRPr="00853B2B">
        <w:rPr>
          <w:szCs w:val="28"/>
        </w:rPr>
        <w:t xml:space="preserve">по </w:t>
      </w:r>
      <w:r w:rsidR="00425A0E" w:rsidRPr="00853B2B">
        <w:rPr>
          <w:szCs w:val="28"/>
        </w:rPr>
        <w:t xml:space="preserve">рассмотрению жалоб в порядке, предусмотренном статьёй 18.1 Федерального закона от 26.07.2006 № 135-ФЗ «О защите конкуренции» </w:t>
      </w:r>
      <w:r w:rsidR="00C1781B" w:rsidRPr="00853B2B">
        <w:rPr>
          <w:szCs w:val="28"/>
        </w:rPr>
        <w:t xml:space="preserve">(далее </w:t>
      </w:r>
      <w:r w:rsidR="001F0BF1">
        <w:rPr>
          <w:szCs w:val="28"/>
        </w:rPr>
        <w:t>–</w:t>
      </w:r>
      <w:r w:rsidR="00C1781B" w:rsidRPr="00853B2B">
        <w:rPr>
          <w:szCs w:val="28"/>
        </w:rPr>
        <w:t xml:space="preserve"> Комиссия</w:t>
      </w:r>
      <w:r w:rsidR="001F0BF1">
        <w:rPr>
          <w:szCs w:val="28"/>
        </w:rPr>
        <w:t xml:space="preserve"> УФАС</w:t>
      </w:r>
      <w:r w:rsidR="00C1781B" w:rsidRPr="00853B2B">
        <w:rPr>
          <w:szCs w:val="28"/>
        </w:rPr>
        <w:t xml:space="preserve">) </w:t>
      </w:r>
      <w:r w:rsidRPr="00853B2B">
        <w:rPr>
          <w:szCs w:val="28"/>
        </w:rPr>
        <w:t>в составе:</w:t>
      </w:r>
    </w:p>
    <w:tbl>
      <w:tblPr>
        <w:tblW w:w="10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27"/>
        <w:gridCol w:w="2571"/>
        <w:gridCol w:w="3925"/>
        <w:gridCol w:w="329"/>
      </w:tblGrid>
      <w:tr w:rsidR="00550052" w:rsidRPr="00853B2B" w:rsidTr="00522F88">
        <w:trPr>
          <w:gridAfter w:val="1"/>
          <w:wAfter w:w="329" w:type="dxa"/>
          <w:trHeight w:val="218"/>
        </w:trPr>
        <w:tc>
          <w:tcPr>
            <w:tcW w:w="3427" w:type="dxa"/>
            <w:hideMark/>
          </w:tcPr>
          <w:p w:rsidR="00550052" w:rsidRPr="00853B2B" w:rsidRDefault="000668CA" w:rsidP="00717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ведущего заседание</w:t>
            </w:r>
            <w:r w:rsidR="00425A0E" w:rsidRPr="00853B2B">
              <w:rPr>
                <w:sz w:val="28"/>
                <w:szCs w:val="28"/>
              </w:rPr>
              <w:t xml:space="preserve"> </w:t>
            </w:r>
            <w:r w:rsidR="00522F88">
              <w:rPr>
                <w:sz w:val="28"/>
                <w:szCs w:val="28"/>
              </w:rPr>
              <w:t>К</w:t>
            </w:r>
            <w:r w:rsidR="00550052" w:rsidRPr="00853B2B">
              <w:rPr>
                <w:sz w:val="28"/>
                <w:szCs w:val="28"/>
              </w:rPr>
              <w:t>омиссии:</w:t>
            </w:r>
          </w:p>
        </w:tc>
        <w:tc>
          <w:tcPr>
            <w:tcW w:w="2571" w:type="dxa"/>
            <w:hideMark/>
          </w:tcPr>
          <w:p w:rsidR="00550052" w:rsidRPr="00853B2B" w:rsidRDefault="000668CA" w:rsidP="00DC7AD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Н.С. Ивановой</w:t>
            </w:r>
          </w:p>
        </w:tc>
        <w:tc>
          <w:tcPr>
            <w:tcW w:w="3925" w:type="dxa"/>
            <w:hideMark/>
          </w:tcPr>
          <w:p w:rsidR="00550052" w:rsidRPr="00853B2B" w:rsidRDefault="000668CA" w:rsidP="00522F8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</w:t>
            </w:r>
            <w:r w:rsidR="00425A0E" w:rsidRPr="00853B2B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– начальника отдела контроля органов власти, закупок и рекламы</w:t>
            </w:r>
            <w:r w:rsidR="00DC7AD0" w:rsidRPr="00853B2B">
              <w:rPr>
                <w:sz w:val="28"/>
                <w:szCs w:val="28"/>
              </w:rPr>
              <w:t xml:space="preserve"> </w:t>
            </w:r>
            <w:r w:rsidR="00550052" w:rsidRPr="00853B2B">
              <w:rPr>
                <w:sz w:val="28"/>
                <w:szCs w:val="28"/>
              </w:rPr>
              <w:t>Калининградского УФАС России;</w:t>
            </w:r>
          </w:p>
        </w:tc>
      </w:tr>
      <w:tr w:rsidR="00550052" w:rsidRPr="00853B2B" w:rsidTr="00522F88">
        <w:trPr>
          <w:gridAfter w:val="1"/>
          <w:wAfter w:w="329" w:type="dxa"/>
          <w:trHeight w:val="555"/>
        </w:trPr>
        <w:tc>
          <w:tcPr>
            <w:tcW w:w="3427" w:type="dxa"/>
            <w:hideMark/>
          </w:tcPr>
          <w:p w:rsidR="00550052" w:rsidRPr="00853B2B" w:rsidRDefault="00FD6AF9" w:rsidP="00A73E6B">
            <w:pPr>
              <w:tabs>
                <w:tab w:val="right" w:pos="3724"/>
              </w:tabs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ч</w:t>
            </w:r>
            <w:r w:rsidR="00522F88">
              <w:rPr>
                <w:sz w:val="28"/>
                <w:szCs w:val="28"/>
              </w:rPr>
              <w:t>ленов К</w:t>
            </w:r>
            <w:r w:rsidR="00550052" w:rsidRPr="00853B2B">
              <w:rPr>
                <w:sz w:val="28"/>
                <w:szCs w:val="28"/>
              </w:rPr>
              <w:t>омиссии:</w:t>
            </w:r>
            <w:r w:rsidR="00550052" w:rsidRPr="00853B2B">
              <w:rPr>
                <w:sz w:val="28"/>
                <w:szCs w:val="28"/>
              </w:rPr>
              <w:tab/>
            </w: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550052" w:rsidRPr="00853B2B" w:rsidRDefault="00550052" w:rsidP="00550052">
            <w:pPr>
              <w:rPr>
                <w:sz w:val="28"/>
                <w:szCs w:val="28"/>
              </w:rPr>
            </w:pPr>
          </w:p>
          <w:p w:rsidR="00D1516D" w:rsidRPr="00853B2B" w:rsidRDefault="00D1516D" w:rsidP="00550052">
            <w:pPr>
              <w:rPr>
                <w:sz w:val="28"/>
                <w:szCs w:val="28"/>
              </w:rPr>
            </w:pPr>
          </w:p>
          <w:p w:rsidR="00DC7AD0" w:rsidRPr="00853B2B" w:rsidRDefault="00DC7AD0" w:rsidP="00FD6AF9">
            <w:pPr>
              <w:rPr>
                <w:sz w:val="28"/>
                <w:szCs w:val="28"/>
              </w:rPr>
            </w:pPr>
          </w:p>
          <w:p w:rsidR="000668CA" w:rsidRDefault="000668CA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D184D" w:rsidRDefault="005D184D" w:rsidP="00195938">
            <w:pPr>
              <w:rPr>
                <w:sz w:val="28"/>
                <w:szCs w:val="28"/>
              </w:rPr>
            </w:pPr>
          </w:p>
          <w:p w:rsidR="00550052" w:rsidRDefault="00550052" w:rsidP="00195938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с участием представителей:</w:t>
            </w:r>
          </w:p>
          <w:p w:rsidR="00522F88" w:rsidRPr="00195938" w:rsidRDefault="00522F88" w:rsidP="00195938">
            <w:pPr>
              <w:rPr>
                <w:sz w:val="28"/>
                <w:szCs w:val="28"/>
              </w:rPr>
            </w:pPr>
          </w:p>
        </w:tc>
        <w:tc>
          <w:tcPr>
            <w:tcW w:w="2571" w:type="dxa"/>
          </w:tcPr>
          <w:p w:rsidR="005D184D" w:rsidRPr="00853B2B" w:rsidRDefault="005D184D" w:rsidP="005D184D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М.В. Мельникова</w:t>
            </w: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550052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195938" w:rsidRDefault="00195938" w:rsidP="00A73E6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550052" w:rsidRPr="00853B2B" w:rsidRDefault="00424A91" w:rsidP="006259A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А.Г. Киселевой</w:t>
            </w:r>
          </w:p>
        </w:tc>
        <w:tc>
          <w:tcPr>
            <w:tcW w:w="3925" w:type="dxa"/>
            <w:hideMark/>
          </w:tcPr>
          <w:p w:rsidR="005D184D" w:rsidRDefault="005D184D" w:rsidP="0019593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начальника </w:t>
            </w:r>
            <w:r w:rsidRPr="00853B2B">
              <w:rPr>
                <w:sz w:val="28"/>
                <w:szCs w:val="28"/>
              </w:rPr>
              <w:t xml:space="preserve"> отдела контроля органов власти, закупок и рекламы Калининградского УФАС России</w:t>
            </w:r>
            <w:r>
              <w:rPr>
                <w:sz w:val="28"/>
                <w:szCs w:val="28"/>
              </w:rPr>
              <w:t>;</w:t>
            </w:r>
          </w:p>
          <w:p w:rsidR="00550052" w:rsidRPr="00853B2B" w:rsidRDefault="00424A91" w:rsidP="00195938">
            <w:pPr>
              <w:ind w:right="2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государственного эксперта</w:t>
            </w:r>
            <w:r w:rsidR="00550052" w:rsidRPr="00853B2B">
              <w:rPr>
                <w:sz w:val="28"/>
                <w:szCs w:val="28"/>
              </w:rPr>
              <w:t xml:space="preserve"> отдела контроля органов власти, закупок и рекла</w:t>
            </w:r>
            <w:r w:rsidR="005D184D">
              <w:rPr>
                <w:sz w:val="28"/>
                <w:szCs w:val="28"/>
              </w:rPr>
              <w:t>мы Калининградского УФАС России,</w:t>
            </w:r>
          </w:p>
          <w:p w:rsidR="00550052" w:rsidRPr="00853B2B" w:rsidRDefault="00550052" w:rsidP="00195938">
            <w:pPr>
              <w:ind w:right="254"/>
              <w:jc w:val="both"/>
              <w:rPr>
                <w:sz w:val="28"/>
                <w:szCs w:val="28"/>
              </w:rPr>
            </w:pPr>
          </w:p>
        </w:tc>
      </w:tr>
      <w:tr w:rsidR="00E5588E" w:rsidRPr="00853B2B" w:rsidTr="008E3FDB">
        <w:trPr>
          <w:trHeight w:val="1650"/>
        </w:trPr>
        <w:tc>
          <w:tcPr>
            <w:tcW w:w="3427" w:type="dxa"/>
            <w:hideMark/>
          </w:tcPr>
          <w:p w:rsidR="00DC7AD0" w:rsidRDefault="009F27BB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образования «</w:t>
            </w:r>
            <w:r w:rsidR="00FA38EF">
              <w:rPr>
                <w:sz w:val="28"/>
                <w:szCs w:val="28"/>
              </w:rPr>
              <w:t>Гусевский городской округ»</w:t>
            </w: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052DFE">
              <w:rPr>
                <w:sz w:val="28"/>
                <w:szCs w:val="28"/>
              </w:rPr>
              <w:t>Деметра</w:t>
            </w:r>
            <w:r>
              <w:rPr>
                <w:sz w:val="28"/>
                <w:szCs w:val="28"/>
              </w:rPr>
              <w:t xml:space="preserve">»: </w:t>
            </w:r>
          </w:p>
          <w:p w:rsidR="005D184D" w:rsidRDefault="005D184D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A3102A" w:rsidRDefault="00A3102A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046152" w:rsidRDefault="00046152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046152" w:rsidRDefault="00046152" w:rsidP="005D184D">
            <w:pPr>
              <w:tabs>
                <w:tab w:val="right" w:pos="3724"/>
              </w:tabs>
              <w:rPr>
                <w:sz w:val="28"/>
                <w:szCs w:val="28"/>
              </w:rPr>
            </w:pPr>
          </w:p>
          <w:p w:rsidR="005969E9" w:rsidRPr="00853B2B" w:rsidRDefault="00954FA5" w:rsidP="00046152">
            <w:pPr>
              <w:tabs>
                <w:tab w:val="right" w:pos="37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="00046152">
              <w:rPr>
                <w:sz w:val="28"/>
                <w:szCs w:val="28"/>
              </w:rPr>
              <w:t>Спектр</w:t>
            </w:r>
            <w:r>
              <w:rPr>
                <w:sz w:val="28"/>
                <w:szCs w:val="28"/>
              </w:rPr>
              <w:t xml:space="preserve">»     </w:t>
            </w:r>
          </w:p>
        </w:tc>
        <w:tc>
          <w:tcPr>
            <w:tcW w:w="2571" w:type="dxa"/>
          </w:tcPr>
          <w:p w:rsidR="00D1516D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И.Э.Гриневича</w:t>
            </w:r>
          </w:p>
          <w:p w:rsidR="00A3102A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Н.С.Авиловой</w:t>
            </w:r>
          </w:p>
          <w:p w:rsidR="00A3102A" w:rsidRPr="00072E12" w:rsidRDefault="00A3102A" w:rsidP="005A7368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Е.Н. Громилиной</w:t>
            </w:r>
          </w:p>
          <w:p w:rsidR="005A7368" w:rsidRPr="00072E12" w:rsidRDefault="00046152" w:rsidP="00A73E6B">
            <w:pPr>
              <w:jc w:val="both"/>
              <w:rPr>
                <w:b/>
                <w:sz w:val="28"/>
                <w:szCs w:val="28"/>
              </w:rPr>
            </w:pPr>
            <w:r w:rsidRPr="00072E12">
              <w:rPr>
                <w:b/>
                <w:sz w:val="28"/>
                <w:szCs w:val="28"/>
              </w:rPr>
              <w:t>А.А. Китаев</w:t>
            </w:r>
            <w:r w:rsidR="00072E12" w:rsidRPr="00072E12">
              <w:rPr>
                <w:b/>
                <w:sz w:val="28"/>
                <w:szCs w:val="28"/>
              </w:rPr>
              <w:t>а</w:t>
            </w:r>
          </w:p>
          <w:p w:rsidR="005D184D" w:rsidRDefault="005A7368" w:rsidP="00522F88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 xml:space="preserve">    </w:t>
            </w:r>
          </w:p>
          <w:p w:rsidR="005D184D" w:rsidRPr="00A3102A" w:rsidRDefault="00A3102A" w:rsidP="005D184D">
            <w:pPr>
              <w:rPr>
                <w:b/>
                <w:sz w:val="28"/>
                <w:szCs w:val="28"/>
              </w:rPr>
            </w:pPr>
            <w:r w:rsidRPr="00A3102A">
              <w:rPr>
                <w:b/>
                <w:sz w:val="28"/>
                <w:szCs w:val="28"/>
              </w:rPr>
              <w:t>М.Л.Юцевой</w:t>
            </w:r>
          </w:p>
          <w:p w:rsidR="00A3102A" w:rsidRDefault="00A3102A" w:rsidP="005D184D">
            <w:pPr>
              <w:rPr>
                <w:b/>
                <w:sz w:val="28"/>
                <w:szCs w:val="28"/>
              </w:rPr>
            </w:pPr>
            <w:r w:rsidRPr="00A3102A">
              <w:rPr>
                <w:b/>
                <w:sz w:val="28"/>
                <w:szCs w:val="28"/>
              </w:rPr>
              <w:t>И.А.Николаевой</w:t>
            </w:r>
          </w:p>
          <w:p w:rsidR="00046152" w:rsidRPr="00A3102A" w:rsidRDefault="00046152" w:rsidP="005D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Т.С. </w:t>
            </w:r>
            <w:proofErr w:type="spellStart"/>
            <w:r>
              <w:rPr>
                <w:b/>
                <w:sz w:val="28"/>
                <w:szCs w:val="28"/>
              </w:rPr>
              <w:t>Митирева</w:t>
            </w:r>
            <w:proofErr w:type="spellEnd"/>
          </w:p>
          <w:p w:rsidR="005D184D" w:rsidRPr="00046152" w:rsidRDefault="00046152" w:rsidP="005D184D">
            <w:pPr>
              <w:rPr>
                <w:b/>
                <w:sz w:val="28"/>
                <w:szCs w:val="28"/>
              </w:rPr>
            </w:pPr>
            <w:r w:rsidRPr="00046152">
              <w:rPr>
                <w:b/>
                <w:sz w:val="28"/>
                <w:szCs w:val="28"/>
              </w:rPr>
              <w:t xml:space="preserve">П.Ю. </w:t>
            </w:r>
            <w:proofErr w:type="spellStart"/>
            <w:r w:rsidRPr="00046152">
              <w:rPr>
                <w:b/>
                <w:sz w:val="28"/>
                <w:szCs w:val="28"/>
              </w:rPr>
              <w:t>Михайленко</w:t>
            </w:r>
            <w:proofErr w:type="spellEnd"/>
          </w:p>
          <w:p w:rsidR="00046152" w:rsidRDefault="00046152" w:rsidP="005D184D">
            <w:pPr>
              <w:rPr>
                <w:b/>
                <w:sz w:val="28"/>
                <w:szCs w:val="28"/>
              </w:rPr>
            </w:pPr>
          </w:p>
          <w:p w:rsidR="00052DFE" w:rsidRPr="00A3102A" w:rsidRDefault="00046152" w:rsidP="005D18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В.В. </w:t>
            </w:r>
            <w:proofErr w:type="spellStart"/>
            <w:r>
              <w:rPr>
                <w:b/>
                <w:sz w:val="28"/>
                <w:szCs w:val="28"/>
              </w:rPr>
              <w:t>Горбатенко</w:t>
            </w:r>
            <w:proofErr w:type="spellEnd"/>
          </w:p>
          <w:p w:rsidR="00522F88" w:rsidRDefault="00522F88" w:rsidP="005D184D">
            <w:pPr>
              <w:rPr>
                <w:b/>
                <w:sz w:val="28"/>
                <w:szCs w:val="28"/>
              </w:rPr>
            </w:pPr>
          </w:p>
          <w:p w:rsidR="006259A1" w:rsidRPr="00954FA5" w:rsidRDefault="006259A1" w:rsidP="00954FA5">
            <w:pPr>
              <w:rPr>
                <w:b/>
                <w:sz w:val="28"/>
                <w:szCs w:val="28"/>
              </w:rPr>
            </w:pPr>
          </w:p>
        </w:tc>
        <w:tc>
          <w:tcPr>
            <w:tcW w:w="4254" w:type="dxa"/>
            <w:gridSpan w:val="2"/>
            <w:hideMark/>
          </w:tcPr>
          <w:p w:rsidR="00DC7AD0" w:rsidRDefault="00D1516D" w:rsidP="00522F88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 w:rsidR="009F27BB"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</w:t>
            </w:r>
            <w:r w:rsidR="00E5588E" w:rsidRPr="00853B2B">
              <w:rPr>
                <w:sz w:val="28"/>
                <w:szCs w:val="28"/>
              </w:rPr>
              <w:t>по доверенности</w:t>
            </w:r>
            <w:r w:rsidR="00A3102A">
              <w:rPr>
                <w:sz w:val="28"/>
                <w:szCs w:val="28"/>
              </w:rPr>
              <w:t>;</w:t>
            </w:r>
          </w:p>
          <w:p w:rsidR="005D184D" w:rsidRDefault="00A3102A" w:rsidP="00522F88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>
              <w:rPr>
                <w:sz w:val="28"/>
                <w:szCs w:val="28"/>
              </w:rPr>
              <w:t>;</w:t>
            </w:r>
          </w:p>
          <w:p w:rsidR="005D184D" w:rsidRPr="005D184D" w:rsidRDefault="00A3102A" w:rsidP="005D184D">
            <w:pPr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 w:rsidR="00046152">
              <w:rPr>
                <w:sz w:val="28"/>
                <w:szCs w:val="28"/>
              </w:rPr>
              <w:t>;</w:t>
            </w:r>
          </w:p>
          <w:p w:rsidR="005D184D" w:rsidRPr="005D184D" w:rsidRDefault="00046152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доверенности,</w:t>
            </w:r>
          </w:p>
          <w:p w:rsidR="005D184D" w:rsidRDefault="005D184D" w:rsidP="005D184D">
            <w:pPr>
              <w:rPr>
                <w:sz w:val="28"/>
                <w:szCs w:val="28"/>
              </w:rPr>
            </w:pPr>
          </w:p>
          <w:p w:rsidR="00A3102A" w:rsidRDefault="00A3102A" w:rsidP="00A3102A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>
              <w:rPr>
                <w:sz w:val="28"/>
                <w:szCs w:val="28"/>
              </w:rPr>
              <w:t>;</w:t>
            </w:r>
          </w:p>
          <w:p w:rsidR="00A3102A" w:rsidRDefault="00A3102A" w:rsidP="00A3102A">
            <w:pPr>
              <w:jc w:val="both"/>
              <w:rPr>
                <w:sz w:val="28"/>
                <w:szCs w:val="28"/>
              </w:rPr>
            </w:pPr>
            <w:r w:rsidRPr="00853B2B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я</w:t>
            </w:r>
            <w:r w:rsidRPr="00853B2B">
              <w:rPr>
                <w:sz w:val="28"/>
                <w:szCs w:val="28"/>
              </w:rPr>
              <w:t xml:space="preserve"> по доверенности</w:t>
            </w:r>
            <w:r w:rsidR="00046152">
              <w:rPr>
                <w:sz w:val="28"/>
                <w:szCs w:val="28"/>
              </w:rPr>
              <w:t>;</w:t>
            </w:r>
          </w:p>
          <w:p w:rsidR="00052DFE" w:rsidRDefault="00046152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по доверенности;</w:t>
            </w:r>
          </w:p>
          <w:p w:rsidR="00046152" w:rsidRPr="00046152" w:rsidRDefault="00046152" w:rsidP="005D184D">
            <w:pPr>
              <w:rPr>
                <w:sz w:val="28"/>
                <w:szCs w:val="28"/>
              </w:rPr>
            </w:pPr>
            <w:r w:rsidRPr="00046152">
              <w:rPr>
                <w:sz w:val="28"/>
                <w:szCs w:val="28"/>
              </w:rPr>
              <w:t>представитель по доверенности,</w:t>
            </w:r>
          </w:p>
          <w:p w:rsidR="00046152" w:rsidRDefault="00046152" w:rsidP="005D184D">
            <w:pPr>
              <w:rPr>
                <w:sz w:val="28"/>
                <w:szCs w:val="28"/>
              </w:rPr>
            </w:pPr>
          </w:p>
          <w:p w:rsidR="00052DFE" w:rsidRDefault="00954FA5" w:rsidP="005D18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представителя по доверенности</w:t>
            </w:r>
            <w:r w:rsidR="00046152">
              <w:rPr>
                <w:sz w:val="28"/>
                <w:szCs w:val="28"/>
              </w:rPr>
              <w:t>,</w:t>
            </w:r>
          </w:p>
          <w:p w:rsidR="00D46098" w:rsidRPr="006259A1" w:rsidRDefault="00D46098" w:rsidP="009F27BB">
            <w:pPr>
              <w:rPr>
                <w:sz w:val="28"/>
                <w:szCs w:val="28"/>
              </w:rPr>
            </w:pPr>
          </w:p>
        </w:tc>
      </w:tr>
    </w:tbl>
    <w:p w:rsidR="001B6BB2" w:rsidRPr="003D4148" w:rsidRDefault="009C003A" w:rsidP="003D4148">
      <w:pPr>
        <w:shd w:val="clear" w:color="auto" w:fill="FFFFFF"/>
        <w:ind w:left="19" w:firstLine="548"/>
        <w:jc w:val="both"/>
        <w:rPr>
          <w:bCs w:val="0"/>
          <w:iCs w:val="0"/>
          <w:color w:val="000000"/>
          <w:sz w:val="28"/>
          <w:szCs w:val="28"/>
          <w:lang w:eastAsia="ru-RU"/>
        </w:rPr>
      </w:pPr>
      <w:proofErr w:type="gramStart"/>
      <w:r w:rsidRPr="00EA32D7">
        <w:rPr>
          <w:bCs w:val="0"/>
          <w:iCs w:val="0"/>
          <w:sz w:val="28"/>
          <w:szCs w:val="28"/>
        </w:rPr>
        <w:lastRenderedPageBreak/>
        <w:t xml:space="preserve">рассмотрев </w:t>
      </w:r>
      <w:r w:rsidR="00C1781B" w:rsidRPr="00EA32D7">
        <w:rPr>
          <w:sz w:val="28"/>
          <w:szCs w:val="28"/>
        </w:rPr>
        <w:t xml:space="preserve">жалобу </w:t>
      </w:r>
      <w:r w:rsidR="00AC17FD" w:rsidRPr="005B5E20">
        <w:rPr>
          <w:bCs w:val="0"/>
          <w:sz w:val="28"/>
          <w:szCs w:val="28"/>
        </w:rPr>
        <w:t>жалоба ООО «</w:t>
      </w:r>
      <w:r w:rsidR="00AC17FD" w:rsidRPr="005B5E20">
        <w:rPr>
          <w:sz w:val="28"/>
          <w:szCs w:val="28"/>
          <w:lang w:eastAsia="ru-RU"/>
        </w:rPr>
        <w:t>Деметра</w:t>
      </w:r>
      <w:r w:rsidR="00AC17FD" w:rsidRPr="005B5E20">
        <w:rPr>
          <w:bCs w:val="0"/>
          <w:sz w:val="28"/>
          <w:szCs w:val="28"/>
        </w:rPr>
        <w:t xml:space="preserve">» (далее – Заявитель) на </w:t>
      </w:r>
      <w:r w:rsidR="001F0BF1">
        <w:rPr>
          <w:bCs w:val="0"/>
          <w:sz w:val="28"/>
          <w:szCs w:val="28"/>
        </w:rPr>
        <w:t>действия комиссии</w:t>
      </w:r>
      <w:r w:rsidR="00496FD3">
        <w:rPr>
          <w:sz w:val="28"/>
          <w:szCs w:val="28"/>
          <w:lang w:eastAsia="ru-RU"/>
        </w:rPr>
        <w:t xml:space="preserve"> а</w:t>
      </w:r>
      <w:r w:rsidR="00AC17FD" w:rsidRPr="005B5E20">
        <w:rPr>
          <w:sz w:val="28"/>
          <w:szCs w:val="28"/>
          <w:lang w:eastAsia="ru-RU"/>
        </w:rPr>
        <w:t xml:space="preserve">дминистрации муниципального образования «Гусевский городской округ» </w:t>
      </w:r>
      <w:r w:rsidR="00AC17FD" w:rsidRPr="005B5E20">
        <w:rPr>
          <w:bCs w:val="0"/>
          <w:sz w:val="28"/>
          <w:szCs w:val="28"/>
        </w:rPr>
        <w:t xml:space="preserve">(далее – </w:t>
      </w:r>
      <w:r w:rsidR="001B7DD8">
        <w:rPr>
          <w:bCs w:val="0"/>
          <w:sz w:val="28"/>
          <w:szCs w:val="28"/>
        </w:rPr>
        <w:t xml:space="preserve">комиссия </w:t>
      </w:r>
      <w:r w:rsidR="00AC17FD" w:rsidRPr="005B5E20">
        <w:rPr>
          <w:bCs w:val="0"/>
          <w:sz w:val="28"/>
          <w:szCs w:val="28"/>
        </w:rPr>
        <w:t>Заказчик</w:t>
      </w:r>
      <w:r w:rsidR="001B7DD8">
        <w:rPr>
          <w:bCs w:val="0"/>
          <w:sz w:val="28"/>
          <w:szCs w:val="28"/>
        </w:rPr>
        <w:t>а</w:t>
      </w:r>
      <w:r w:rsidR="00AC17FD" w:rsidRPr="005B5E20">
        <w:rPr>
          <w:bCs w:val="0"/>
          <w:sz w:val="28"/>
          <w:szCs w:val="28"/>
        </w:rPr>
        <w:t xml:space="preserve">) при проведении открытого конкурса </w:t>
      </w:r>
      <w:r w:rsidR="00046152" w:rsidRPr="005B5E20">
        <w:rPr>
          <w:bCs w:val="0"/>
          <w:sz w:val="28"/>
          <w:szCs w:val="28"/>
        </w:rPr>
        <w:t xml:space="preserve">на </w:t>
      </w:r>
      <w:r w:rsidR="00046152" w:rsidRPr="003D4148">
        <w:rPr>
          <w:bCs w:val="0"/>
          <w:sz w:val="28"/>
          <w:szCs w:val="28"/>
        </w:rPr>
        <w:t xml:space="preserve">право заключения договора на выполнение работ по капитальному ремонту </w:t>
      </w:r>
      <w:r w:rsidR="003D4148" w:rsidRPr="003D4148">
        <w:rPr>
          <w:iCs w:val="0"/>
          <w:color w:val="000000"/>
          <w:sz w:val="28"/>
          <w:szCs w:val="28"/>
          <w:lang w:eastAsia="ru-RU"/>
        </w:rPr>
        <w:t>крыши</w:t>
      </w:r>
      <w:r w:rsidR="003D4148">
        <w:rPr>
          <w:iCs w:val="0"/>
          <w:color w:val="000000"/>
          <w:sz w:val="28"/>
          <w:szCs w:val="28"/>
          <w:lang w:eastAsia="ru-RU"/>
        </w:rPr>
        <w:t xml:space="preserve"> </w:t>
      </w:r>
      <w:r w:rsidR="003D4148" w:rsidRPr="003D4148">
        <w:rPr>
          <w:iCs w:val="0"/>
          <w:color w:val="000000"/>
          <w:spacing w:val="-2"/>
          <w:sz w:val="28"/>
          <w:szCs w:val="28"/>
          <w:lang w:eastAsia="ru-RU"/>
        </w:rPr>
        <w:t>многоквартирного дома</w:t>
      </w:r>
      <w:r w:rsidR="003D4148" w:rsidRPr="003D4148">
        <w:rPr>
          <w:iCs w:val="0"/>
          <w:color w:val="000000"/>
          <w:sz w:val="28"/>
          <w:szCs w:val="28"/>
          <w:lang w:eastAsia="ru-RU"/>
        </w:rPr>
        <w:t>, расположенного по адресу:</w:t>
      </w:r>
      <w:r w:rsidR="003D4148">
        <w:rPr>
          <w:iCs w:val="0"/>
          <w:color w:val="000000"/>
          <w:sz w:val="28"/>
          <w:szCs w:val="28"/>
          <w:lang w:eastAsia="ru-RU"/>
        </w:rPr>
        <w:t xml:space="preserve"> </w:t>
      </w:r>
      <w:r w:rsidR="003D4148" w:rsidRPr="003D4148">
        <w:rPr>
          <w:iCs w:val="0"/>
          <w:color w:val="000000"/>
          <w:sz w:val="28"/>
          <w:szCs w:val="28"/>
          <w:lang w:eastAsia="ru-RU"/>
        </w:rPr>
        <w:t>г. Гусев, ул. Малахова, д. 6</w:t>
      </w:r>
      <w:r w:rsidR="003D4148">
        <w:rPr>
          <w:iCs w:val="0"/>
          <w:color w:val="000000"/>
          <w:sz w:val="28"/>
          <w:szCs w:val="28"/>
          <w:lang w:eastAsia="ru-RU"/>
        </w:rPr>
        <w:t xml:space="preserve"> </w:t>
      </w:r>
      <w:r w:rsidR="00190C14">
        <w:rPr>
          <w:bCs w:val="0"/>
          <w:sz w:val="28"/>
          <w:szCs w:val="28"/>
        </w:rPr>
        <w:t>(далее –</w:t>
      </w:r>
      <w:r w:rsidR="001B7DD8">
        <w:rPr>
          <w:bCs w:val="0"/>
          <w:sz w:val="28"/>
          <w:szCs w:val="28"/>
        </w:rPr>
        <w:t xml:space="preserve"> </w:t>
      </w:r>
      <w:r w:rsidR="00190C14">
        <w:rPr>
          <w:bCs w:val="0"/>
          <w:sz w:val="28"/>
          <w:szCs w:val="28"/>
        </w:rPr>
        <w:t>К</w:t>
      </w:r>
      <w:r w:rsidR="00046152" w:rsidRPr="005B5E20">
        <w:rPr>
          <w:bCs w:val="0"/>
          <w:sz w:val="28"/>
          <w:szCs w:val="28"/>
        </w:rPr>
        <w:t>онкурс</w:t>
      </w:r>
      <w:r w:rsidR="00046152">
        <w:rPr>
          <w:bCs w:val="0"/>
          <w:sz w:val="28"/>
          <w:szCs w:val="28"/>
        </w:rPr>
        <w:t xml:space="preserve">) </w:t>
      </w:r>
      <w:r w:rsidR="00C1781B" w:rsidRPr="00EA32D7">
        <w:rPr>
          <w:bCs w:val="0"/>
          <w:iCs w:val="0"/>
          <w:sz w:val="28"/>
          <w:szCs w:val="28"/>
        </w:rPr>
        <w:t>в соответствии со ст. 18.1</w:t>
      </w:r>
      <w:r w:rsidR="00C1781B" w:rsidRPr="00EA32D7">
        <w:rPr>
          <w:sz w:val="28"/>
          <w:szCs w:val="28"/>
        </w:rPr>
        <w:t xml:space="preserve"> Федерального закона от 26.07.2006 № 135-ФЗ «О защите конкуренции</w:t>
      </w:r>
      <w:proofErr w:type="gramEnd"/>
      <w:r w:rsidR="00C1781B" w:rsidRPr="00EA32D7">
        <w:rPr>
          <w:sz w:val="28"/>
          <w:szCs w:val="28"/>
        </w:rPr>
        <w:t>» (далее – Закон о защите конкуренции)</w:t>
      </w:r>
    </w:p>
    <w:p w:rsidR="0054029A" w:rsidRPr="00EA32D7" w:rsidRDefault="0054029A" w:rsidP="00974469">
      <w:pPr>
        <w:pStyle w:val="parametervalue"/>
        <w:spacing w:before="0" w:beforeAutospacing="0" w:after="0" w:afterAutospacing="0"/>
        <w:jc w:val="both"/>
        <w:rPr>
          <w:sz w:val="28"/>
          <w:szCs w:val="28"/>
        </w:rPr>
      </w:pPr>
    </w:p>
    <w:p w:rsidR="003D6690" w:rsidRPr="00EA32D7" w:rsidRDefault="009C003A" w:rsidP="00E17F7A">
      <w:pPr>
        <w:pStyle w:val="a5"/>
        <w:ind w:firstLine="0"/>
        <w:jc w:val="center"/>
        <w:rPr>
          <w:b/>
          <w:bCs/>
          <w:szCs w:val="28"/>
        </w:rPr>
      </w:pPr>
      <w:r w:rsidRPr="00EA32D7">
        <w:rPr>
          <w:b/>
          <w:bCs/>
          <w:szCs w:val="28"/>
        </w:rPr>
        <w:t>УСТАНОВИЛА:</w:t>
      </w:r>
    </w:p>
    <w:p w:rsidR="00974469" w:rsidRPr="00EA32D7" w:rsidRDefault="00974469" w:rsidP="00E17F7A">
      <w:pPr>
        <w:pStyle w:val="a5"/>
        <w:ind w:firstLine="0"/>
        <w:jc w:val="center"/>
        <w:rPr>
          <w:b/>
          <w:bCs/>
          <w:szCs w:val="28"/>
        </w:rPr>
      </w:pPr>
    </w:p>
    <w:p w:rsidR="00BE335E" w:rsidRDefault="00253095" w:rsidP="007C041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 w:val="0"/>
          <w:iCs w:val="0"/>
          <w:sz w:val="28"/>
          <w:szCs w:val="28"/>
        </w:rPr>
      </w:pPr>
      <w:r w:rsidRPr="00EA32D7">
        <w:rPr>
          <w:sz w:val="28"/>
          <w:szCs w:val="28"/>
        </w:rPr>
        <w:t xml:space="preserve">В Управление Федеральной антимонопольной службы по Калининградской области </w:t>
      </w:r>
      <w:r w:rsidR="00046152">
        <w:rPr>
          <w:sz w:val="28"/>
          <w:szCs w:val="28"/>
        </w:rPr>
        <w:t>10</w:t>
      </w:r>
      <w:r w:rsidR="00052DFE">
        <w:rPr>
          <w:sz w:val="28"/>
          <w:szCs w:val="28"/>
        </w:rPr>
        <w:t>.0</w:t>
      </w:r>
      <w:r w:rsidR="00046152">
        <w:rPr>
          <w:sz w:val="28"/>
          <w:szCs w:val="28"/>
        </w:rPr>
        <w:t>5</w:t>
      </w:r>
      <w:r w:rsidR="00C479F2">
        <w:rPr>
          <w:sz w:val="28"/>
          <w:szCs w:val="28"/>
        </w:rPr>
        <w:t>.2016</w:t>
      </w:r>
      <w:r w:rsidRPr="00EA32D7">
        <w:rPr>
          <w:sz w:val="28"/>
          <w:szCs w:val="28"/>
        </w:rPr>
        <w:t xml:space="preserve"> поступила жалоба </w:t>
      </w:r>
      <w:r w:rsidRPr="00EA32D7">
        <w:rPr>
          <w:bCs w:val="0"/>
          <w:iCs w:val="0"/>
          <w:sz w:val="28"/>
          <w:szCs w:val="28"/>
        </w:rPr>
        <w:t xml:space="preserve">Заявителя </w:t>
      </w:r>
      <w:r w:rsidR="00EF09C4" w:rsidRPr="00EA32D7">
        <w:rPr>
          <w:bCs w:val="0"/>
          <w:iCs w:val="0"/>
          <w:sz w:val="28"/>
          <w:szCs w:val="28"/>
        </w:rPr>
        <w:t xml:space="preserve">на </w:t>
      </w:r>
      <w:r w:rsidR="003E20B6" w:rsidRPr="00EA32D7">
        <w:rPr>
          <w:bCs w:val="0"/>
          <w:iCs w:val="0"/>
          <w:sz w:val="28"/>
          <w:szCs w:val="28"/>
        </w:rPr>
        <w:t xml:space="preserve">действия </w:t>
      </w:r>
      <w:r w:rsidR="00AF6F01">
        <w:rPr>
          <w:bCs w:val="0"/>
          <w:iCs w:val="0"/>
          <w:sz w:val="28"/>
          <w:szCs w:val="28"/>
        </w:rPr>
        <w:t>комиссии</w:t>
      </w:r>
      <w:r w:rsidR="008631F3" w:rsidRPr="00EA32D7">
        <w:rPr>
          <w:bCs w:val="0"/>
          <w:iCs w:val="0"/>
          <w:sz w:val="28"/>
          <w:szCs w:val="28"/>
        </w:rPr>
        <w:t xml:space="preserve"> </w:t>
      </w:r>
      <w:r w:rsidR="00AC17FD">
        <w:rPr>
          <w:bCs w:val="0"/>
          <w:iCs w:val="0"/>
          <w:sz w:val="28"/>
          <w:szCs w:val="28"/>
        </w:rPr>
        <w:t xml:space="preserve">Заказчика </w:t>
      </w:r>
      <w:r w:rsidR="00CB14C7" w:rsidRPr="00EA32D7">
        <w:rPr>
          <w:bCs w:val="0"/>
          <w:iCs w:val="0"/>
          <w:sz w:val="28"/>
          <w:szCs w:val="28"/>
        </w:rPr>
        <w:t xml:space="preserve">при </w:t>
      </w:r>
      <w:r w:rsidR="003A7385">
        <w:rPr>
          <w:bCs w:val="0"/>
          <w:iCs w:val="0"/>
          <w:sz w:val="28"/>
          <w:szCs w:val="28"/>
        </w:rPr>
        <w:t>рассмотрении и оценке заяв</w:t>
      </w:r>
      <w:r w:rsidR="00C479F2">
        <w:rPr>
          <w:bCs w:val="0"/>
          <w:iCs w:val="0"/>
          <w:sz w:val="28"/>
          <w:szCs w:val="28"/>
        </w:rPr>
        <w:t>ки</w:t>
      </w:r>
      <w:r w:rsidR="003A7385">
        <w:rPr>
          <w:bCs w:val="0"/>
          <w:iCs w:val="0"/>
          <w:sz w:val="28"/>
          <w:szCs w:val="28"/>
        </w:rPr>
        <w:t xml:space="preserve"> на участие в Конкурсе.</w:t>
      </w:r>
    </w:p>
    <w:p w:rsidR="003A7385" w:rsidRPr="00EA32D7" w:rsidRDefault="003A7385" w:rsidP="007C041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 w:val="0"/>
          <w:iCs w:val="0"/>
          <w:sz w:val="28"/>
          <w:szCs w:val="28"/>
        </w:rPr>
      </w:pPr>
    </w:p>
    <w:p w:rsidR="000668CA" w:rsidRDefault="007A5D7B" w:rsidP="000668CA">
      <w:pPr>
        <w:pStyle w:val="a5"/>
        <w:suppressAutoHyphens w:val="0"/>
        <w:ind w:firstLine="567"/>
        <w:jc w:val="center"/>
        <w:rPr>
          <w:b/>
          <w:bCs/>
          <w:szCs w:val="28"/>
        </w:rPr>
      </w:pPr>
      <w:r w:rsidRPr="00EA32D7">
        <w:rPr>
          <w:b/>
          <w:bCs/>
          <w:szCs w:val="28"/>
        </w:rPr>
        <w:t>В обоснование своей жалобы  Заявитель  привел следующие доводы</w:t>
      </w:r>
    </w:p>
    <w:p w:rsidR="002F6A6A" w:rsidRDefault="002F6A6A" w:rsidP="000668CA">
      <w:pPr>
        <w:pStyle w:val="a5"/>
        <w:suppressAutoHyphens w:val="0"/>
        <w:ind w:firstLine="567"/>
        <w:jc w:val="center"/>
        <w:rPr>
          <w:b/>
          <w:bCs/>
          <w:szCs w:val="28"/>
        </w:rPr>
      </w:pPr>
    </w:p>
    <w:p w:rsidR="003A7385" w:rsidRDefault="003A7385" w:rsidP="003A7385">
      <w:pPr>
        <w:pStyle w:val="a5"/>
        <w:suppressAutoHyphens w:val="0"/>
        <w:ind w:firstLine="567"/>
        <w:rPr>
          <w:bCs/>
          <w:szCs w:val="28"/>
        </w:rPr>
      </w:pPr>
      <w:r w:rsidRPr="005639A8">
        <w:rPr>
          <w:bCs/>
          <w:szCs w:val="28"/>
        </w:rPr>
        <w:t>Заявителем подана заявка на участие в Конкурсе.</w:t>
      </w:r>
    </w:p>
    <w:p w:rsidR="0031339F" w:rsidRDefault="00AC17FD" w:rsidP="005B3BFF">
      <w:pPr>
        <w:pStyle w:val="a5"/>
        <w:suppressAutoHyphens w:val="0"/>
        <w:ind w:firstLine="567"/>
        <w:rPr>
          <w:bCs/>
          <w:szCs w:val="28"/>
        </w:rPr>
      </w:pPr>
      <w:r>
        <w:rPr>
          <w:bCs/>
          <w:szCs w:val="28"/>
        </w:rPr>
        <w:t xml:space="preserve">На основании протокола </w:t>
      </w:r>
      <w:r w:rsidR="00526B51" w:rsidRPr="00190C14">
        <w:rPr>
          <w:bCs/>
          <w:iCs/>
          <w:szCs w:val="28"/>
        </w:rPr>
        <w:t xml:space="preserve">рассмотрения и оценки </w:t>
      </w:r>
      <w:r w:rsidR="00526B51">
        <w:rPr>
          <w:bCs/>
          <w:iCs/>
          <w:szCs w:val="28"/>
        </w:rPr>
        <w:t>единственной поданной заявки</w:t>
      </w:r>
      <w:r w:rsidR="00526B51" w:rsidRPr="00A03708">
        <w:rPr>
          <w:bCs/>
          <w:iCs/>
          <w:szCs w:val="28"/>
        </w:rPr>
        <w:t xml:space="preserve"> </w:t>
      </w:r>
      <w:r w:rsidR="00526B51" w:rsidRPr="00190C14">
        <w:rPr>
          <w:bCs/>
          <w:iCs/>
          <w:szCs w:val="28"/>
        </w:rPr>
        <w:t>на участие в  Конкурсе</w:t>
      </w:r>
      <w:r>
        <w:rPr>
          <w:bCs/>
          <w:szCs w:val="28"/>
        </w:rPr>
        <w:t xml:space="preserve"> от </w:t>
      </w:r>
      <w:r w:rsidR="00D47D82">
        <w:rPr>
          <w:bCs/>
          <w:szCs w:val="28"/>
        </w:rPr>
        <w:t>06</w:t>
      </w:r>
      <w:r>
        <w:rPr>
          <w:bCs/>
          <w:szCs w:val="28"/>
        </w:rPr>
        <w:t>.0</w:t>
      </w:r>
      <w:r w:rsidR="00D47D82">
        <w:rPr>
          <w:bCs/>
          <w:szCs w:val="28"/>
        </w:rPr>
        <w:t>5</w:t>
      </w:r>
      <w:r>
        <w:rPr>
          <w:bCs/>
          <w:szCs w:val="28"/>
        </w:rPr>
        <w:t>.2016 заявка Заявителя была отклонена к</w:t>
      </w:r>
      <w:r w:rsidR="00D47D82">
        <w:rPr>
          <w:bCs/>
          <w:szCs w:val="28"/>
        </w:rPr>
        <w:t>ак несоответствующая п</w:t>
      </w:r>
      <w:r w:rsidR="00A00B86">
        <w:rPr>
          <w:bCs/>
          <w:szCs w:val="28"/>
        </w:rPr>
        <w:t xml:space="preserve">. </w:t>
      </w:r>
      <w:r w:rsidR="00D47D82">
        <w:rPr>
          <w:bCs/>
          <w:szCs w:val="28"/>
        </w:rPr>
        <w:t>10.3</w:t>
      </w:r>
      <w:r w:rsidR="00A00B86">
        <w:rPr>
          <w:bCs/>
          <w:szCs w:val="28"/>
        </w:rPr>
        <w:t xml:space="preserve"> </w:t>
      </w:r>
      <w:r w:rsidR="001F0BF1">
        <w:rPr>
          <w:bCs/>
          <w:szCs w:val="28"/>
        </w:rPr>
        <w:t>раздела 1</w:t>
      </w:r>
      <w:r w:rsidR="00F113BA">
        <w:rPr>
          <w:bCs/>
          <w:szCs w:val="28"/>
        </w:rPr>
        <w:t>0 П</w:t>
      </w:r>
      <w:r w:rsidR="00D47D82">
        <w:rPr>
          <w:bCs/>
          <w:szCs w:val="28"/>
        </w:rPr>
        <w:t>риказа Министерства ЖКХ и ТЭК Калининградской области</w:t>
      </w:r>
      <w:r w:rsidR="001F0BF1">
        <w:rPr>
          <w:bCs/>
          <w:szCs w:val="28"/>
        </w:rPr>
        <w:t xml:space="preserve"> </w:t>
      </w:r>
      <w:r w:rsidR="00D47D82">
        <w:rPr>
          <w:bCs/>
          <w:szCs w:val="28"/>
        </w:rPr>
        <w:t>№ 45 от 20.03.2016 года, подпункта 2) п. 18.1 раздела 18 конкурсной документации</w:t>
      </w:r>
      <w:r w:rsidR="005B3BFF">
        <w:rPr>
          <w:bCs/>
          <w:szCs w:val="28"/>
        </w:rPr>
        <w:t>. Считает, что заявка Заявителя полностью соответствовала требованиям конкурсной документации, п</w:t>
      </w:r>
      <w:r w:rsidR="009A4593">
        <w:rPr>
          <w:bCs/>
          <w:szCs w:val="28"/>
        </w:rPr>
        <w:t>росит признать Комиссию Заказчика</w:t>
      </w:r>
      <w:r w:rsidR="005639A8">
        <w:rPr>
          <w:bCs/>
          <w:szCs w:val="28"/>
        </w:rPr>
        <w:t xml:space="preserve"> нарушившей </w:t>
      </w:r>
      <w:r w:rsidR="005B3BFF">
        <w:rPr>
          <w:bCs/>
          <w:szCs w:val="28"/>
        </w:rPr>
        <w:t>пункт 18.1 раздела 18</w:t>
      </w:r>
      <w:r w:rsidR="005639A8">
        <w:rPr>
          <w:bCs/>
          <w:szCs w:val="28"/>
        </w:rPr>
        <w:t xml:space="preserve"> </w:t>
      </w:r>
      <w:r w:rsidR="00AB0D37">
        <w:rPr>
          <w:bCs/>
          <w:szCs w:val="28"/>
        </w:rPr>
        <w:t>к</w:t>
      </w:r>
      <w:r w:rsidR="005639A8">
        <w:rPr>
          <w:bCs/>
          <w:szCs w:val="28"/>
        </w:rPr>
        <w:t>онкурсной документации</w:t>
      </w:r>
      <w:r w:rsidR="003E5C5A">
        <w:rPr>
          <w:bCs/>
          <w:szCs w:val="28"/>
        </w:rPr>
        <w:t>, обязать комиссию</w:t>
      </w:r>
      <w:r w:rsidR="001F0BF1">
        <w:rPr>
          <w:bCs/>
          <w:szCs w:val="28"/>
        </w:rPr>
        <w:t xml:space="preserve"> Заказчика</w:t>
      </w:r>
      <w:r w:rsidR="003E5C5A">
        <w:rPr>
          <w:bCs/>
          <w:szCs w:val="28"/>
        </w:rPr>
        <w:t xml:space="preserve"> </w:t>
      </w:r>
      <w:r w:rsidR="005639A8">
        <w:rPr>
          <w:bCs/>
          <w:szCs w:val="28"/>
        </w:rPr>
        <w:t>признать заявку заявителя соответствующей требованиям конкурсной документации.</w:t>
      </w:r>
    </w:p>
    <w:p w:rsidR="006F477F" w:rsidRPr="006F477F" w:rsidRDefault="006F477F" w:rsidP="006F477F">
      <w:pPr>
        <w:pStyle w:val="a5"/>
        <w:suppressAutoHyphens w:val="0"/>
        <w:ind w:firstLine="567"/>
        <w:rPr>
          <w:bCs/>
          <w:szCs w:val="28"/>
        </w:rPr>
      </w:pPr>
    </w:p>
    <w:p w:rsidR="00806B7B" w:rsidRDefault="009A4593" w:rsidP="00F459F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Заказчиком</w:t>
      </w:r>
      <w:r w:rsidR="00DF5D3F" w:rsidRPr="00EA32D7">
        <w:rPr>
          <w:b/>
          <w:sz w:val="28"/>
          <w:szCs w:val="28"/>
        </w:rPr>
        <w:t xml:space="preserve"> </w:t>
      </w:r>
      <w:r w:rsidR="009A5B7C" w:rsidRPr="00EA32D7">
        <w:rPr>
          <w:b/>
          <w:sz w:val="28"/>
          <w:szCs w:val="28"/>
        </w:rPr>
        <w:t xml:space="preserve"> даны следующие поя</w:t>
      </w:r>
      <w:r w:rsidR="007C4638" w:rsidRPr="00EA32D7">
        <w:rPr>
          <w:b/>
          <w:sz w:val="28"/>
          <w:szCs w:val="28"/>
        </w:rPr>
        <w:t>снения по сути жалобы  Заявителя</w:t>
      </w:r>
    </w:p>
    <w:p w:rsidR="00D37182" w:rsidRDefault="00D37182" w:rsidP="006F477F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108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 xml:space="preserve">Положения конкурсной документации, изложенные в п. 15.4 раздела 15 определяют, что 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поданы от имени </w:t>
      </w:r>
      <w:proofErr w:type="gramStart"/>
      <w:r w:rsidRPr="009A7A0A">
        <w:rPr>
          <w:color w:val="000000"/>
          <w:sz w:val="28"/>
          <w:szCs w:val="28"/>
        </w:rPr>
        <w:t>претендента</w:t>
      </w:r>
      <w:proofErr w:type="gramEnd"/>
      <w:r w:rsidRPr="009A7A0A">
        <w:rPr>
          <w:color w:val="000000"/>
          <w:sz w:val="28"/>
          <w:szCs w:val="28"/>
        </w:rPr>
        <w:t xml:space="preserve"> и он несет ответственность за подлинность и достоверность этих информации и документов. При рассмотрении заявк</w:t>
      </w:r>
      <w:proofErr w:type="gramStart"/>
      <w:r w:rsidRPr="009A7A0A">
        <w:rPr>
          <w:color w:val="000000"/>
          <w:sz w:val="28"/>
          <w:szCs w:val="28"/>
        </w:rPr>
        <w:t>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выявлено, что информация, содержащаяся в выписке ЕГРЮЛ о лице, имеющем право без доверенности действовать от имени юридического лица, т.е. </w:t>
      </w:r>
      <w:r w:rsidRPr="009A7A0A">
        <w:rPr>
          <w:rStyle w:val="af7"/>
        </w:rPr>
        <w:t xml:space="preserve">директоре, </w:t>
      </w:r>
      <w:r w:rsidRPr="009A7A0A">
        <w:rPr>
          <w:color w:val="000000"/>
          <w:sz w:val="28"/>
          <w:szCs w:val="28"/>
        </w:rPr>
        <w:t xml:space="preserve">не соответствует п. 8.12.1 Устава 2012 года, где указано, что единоличный исполнительный орган общества - </w:t>
      </w:r>
      <w:r w:rsidRPr="009A7A0A">
        <w:rPr>
          <w:rStyle w:val="af7"/>
        </w:rPr>
        <w:t xml:space="preserve">генеральный директор </w:t>
      </w:r>
      <w:r w:rsidRPr="009A7A0A">
        <w:rPr>
          <w:color w:val="000000"/>
          <w:sz w:val="28"/>
          <w:szCs w:val="28"/>
        </w:rPr>
        <w:t>избирается на срок 3 года. В заявке ООО «Деметра» отсутствует решение о продлении полномочий данного лица. В выписке ЕГРЮЛ данные о продлении полномочий генерального директора, как лица</w:t>
      </w:r>
      <w:r w:rsidR="00E75E80">
        <w:rPr>
          <w:color w:val="000000"/>
          <w:sz w:val="28"/>
          <w:szCs w:val="28"/>
        </w:rPr>
        <w:t>,</w:t>
      </w:r>
      <w:r w:rsidRPr="009A7A0A">
        <w:rPr>
          <w:color w:val="000000"/>
          <w:sz w:val="28"/>
          <w:szCs w:val="28"/>
        </w:rPr>
        <w:t xml:space="preserve"> имеющего право без доверенности действовать от имени юридического лица</w:t>
      </w:r>
      <w:r w:rsidR="00E75E80">
        <w:rPr>
          <w:color w:val="000000"/>
          <w:sz w:val="28"/>
          <w:szCs w:val="28"/>
        </w:rPr>
        <w:t>,</w:t>
      </w:r>
      <w:r w:rsidRPr="009A7A0A">
        <w:rPr>
          <w:color w:val="000000"/>
          <w:sz w:val="28"/>
          <w:szCs w:val="28"/>
        </w:rPr>
        <w:t xml:space="preserve"> также отсутствуют, </w:t>
      </w:r>
      <w:r w:rsidRPr="009A7A0A">
        <w:rPr>
          <w:color w:val="000000"/>
          <w:sz w:val="28"/>
          <w:szCs w:val="28"/>
        </w:rPr>
        <w:lastRenderedPageBreak/>
        <w:t>последняя запись составлена 27.03.2012 года. Решением №2 единственного учредителя (участника) ООО «Деметра» от 05.01.2016 г. назначен директор. В результате перечисленных разночтений не представляется возможным определить, кто является уполномоченным лицом ООО «Деметра» и кто несет ответственность за подлинность и достоверность информации и документов, представленных в заявке. Кроме того, на последнем листе заявк</w:t>
      </w:r>
      <w:proofErr w:type="gramStart"/>
      <w:r w:rsidRPr="009A7A0A">
        <w:rPr>
          <w:color w:val="000000"/>
          <w:sz w:val="28"/>
          <w:szCs w:val="28"/>
        </w:rPr>
        <w:t>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отсутствует расшифровка подписи лица, заверившего подлинность и достоверность информации и документов, представленных в заявке.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58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 xml:space="preserve">Кроме того, согласно п. 18.5 раздела 18 конкурсной документации комиссия обязана отстранить претендента от участия в открытом конкурсе на любом этапе его проведения в случае установления факта недостоверности документов, представленных претендентом в составе заявки на участие в открытом конкурсе. </w:t>
      </w:r>
      <w:proofErr w:type="gramStart"/>
      <w:r w:rsidRPr="009A7A0A">
        <w:rPr>
          <w:color w:val="000000"/>
          <w:sz w:val="28"/>
          <w:szCs w:val="28"/>
        </w:rPr>
        <w:t>В соответствии с п. 15.1.4 раздела 15 конкурсной документации ООО «Деметра» в составе заявки представлена декларация о соответствии претендента требованиям конкурсной документации, перечисленным в разделе 12 конкурсной документации, а именно продекларировано отсутствие удовлетворенных исков о неисполнении договорных обязательств по договорам подряда и отсутствие за последние 2 года фактов неисполнения обязательств по ранее заключенным договорам об оказании услуг и (или) о</w:t>
      </w:r>
      <w:proofErr w:type="gramEnd"/>
      <w:r w:rsidRPr="009A7A0A">
        <w:rPr>
          <w:color w:val="000000"/>
          <w:sz w:val="28"/>
          <w:szCs w:val="28"/>
        </w:rPr>
        <w:t xml:space="preserve"> </w:t>
      </w:r>
      <w:proofErr w:type="gramStart"/>
      <w:r w:rsidRPr="009A7A0A">
        <w:rPr>
          <w:color w:val="000000"/>
          <w:sz w:val="28"/>
          <w:szCs w:val="28"/>
        </w:rPr>
        <w:t>выполнении</w:t>
      </w:r>
      <w:proofErr w:type="gramEnd"/>
      <w:r w:rsidRPr="009A7A0A">
        <w:rPr>
          <w:color w:val="000000"/>
          <w:sz w:val="28"/>
          <w:szCs w:val="28"/>
        </w:rPr>
        <w:t xml:space="preserve"> работ по капитальному ремонту общего имущества в многоквартирных домах.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10" w:lineRule="exact"/>
        <w:ind w:left="40" w:right="40" w:firstLine="580"/>
        <w:jc w:val="both"/>
        <w:rPr>
          <w:sz w:val="28"/>
          <w:szCs w:val="28"/>
        </w:rPr>
      </w:pPr>
      <w:proofErr w:type="gramStart"/>
      <w:r w:rsidRPr="009A7A0A">
        <w:rPr>
          <w:color w:val="000000"/>
          <w:sz w:val="28"/>
          <w:szCs w:val="28"/>
        </w:rPr>
        <w:t>Однако, решением Арбитражного суда Калининградской области по делу № А21- 6866/2015 от 21.12.2015 г. с ООО «Деметра» в пользу ООО «Управляющая компания «Наш дом» взыскана неустойка за нарушение сроков исполнения обязательств по договору от 19.09.2014 г. №К-4 на выполнение работ по капитальному ремонту кровли, фасада, и установке прибора учета холодного водоснабжения многоквартирного дома, расположенного по адресу:</w:t>
      </w:r>
      <w:proofErr w:type="gramEnd"/>
      <w:r w:rsidRPr="009A7A0A">
        <w:rPr>
          <w:color w:val="000000"/>
          <w:sz w:val="28"/>
          <w:szCs w:val="28"/>
        </w:rPr>
        <w:t xml:space="preserve"> </w:t>
      </w:r>
      <w:proofErr w:type="gramStart"/>
      <w:r w:rsidRPr="009A7A0A">
        <w:rPr>
          <w:color w:val="000000"/>
          <w:sz w:val="28"/>
          <w:szCs w:val="28"/>
        </w:rPr>
        <w:t>Калининградская область, г. Черняховск, ул. Советская, д.21, т.е. имеется удовлетворенный иск о неисполнении ООО «Деметра» договорных обязательств по договорам подряда.</w:t>
      </w:r>
      <w:proofErr w:type="gramEnd"/>
      <w:r w:rsidRPr="009A7A0A">
        <w:rPr>
          <w:color w:val="000000"/>
          <w:sz w:val="28"/>
          <w:szCs w:val="28"/>
        </w:rPr>
        <w:t xml:space="preserve"> Скрыв факт наличия удовлетворенного иска, подтверждающего несоответствие требованиям конкурсной документации, ООО «Деметра» предоставило в своей заявке недостоверные сведения.</w:t>
      </w:r>
    </w:p>
    <w:p w:rsidR="009A7A0A" w:rsidRPr="009A7A0A" w:rsidRDefault="009A7A0A" w:rsidP="009A7A0A">
      <w:pPr>
        <w:pStyle w:val="13"/>
        <w:shd w:val="clear" w:color="auto" w:fill="auto"/>
        <w:spacing w:before="0" w:after="0" w:line="306" w:lineRule="exact"/>
        <w:ind w:left="20" w:firstLine="560"/>
        <w:jc w:val="both"/>
        <w:rPr>
          <w:sz w:val="28"/>
          <w:szCs w:val="28"/>
        </w:rPr>
      </w:pPr>
      <w:r w:rsidRPr="009A7A0A">
        <w:rPr>
          <w:color w:val="000000"/>
          <w:sz w:val="28"/>
          <w:szCs w:val="28"/>
        </w:rPr>
        <w:t>В соответствии с п.п. 12.1.3 и 12.1.6 раздела 12 конкурсной документации конкурсная комиссия приняла решение о несоответств</w:t>
      </w:r>
      <w:proofErr w:type="gramStart"/>
      <w:r w:rsidRPr="009A7A0A">
        <w:rPr>
          <w:color w:val="000000"/>
          <w:sz w:val="28"/>
          <w:szCs w:val="28"/>
        </w:rPr>
        <w:t>ии ООО</w:t>
      </w:r>
      <w:proofErr w:type="gramEnd"/>
      <w:r w:rsidRPr="009A7A0A">
        <w:rPr>
          <w:color w:val="000000"/>
          <w:sz w:val="28"/>
          <w:szCs w:val="28"/>
        </w:rPr>
        <w:t xml:space="preserve"> «Деметра» требованиям конкурсной документации.</w:t>
      </w:r>
    </w:p>
    <w:p w:rsidR="009A7A0A" w:rsidRPr="009A7A0A" w:rsidRDefault="00190C14" w:rsidP="00190C14">
      <w:pPr>
        <w:pStyle w:val="13"/>
        <w:shd w:val="clear" w:color="auto" w:fill="auto"/>
        <w:spacing w:before="0" w:after="0" w:line="295" w:lineRule="exact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Считает</w:t>
      </w:r>
      <w:r w:rsidR="009A7A0A" w:rsidRPr="009A7A0A">
        <w:rPr>
          <w:color w:val="000000"/>
          <w:sz w:val="28"/>
          <w:szCs w:val="28"/>
        </w:rPr>
        <w:t xml:space="preserve"> жалобу Заявителя необоснованной и не подлежащей удовлетворению.</w:t>
      </w:r>
    </w:p>
    <w:p w:rsidR="006E20E7" w:rsidRPr="00EA32D7" w:rsidRDefault="006E20E7" w:rsidP="00A73E6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F477F" w:rsidRDefault="00B62A5D" w:rsidP="00C55571">
      <w:pPr>
        <w:pStyle w:val="a5"/>
        <w:ind w:firstLine="567"/>
        <w:jc w:val="center"/>
        <w:rPr>
          <w:b/>
          <w:szCs w:val="28"/>
        </w:rPr>
      </w:pPr>
      <w:r w:rsidRPr="00B62A5D">
        <w:rPr>
          <w:b/>
          <w:szCs w:val="28"/>
        </w:rPr>
        <w:t>Заслушав сторону Заявителя,  проанализировав поступившие материалы, Комиссия Калининградского УФАС России по рассмотрению жалоб в порядке, предусмотренном ст.18.1 Закона о защите конкуренции, установила следующее</w:t>
      </w:r>
      <w:r w:rsidR="0023252B">
        <w:rPr>
          <w:b/>
          <w:szCs w:val="28"/>
        </w:rPr>
        <w:t xml:space="preserve"> </w:t>
      </w:r>
    </w:p>
    <w:p w:rsidR="002D37F9" w:rsidRDefault="002D37F9" w:rsidP="000E6D42">
      <w:pPr>
        <w:pStyle w:val="a5"/>
        <w:ind w:firstLine="567"/>
        <w:jc w:val="center"/>
        <w:rPr>
          <w:b/>
          <w:szCs w:val="28"/>
        </w:rPr>
      </w:pPr>
    </w:p>
    <w:p w:rsidR="009A7A0A" w:rsidRDefault="00825B8F" w:rsidP="009A7A0A">
      <w:pPr>
        <w:pStyle w:val="a5"/>
        <w:ind w:firstLine="708"/>
        <w:rPr>
          <w:color w:val="000000"/>
          <w:shd w:val="clear" w:color="auto" w:fill="FFFFFF"/>
        </w:rPr>
      </w:pPr>
      <w:r>
        <w:rPr>
          <w:lang w:val="en-US"/>
        </w:rPr>
        <w:t>I</w:t>
      </w:r>
      <w:r w:rsidRPr="00825B8F">
        <w:t>.</w:t>
      </w:r>
      <w:r w:rsidR="00AF6CBE">
        <w:t xml:space="preserve"> </w:t>
      </w:r>
      <w:r w:rsidR="009A7A0A">
        <w:t>18</w:t>
      </w:r>
      <w:r w:rsidR="003B3786">
        <w:t>.03</w:t>
      </w:r>
      <w:r w:rsidRPr="004D2A31">
        <w:t>.</w:t>
      </w:r>
      <w:r>
        <w:t>2016 года</w:t>
      </w:r>
      <w:r w:rsidRPr="00D97379">
        <w:rPr>
          <w:szCs w:val="28"/>
        </w:rPr>
        <w:t xml:space="preserve"> Организатором торгов на </w:t>
      </w:r>
      <w:r w:rsidR="00AF6CBE">
        <w:rPr>
          <w:szCs w:val="28"/>
        </w:rPr>
        <w:t xml:space="preserve">официальном </w:t>
      </w:r>
      <w:r w:rsidRPr="00D97379">
        <w:rPr>
          <w:szCs w:val="28"/>
        </w:rPr>
        <w:t>сайте</w:t>
      </w:r>
      <w:r w:rsidR="00AF6CBE">
        <w:rPr>
          <w:szCs w:val="28"/>
        </w:rPr>
        <w:t xml:space="preserve"> администрации МО «Гусевский городской округ»</w:t>
      </w:r>
      <w:r w:rsidR="003B3786" w:rsidRPr="003B3786">
        <w:rPr>
          <w:szCs w:val="28"/>
        </w:rPr>
        <w:t xml:space="preserve"> </w:t>
      </w:r>
      <w:hyperlink r:id="rId9" w:history="1">
        <w:r w:rsidR="003B3786" w:rsidRPr="00026028">
          <w:rPr>
            <w:rStyle w:val="af3"/>
            <w:szCs w:val="28"/>
            <w:lang w:val="en-US"/>
          </w:rPr>
          <w:t>www</w:t>
        </w:r>
        <w:r w:rsidR="003B3786" w:rsidRPr="00026028">
          <w:rPr>
            <w:rStyle w:val="af3"/>
            <w:szCs w:val="28"/>
          </w:rPr>
          <w:t>.</w:t>
        </w:r>
        <w:proofErr w:type="spellStart"/>
        <w:r w:rsidR="003B3786" w:rsidRPr="00026028">
          <w:rPr>
            <w:rStyle w:val="af3"/>
            <w:szCs w:val="28"/>
            <w:lang w:val="en-US"/>
          </w:rPr>
          <w:t>admnesterov</w:t>
        </w:r>
        <w:proofErr w:type="spellEnd"/>
        <w:r w:rsidR="003B3786" w:rsidRPr="00026028">
          <w:rPr>
            <w:rStyle w:val="af3"/>
            <w:szCs w:val="28"/>
          </w:rPr>
          <w:t>.</w:t>
        </w:r>
        <w:r w:rsidR="003B3786" w:rsidRPr="00026028">
          <w:rPr>
            <w:rStyle w:val="af3"/>
            <w:szCs w:val="28"/>
            <w:lang w:val="en-US"/>
          </w:rPr>
          <w:t>ru</w:t>
        </w:r>
      </w:hyperlink>
      <w:r w:rsidR="003B3786" w:rsidRPr="003B3786">
        <w:rPr>
          <w:szCs w:val="28"/>
        </w:rPr>
        <w:t xml:space="preserve"> </w:t>
      </w:r>
      <w:r w:rsidRPr="00D97379">
        <w:rPr>
          <w:szCs w:val="28"/>
        </w:rPr>
        <w:t xml:space="preserve"> </w:t>
      </w:r>
      <w:r w:rsidRPr="009A7A0A">
        <w:rPr>
          <w:szCs w:val="28"/>
        </w:rPr>
        <w:t xml:space="preserve">опубликовано извещение о проведении открытого конкурса </w:t>
      </w:r>
      <w:r w:rsidR="009A7A0A" w:rsidRPr="009A7A0A">
        <w:rPr>
          <w:szCs w:val="28"/>
        </w:rPr>
        <w:t xml:space="preserve">на </w:t>
      </w:r>
      <w:r w:rsidR="009A7A0A" w:rsidRPr="009A7A0A">
        <w:rPr>
          <w:color w:val="000000"/>
          <w:shd w:val="clear" w:color="auto" w:fill="FFFFFF"/>
        </w:rPr>
        <w:t xml:space="preserve">право заключения </w:t>
      </w:r>
      <w:r w:rsidR="009A7A0A" w:rsidRPr="009A7A0A">
        <w:rPr>
          <w:color w:val="000000"/>
          <w:shd w:val="clear" w:color="auto" w:fill="FFFFFF"/>
        </w:rPr>
        <w:lastRenderedPageBreak/>
        <w:t xml:space="preserve">договора на выполнение работ по капитальному ремонту </w:t>
      </w:r>
      <w:r w:rsidR="003D4148" w:rsidRPr="003D4148">
        <w:rPr>
          <w:color w:val="000000"/>
          <w:szCs w:val="28"/>
          <w:lang w:eastAsia="ru-RU"/>
        </w:rPr>
        <w:t>крыши</w:t>
      </w:r>
      <w:r w:rsidR="003D4148">
        <w:rPr>
          <w:iCs/>
          <w:color w:val="000000"/>
          <w:szCs w:val="28"/>
          <w:lang w:eastAsia="ru-RU"/>
        </w:rPr>
        <w:t xml:space="preserve"> </w:t>
      </w:r>
      <w:r w:rsidR="003D4148" w:rsidRPr="003D4148">
        <w:rPr>
          <w:color w:val="000000"/>
          <w:spacing w:val="-2"/>
          <w:szCs w:val="28"/>
          <w:lang w:eastAsia="ru-RU"/>
        </w:rPr>
        <w:t>многоквартирного дома</w:t>
      </w:r>
      <w:r w:rsidR="003D4148" w:rsidRPr="003D4148">
        <w:rPr>
          <w:color w:val="000000"/>
          <w:szCs w:val="28"/>
          <w:lang w:eastAsia="ru-RU"/>
        </w:rPr>
        <w:t>, расположенного по адресу:</w:t>
      </w:r>
      <w:r w:rsidR="003D4148">
        <w:rPr>
          <w:iCs/>
          <w:color w:val="000000"/>
          <w:szCs w:val="28"/>
          <w:lang w:eastAsia="ru-RU"/>
        </w:rPr>
        <w:t xml:space="preserve"> </w:t>
      </w:r>
      <w:r w:rsidR="003D4148" w:rsidRPr="003D4148">
        <w:rPr>
          <w:color w:val="000000"/>
          <w:szCs w:val="28"/>
          <w:lang w:eastAsia="ru-RU"/>
        </w:rPr>
        <w:t>г. Гусев, ул. Малахова, д. 6</w:t>
      </w:r>
      <w:r w:rsidR="003D4148">
        <w:rPr>
          <w:color w:val="000000"/>
          <w:szCs w:val="28"/>
          <w:lang w:eastAsia="ru-RU"/>
        </w:rPr>
        <w:t>.</w:t>
      </w:r>
    </w:p>
    <w:p w:rsidR="00825B8F" w:rsidRPr="009A7A0A" w:rsidRDefault="00825B8F" w:rsidP="009A7A0A">
      <w:pPr>
        <w:pStyle w:val="a5"/>
        <w:ind w:firstLine="708"/>
        <w:rPr>
          <w:szCs w:val="28"/>
        </w:rPr>
      </w:pPr>
      <w:r w:rsidRPr="009A7A0A">
        <w:rPr>
          <w:szCs w:val="28"/>
        </w:rPr>
        <w:t xml:space="preserve">Начальная (максимальная) цена договора составила </w:t>
      </w:r>
      <w:r w:rsidR="003D4148" w:rsidRPr="003D4148">
        <w:rPr>
          <w:bCs/>
          <w:color w:val="000000"/>
          <w:shd w:val="clear" w:color="auto" w:fill="FFFFFF"/>
        </w:rPr>
        <w:t>4 257 581</w:t>
      </w:r>
      <w:r w:rsidR="009A7A0A" w:rsidRPr="003D4148">
        <w:rPr>
          <w:bCs/>
          <w:color w:val="000000"/>
          <w:shd w:val="clear" w:color="auto" w:fill="FFFFFF"/>
        </w:rPr>
        <w:t>,</w:t>
      </w:r>
      <w:r w:rsidR="003B3786" w:rsidRPr="009A7A0A">
        <w:rPr>
          <w:szCs w:val="28"/>
        </w:rPr>
        <w:t>00</w:t>
      </w:r>
      <w:r w:rsidRPr="009A7A0A">
        <w:rPr>
          <w:szCs w:val="28"/>
        </w:rPr>
        <w:t xml:space="preserve"> рублей.</w:t>
      </w:r>
    </w:p>
    <w:p w:rsidR="00825B8F" w:rsidRDefault="00825B8F" w:rsidP="0054576B">
      <w:pPr>
        <w:pStyle w:val="a5"/>
        <w:ind w:firstLine="708"/>
        <w:rPr>
          <w:szCs w:val="28"/>
        </w:rPr>
      </w:pPr>
      <w:r>
        <w:rPr>
          <w:bCs/>
          <w:iCs/>
          <w:szCs w:val="28"/>
        </w:rPr>
        <w:t>Согласно протоколу вскрытия конвертов</w:t>
      </w:r>
      <w:r w:rsidR="00551C65">
        <w:rPr>
          <w:bCs/>
          <w:iCs/>
          <w:szCs w:val="28"/>
        </w:rPr>
        <w:t xml:space="preserve"> с заявками</w:t>
      </w:r>
      <w:r>
        <w:rPr>
          <w:bCs/>
          <w:iCs/>
          <w:szCs w:val="28"/>
        </w:rPr>
        <w:t xml:space="preserve"> на участие в открытом конкурсе</w:t>
      </w:r>
      <w:r w:rsidR="00551C65">
        <w:rPr>
          <w:bCs/>
          <w:iCs/>
          <w:szCs w:val="28"/>
        </w:rPr>
        <w:t xml:space="preserve"> от </w:t>
      </w:r>
      <w:r w:rsidR="00190C14">
        <w:rPr>
          <w:bCs/>
          <w:iCs/>
          <w:szCs w:val="28"/>
        </w:rPr>
        <w:t>20</w:t>
      </w:r>
      <w:r w:rsidR="00551C65">
        <w:rPr>
          <w:bCs/>
          <w:iCs/>
          <w:szCs w:val="28"/>
        </w:rPr>
        <w:t>.04.2016 г.</w:t>
      </w:r>
      <w:r w:rsidR="006F477F">
        <w:rPr>
          <w:bCs/>
          <w:iCs/>
          <w:szCs w:val="28"/>
        </w:rPr>
        <w:t>,</w:t>
      </w:r>
      <w:r>
        <w:rPr>
          <w:bCs/>
          <w:iCs/>
          <w:szCs w:val="28"/>
        </w:rPr>
        <w:t xml:space="preserve"> д</w:t>
      </w:r>
      <w:r w:rsidRPr="00725662">
        <w:rPr>
          <w:bCs/>
          <w:iCs/>
          <w:szCs w:val="28"/>
        </w:rPr>
        <w:t>о окончания срока подачи заявок на участие в</w:t>
      </w:r>
      <w:r w:rsidR="00190C14">
        <w:rPr>
          <w:szCs w:val="28"/>
        </w:rPr>
        <w:t xml:space="preserve"> К</w:t>
      </w:r>
      <w:r w:rsidR="003D4148">
        <w:rPr>
          <w:szCs w:val="28"/>
        </w:rPr>
        <w:t>онкурсе поступила</w:t>
      </w:r>
      <w:r>
        <w:rPr>
          <w:szCs w:val="28"/>
        </w:rPr>
        <w:t xml:space="preserve"> </w:t>
      </w:r>
      <w:r w:rsidR="003D4148">
        <w:rPr>
          <w:szCs w:val="28"/>
        </w:rPr>
        <w:t>одна заявка</w:t>
      </w:r>
      <w:r>
        <w:rPr>
          <w:szCs w:val="28"/>
        </w:rPr>
        <w:t xml:space="preserve"> от участников Конкурса</w:t>
      </w:r>
      <w:r w:rsidR="003D4148">
        <w:rPr>
          <w:szCs w:val="28"/>
        </w:rPr>
        <w:t>, Заявителя.</w:t>
      </w:r>
    </w:p>
    <w:p w:rsidR="00A00B86" w:rsidRPr="00190C14" w:rsidRDefault="00825B8F" w:rsidP="00A444B2">
      <w:pPr>
        <w:pStyle w:val="a5"/>
        <w:rPr>
          <w:rFonts w:eastAsia="MS Mincho"/>
          <w:szCs w:val="28"/>
        </w:rPr>
      </w:pPr>
      <w:proofErr w:type="gramStart"/>
      <w:r w:rsidRPr="00190C14">
        <w:rPr>
          <w:bCs/>
          <w:iCs/>
          <w:szCs w:val="28"/>
        </w:rPr>
        <w:t xml:space="preserve">Согласно протоколу </w:t>
      </w:r>
      <w:r w:rsidR="001B3C52" w:rsidRPr="00190C14">
        <w:rPr>
          <w:bCs/>
          <w:iCs/>
          <w:szCs w:val="28"/>
        </w:rPr>
        <w:t xml:space="preserve">рассмотрения и </w:t>
      </w:r>
      <w:r w:rsidR="00551C65" w:rsidRPr="00190C14">
        <w:rPr>
          <w:bCs/>
          <w:iCs/>
          <w:szCs w:val="28"/>
        </w:rPr>
        <w:t xml:space="preserve">оценки </w:t>
      </w:r>
      <w:r w:rsidR="00526B51">
        <w:rPr>
          <w:bCs/>
          <w:iCs/>
          <w:szCs w:val="28"/>
        </w:rPr>
        <w:t>единственной поданной заявки</w:t>
      </w:r>
      <w:r w:rsidR="00526B51" w:rsidRPr="00A03708">
        <w:rPr>
          <w:bCs/>
          <w:iCs/>
          <w:szCs w:val="28"/>
        </w:rPr>
        <w:t xml:space="preserve"> </w:t>
      </w:r>
      <w:r w:rsidR="00551C65" w:rsidRPr="00190C14">
        <w:rPr>
          <w:bCs/>
          <w:iCs/>
          <w:szCs w:val="28"/>
        </w:rPr>
        <w:t xml:space="preserve">на участие в </w:t>
      </w:r>
      <w:r w:rsidR="001B3C52" w:rsidRPr="00190C14">
        <w:rPr>
          <w:bCs/>
          <w:iCs/>
          <w:szCs w:val="28"/>
        </w:rPr>
        <w:t xml:space="preserve"> Конкурсе от </w:t>
      </w:r>
      <w:r w:rsidR="00190C14" w:rsidRPr="00190C14">
        <w:rPr>
          <w:bCs/>
          <w:iCs/>
          <w:szCs w:val="28"/>
        </w:rPr>
        <w:t>06.05</w:t>
      </w:r>
      <w:r w:rsidR="0073505F" w:rsidRPr="00190C14">
        <w:rPr>
          <w:bCs/>
          <w:iCs/>
          <w:szCs w:val="28"/>
        </w:rPr>
        <w:t>.2016 г.</w:t>
      </w:r>
      <w:r w:rsidR="00551C65" w:rsidRPr="00190C14">
        <w:rPr>
          <w:bCs/>
          <w:iCs/>
          <w:szCs w:val="28"/>
        </w:rPr>
        <w:t xml:space="preserve"> </w:t>
      </w:r>
      <w:r w:rsidR="0073505F" w:rsidRPr="00190C14">
        <w:rPr>
          <w:bCs/>
          <w:iCs/>
          <w:szCs w:val="28"/>
        </w:rPr>
        <w:t>заявк</w:t>
      </w:r>
      <w:r w:rsidR="00190C14" w:rsidRPr="00190C14">
        <w:rPr>
          <w:bCs/>
          <w:iCs/>
          <w:szCs w:val="28"/>
        </w:rPr>
        <w:t xml:space="preserve">а </w:t>
      </w:r>
      <w:r w:rsidR="00551C65" w:rsidRPr="00190C14">
        <w:rPr>
          <w:bCs/>
          <w:iCs/>
          <w:szCs w:val="28"/>
        </w:rPr>
        <w:t xml:space="preserve"> на участие в Конкурсе</w:t>
      </w:r>
      <w:r w:rsidR="00190C14" w:rsidRPr="00190C14">
        <w:rPr>
          <w:bCs/>
          <w:iCs/>
          <w:szCs w:val="28"/>
        </w:rPr>
        <w:t xml:space="preserve"> Заявителя была отклонена</w:t>
      </w:r>
      <w:r w:rsidR="006C3E44" w:rsidRPr="00190C14">
        <w:rPr>
          <w:bCs/>
          <w:iCs/>
          <w:szCs w:val="28"/>
        </w:rPr>
        <w:t xml:space="preserve"> с формулировкой</w:t>
      </w:r>
      <w:r w:rsidR="00DE75B4" w:rsidRPr="00190C14">
        <w:rPr>
          <w:bCs/>
          <w:iCs/>
          <w:szCs w:val="28"/>
        </w:rPr>
        <w:t xml:space="preserve"> </w:t>
      </w:r>
      <w:r w:rsidR="00953C28" w:rsidRPr="00190C14">
        <w:rPr>
          <w:bCs/>
          <w:iCs/>
          <w:szCs w:val="28"/>
        </w:rPr>
        <w:t>«</w:t>
      </w:r>
      <w:r w:rsidR="00190C14" w:rsidRPr="00190C14">
        <w:rPr>
          <w:rStyle w:val="12pt"/>
          <w:sz w:val="28"/>
          <w:szCs w:val="28"/>
        </w:rPr>
        <w:t>Претендент не допускается к участию в открытом конкурсе на осн</w:t>
      </w:r>
      <w:r w:rsidR="00F113BA">
        <w:rPr>
          <w:rStyle w:val="12pt"/>
          <w:sz w:val="28"/>
          <w:szCs w:val="28"/>
        </w:rPr>
        <w:t>овании п.10.3. раздела 10 П</w:t>
      </w:r>
      <w:r w:rsidR="00190C14" w:rsidRPr="00190C14">
        <w:rPr>
          <w:rStyle w:val="12pt"/>
          <w:sz w:val="28"/>
          <w:szCs w:val="28"/>
        </w:rPr>
        <w:t>риказа Министерства ЖКХ и ТЭК Калининградской области № 45 от 20 марта 2015 года, п.п. 2) п. 18.1 раздела 18 конкурсной</w:t>
      </w:r>
      <w:proofErr w:type="gramEnd"/>
      <w:r w:rsidR="00190C14" w:rsidRPr="00190C14">
        <w:rPr>
          <w:rStyle w:val="12pt"/>
          <w:sz w:val="28"/>
          <w:szCs w:val="28"/>
        </w:rPr>
        <w:t xml:space="preserve"> </w:t>
      </w:r>
      <w:proofErr w:type="gramStart"/>
      <w:r w:rsidR="00190C14" w:rsidRPr="00190C14">
        <w:rPr>
          <w:rStyle w:val="12pt"/>
          <w:sz w:val="28"/>
          <w:szCs w:val="28"/>
        </w:rPr>
        <w:t>документации требований</w:t>
      </w:r>
      <w:proofErr w:type="gramEnd"/>
      <w:r w:rsidR="00190C14" w:rsidRPr="00190C14">
        <w:rPr>
          <w:rStyle w:val="12pt"/>
          <w:sz w:val="28"/>
          <w:szCs w:val="28"/>
        </w:rPr>
        <w:t xml:space="preserve"> конкурсной документации на право заключения договора на выполнение работ по капитальному ремонту дома, расположенного по адресу</w:t>
      </w:r>
      <w:r w:rsidR="00190C14">
        <w:rPr>
          <w:rStyle w:val="12pt"/>
          <w:sz w:val="28"/>
          <w:szCs w:val="28"/>
        </w:rPr>
        <w:t>: г. Гусев, ул. Ю. Смирнова, д.10</w:t>
      </w:r>
      <w:r w:rsidR="00190C14" w:rsidRPr="00190C14">
        <w:rPr>
          <w:rStyle w:val="12pt"/>
          <w:sz w:val="28"/>
          <w:szCs w:val="28"/>
        </w:rPr>
        <w:t>, а именно информация, содержащаяся в выписке ЕГРЮЛ о лице имеющем право без доверенности действовать от имени юридического лица</w:t>
      </w:r>
      <w:proofErr w:type="gramStart"/>
      <w:r w:rsidR="00190C14" w:rsidRPr="00190C14">
        <w:rPr>
          <w:rStyle w:val="12pt"/>
          <w:sz w:val="28"/>
          <w:szCs w:val="28"/>
        </w:rPr>
        <w:t xml:space="preserve"> ,</w:t>
      </w:r>
      <w:proofErr w:type="gramEnd"/>
      <w:r w:rsidR="00190C14" w:rsidRPr="00190C14">
        <w:rPr>
          <w:rStyle w:val="12pt"/>
          <w:sz w:val="28"/>
          <w:szCs w:val="28"/>
        </w:rPr>
        <w:t xml:space="preserve"> не соответствует п. 8.12.1 Устава 2012 года единоличный исполнительный орган общества- генеральный директор избирается на срок 3 года, а также отсутствует решение о продление полномочий данного лица. В выписке ЕГРЮЛ данные о продлении полномочий генерального директора, как лица имеющего право без доверенности действовать от имени юридического лица отсутствуют, последняя запись составлена 27.03.2012 года</w:t>
      </w:r>
      <w:r w:rsidR="00953C28" w:rsidRPr="00190C14">
        <w:rPr>
          <w:rFonts w:eastAsia="MS Mincho"/>
          <w:szCs w:val="28"/>
        </w:rPr>
        <w:t>».</w:t>
      </w:r>
    </w:p>
    <w:p w:rsidR="00CD2829" w:rsidRPr="00A444B2" w:rsidRDefault="00A00B86" w:rsidP="00A444B2">
      <w:pPr>
        <w:pStyle w:val="32"/>
        <w:keepNext/>
        <w:keepLines/>
        <w:shd w:val="clear" w:color="auto" w:fill="auto"/>
        <w:tabs>
          <w:tab w:val="left" w:pos="1026"/>
        </w:tabs>
        <w:spacing w:after="0" w:line="240" w:lineRule="auto"/>
        <w:ind w:right="40" w:firstLine="0"/>
        <w:jc w:val="both"/>
        <w:rPr>
          <w:b w:val="0"/>
          <w:color w:val="000000"/>
          <w:sz w:val="28"/>
          <w:szCs w:val="28"/>
        </w:rPr>
      </w:pPr>
      <w:r w:rsidRPr="00A00B86">
        <w:rPr>
          <w:b w:val="0"/>
          <w:bCs w:val="0"/>
          <w:sz w:val="28"/>
          <w:szCs w:val="28"/>
          <w:lang w:eastAsia="ar-SA"/>
        </w:rPr>
        <w:tab/>
      </w:r>
      <w:r w:rsidR="00825B8F" w:rsidRPr="00A00B86">
        <w:rPr>
          <w:b w:val="0"/>
          <w:color w:val="000000"/>
          <w:sz w:val="28"/>
          <w:szCs w:val="28"/>
          <w:lang w:val="en-US"/>
        </w:rPr>
        <w:t>II</w:t>
      </w:r>
      <w:r w:rsidR="00825B8F" w:rsidRPr="00A00B86">
        <w:rPr>
          <w:b w:val="0"/>
          <w:color w:val="000000"/>
          <w:sz w:val="28"/>
          <w:szCs w:val="28"/>
        </w:rPr>
        <w:t xml:space="preserve">. </w:t>
      </w:r>
      <w:r w:rsidR="00BA075A" w:rsidRPr="00A00B86">
        <w:rPr>
          <w:b w:val="0"/>
          <w:color w:val="000000"/>
          <w:sz w:val="28"/>
          <w:szCs w:val="28"/>
        </w:rPr>
        <w:t xml:space="preserve"> </w:t>
      </w:r>
      <w:r w:rsidR="00CD2829" w:rsidRPr="00A444B2">
        <w:rPr>
          <w:b w:val="0"/>
          <w:color w:val="000000"/>
          <w:sz w:val="28"/>
          <w:szCs w:val="28"/>
        </w:rPr>
        <w:t>Согласно п. 2.1</w:t>
      </w:r>
      <w:r w:rsidR="00CD2829" w:rsidRPr="00A444B2">
        <w:rPr>
          <w:b w:val="0"/>
          <w:sz w:val="28"/>
          <w:szCs w:val="28"/>
        </w:rPr>
        <w:t xml:space="preserve"> приказа Министерства жилищно-коммунального хозяйства и топливно-энергетического комплекса Калининградской области от 2 марта 2015 года № 21 «Об утверждении положения по выбору подрядных организаций для оказания услуг и (или) выполнению работ по капитальному ремонту общего имущества в многоквартирных домах, расположенных на территории Калининградской области»</w:t>
      </w:r>
      <w:r w:rsidR="00CD2829" w:rsidRPr="00A444B2">
        <w:rPr>
          <w:b w:val="0"/>
          <w:color w:val="000000"/>
          <w:sz w:val="28"/>
          <w:szCs w:val="28"/>
        </w:rPr>
        <w:t xml:space="preserve"> (в редакции приказа от 22.04.2016 № 142 «О внесении изменений в приказ Министерства ЖКХ и ТЭК Калининградской области от 0</w:t>
      </w:r>
      <w:r w:rsidR="00CD2829" w:rsidRPr="00A444B2">
        <w:rPr>
          <w:b w:val="0"/>
          <w:sz w:val="28"/>
          <w:szCs w:val="28"/>
        </w:rPr>
        <w:t>2 марта 2015 года № 21»</w:t>
      </w:r>
      <w:r w:rsidR="00CD2829" w:rsidRPr="00A444B2">
        <w:rPr>
          <w:b w:val="0"/>
          <w:color w:val="000000"/>
          <w:sz w:val="28"/>
          <w:szCs w:val="28"/>
        </w:rPr>
        <w:t>) (далее – Положение) организатор торгов при проведении открытого конкурса наделен, в том числе</w:t>
      </w:r>
      <w:r w:rsidR="00DA7736">
        <w:rPr>
          <w:b w:val="0"/>
          <w:color w:val="000000"/>
          <w:sz w:val="28"/>
          <w:szCs w:val="28"/>
        </w:rPr>
        <w:t>,</w:t>
      </w:r>
      <w:r w:rsidR="00CD2829" w:rsidRPr="00A444B2">
        <w:rPr>
          <w:b w:val="0"/>
          <w:color w:val="000000"/>
          <w:sz w:val="28"/>
          <w:szCs w:val="28"/>
        </w:rPr>
        <w:t xml:space="preserve"> полномочиями по формированию и участию в работе комиссии по проведению отбора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Калининградской области.</w:t>
      </w:r>
    </w:p>
    <w:p w:rsidR="00CD2829" w:rsidRDefault="00CD2829" w:rsidP="00CD2829">
      <w:pPr>
        <w:pStyle w:val="a5"/>
        <w:contextualSpacing/>
        <w:rPr>
          <w:bCs/>
          <w:iCs/>
          <w:szCs w:val="28"/>
        </w:rPr>
      </w:pPr>
      <w:proofErr w:type="gramStart"/>
      <w:r>
        <w:rPr>
          <w:color w:val="000000"/>
        </w:rPr>
        <w:t xml:space="preserve">Согласно </w:t>
      </w:r>
      <w:r>
        <w:rPr>
          <w:color w:val="000000"/>
          <w:szCs w:val="28"/>
        </w:rPr>
        <w:t>пункту 8.1</w:t>
      </w:r>
      <w:r w:rsidRPr="00190F12">
        <w:rPr>
          <w:color w:val="000000"/>
          <w:szCs w:val="28"/>
        </w:rPr>
        <w:t xml:space="preserve"> раздела 8 </w:t>
      </w:r>
      <w:r>
        <w:rPr>
          <w:color w:val="000000"/>
          <w:szCs w:val="28"/>
        </w:rPr>
        <w:t>Положения</w:t>
      </w:r>
      <w:r w:rsidRPr="00190F1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комиссия </w:t>
      </w:r>
      <w:r w:rsidRPr="00D97379">
        <w:rPr>
          <w:bCs/>
          <w:iCs/>
          <w:szCs w:val="28"/>
        </w:rPr>
        <w:t>по проведению открытых конкурсов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  <w:r>
        <w:rPr>
          <w:bCs/>
          <w:iCs/>
          <w:szCs w:val="28"/>
        </w:rPr>
        <w:t xml:space="preserve"> является специально уполномоченным органом и создается для рассмотрения и оценки заявок претендентов, принимающих участие в открытом конкурсе, а также для определения победителя конкурса.</w:t>
      </w:r>
      <w:proofErr w:type="gramEnd"/>
    </w:p>
    <w:p w:rsidR="00A444B2" w:rsidRPr="002F7A6B" w:rsidRDefault="002F7A6B" w:rsidP="002F7A6B">
      <w:pPr>
        <w:pStyle w:val="a5"/>
        <w:contextualSpacing/>
        <w:rPr>
          <w:color w:val="000000"/>
        </w:rPr>
      </w:pPr>
      <w:proofErr w:type="gramStart"/>
      <w:r w:rsidRPr="002F7A6B">
        <w:rPr>
          <w:color w:val="000000"/>
          <w:szCs w:val="28"/>
        </w:rPr>
        <w:t xml:space="preserve">В соответствии с пунктом 8.2 раздела 8 Положения к компетенции комиссии </w:t>
      </w:r>
      <w:r w:rsidRPr="002F7A6B">
        <w:rPr>
          <w:iCs/>
          <w:szCs w:val="28"/>
        </w:rPr>
        <w:t xml:space="preserve">по проведению открытых конкурсов по привлечению подрядных </w:t>
      </w:r>
      <w:r w:rsidR="00CD2829" w:rsidRPr="002F7A6B">
        <w:rPr>
          <w:iCs/>
          <w:szCs w:val="28"/>
        </w:rPr>
        <w:t xml:space="preserve">организаций для оказания услуг и (или) выполнения работ по капитальному ремонту общего имущества в многоквартирных домах </w:t>
      </w:r>
      <w:r w:rsidR="00CD2829" w:rsidRPr="002F7A6B">
        <w:rPr>
          <w:rFonts w:eastAsiaTheme="minorHAnsi"/>
          <w:szCs w:val="28"/>
        </w:rPr>
        <w:t xml:space="preserve"> </w:t>
      </w:r>
      <w:r w:rsidR="00CD2829" w:rsidRPr="002F7A6B">
        <w:rPr>
          <w:color w:val="000000"/>
          <w:szCs w:val="28"/>
        </w:rPr>
        <w:t xml:space="preserve">относится рассмотрение и оценка предложений участников открытого конкурса в соответствии с </w:t>
      </w:r>
      <w:r w:rsidR="00CD2829" w:rsidRPr="002F7A6B">
        <w:rPr>
          <w:color w:val="000000"/>
          <w:szCs w:val="28"/>
        </w:rPr>
        <w:lastRenderedPageBreak/>
        <w:t>порядком оценки заявок на участие в открытом конкурсе;</w:t>
      </w:r>
      <w:proofErr w:type="gramEnd"/>
      <w:r w:rsidR="00CD2829" w:rsidRPr="002F7A6B">
        <w:rPr>
          <w:color w:val="000000"/>
          <w:szCs w:val="28"/>
        </w:rPr>
        <w:t xml:space="preserve"> определение победителя открытого конкурса; принятие решения о признания открытого конкурса несостоявшимся в случаях, предусмотренных Положением. </w:t>
      </w:r>
    </w:p>
    <w:p w:rsidR="00190C14" w:rsidRDefault="00190C14" w:rsidP="00190C14">
      <w:pPr>
        <w:pStyle w:val="13"/>
        <w:shd w:val="clear" w:color="auto" w:fill="auto"/>
        <w:tabs>
          <w:tab w:val="left" w:pos="702"/>
        </w:tabs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190C14">
        <w:rPr>
          <w:color w:val="000000"/>
          <w:sz w:val="28"/>
          <w:szCs w:val="28"/>
        </w:rPr>
        <w:t xml:space="preserve">Согласно пункту 10.3. раздела 10 Положения </w:t>
      </w:r>
      <w:r w:rsidRPr="00190C14">
        <w:rPr>
          <w:sz w:val="28"/>
          <w:szCs w:val="28"/>
        </w:rPr>
        <w:t>Комиссия отклоняет заявку на участие в конкурсе, если претендент, подавший ее, не соответствует требованиям к претенденту, указанным в конкурсной документации, или такая заявка признана не соответствующей требованиям, указанным в конкурсной документации.</w:t>
      </w:r>
    </w:p>
    <w:p w:rsidR="001D1909" w:rsidRPr="00283D2F" w:rsidRDefault="005D7308" w:rsidP="00283D2F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color w:val="000000"/>
          <w:sz w:val="28"/>
          <w:szCs w:val="28"/>
          <w:shd w:val="clear" w:color="auto" w:fill="FFFFFF"/>
        </w:rPr>
      </w:pPr>
      <w:r>
        <w:tab/>
      </w:r>
      <w:r w:rsidRPr="005D7308">
        <w:rPr>
          <w:sz w:val="28"/>
          <w:szCs w:val="28"/>
        </w:rPr>
        <w:t>Согласно подпункту 3 пункта  10.10. раздела 10 Положения 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информация о претендентах, заявки на участие в открытом конкурсе которых были отклонены, с указанием причин их отклонения, в том числе положений конкурсной документации, которым</w:t>
      </w:r>
      <w:r w:rsidR="001D1909">
        <w:rPr>
          <w:sz w:val="28"/>
          <w:szCs w:val="28"/>
        </w:rPr>
        <w:t xml:space="preserve"> не соответствуют такие заявки. При этом</w:t>
      </w:r>
      <w:proofErr w:type="gramStart"/>
      <w:r w:rsidR="001D1909" w:rsidRPr="001D1909">
        <w:rPr>
          <w:sz w:val="28"/>
          <w:szCs w:val="28"/>
        </w:rPr>
        <w:t>,</w:t>
      </w:r>
      <w:proofErr w:type="gramEnd"/>
      <w:r w:rsidR="001D1909" w:rsidRPr="001D1909">
        <w:rPr>
          <w:sz w:val="28"/>
          <w:szCs w:val="28"/>
        </w:rPr>
        <w:t xml:space="preserve"> в протоколе </w:t>
      </w:r>
      <w:r w:rsidR="001D1909" w:rsidRPr="001D1909">
        <w:rPr>
          <w:bCs/>
          <w:iCs/>
          <w:sz w:val="28"/>
          <w:szCs w:val="28"/>
        </w:rPr>
        <w:t xml:space="preserve">рассмотрения и оценки </w:t>
      </w:r>
      <w:r w:rsidR="00526B51">
        <w:rPr>
          <w:bCs/>
          <w:iCs/>
          <w:sz w:val="28"/>
          <w:szCs w:val="28"/>
        </w:rPr>
        <w:t>единственной поданной заявки</w:t>
      </w:r>
      <w:r w:rsidR="001D1909" w:rsidRPr="001D1909">
        <w:rPr>
          <w:bCs/>
          <w:iCs/>
          <w:sz w:val="28"/>
          <w:szCs w:val="28"/>
        </w:rPr>
        <w:t xml:space="preserve"> на участие в  Конкурсе от 06.05.2016 г.</w:t>
      </w:r>
      <w:r w:rsidR="001D1909">
        <w:rPr>
          <w:bCs/>
          <w:iCs/>
          <w:sz w:val="28"/>
          <w:szCs w:val="28"/>
        </w:rPr>
        <w:t xml:space="preserve"> указаны положения конкурсной документации </w:t>
      </w:r>
      <w:r w:rsidR="001D1909" w:rsidRPr="00190C14">
        <w:rPr>
          <w:rStyle w:val="12pt"/>
          <w:sz w:val="28"/>
          <w:szCs w:val="28"/>
        </w:rPr>
        <w:t>на право заключения договора на выполнение работ по капитальному ремонту дома, расположенного по адресу</w:t>
      </w:r>
      <w:r w:rsidR="001D1909">
        <w:rPr>
          <w:rStyle w:val="12pt"/>
          <w:sz w:val="28"/>
          <w:szCs w:val="28"/>
        </w:rPr>
        <w:t xml:space="preserve">: г. Гусев, ул. Ю. Смирнова, д.10, то есть иных торгов </w:t>
      </w:r>
      <w:r w:rsidR="001D1909" w:rsidRPr="00D445AF">
        <w:rPr>
          <w:rStyle w:val="12pt"/>
          <w:sz w:val="28"/>
          <w:szCs w:val="28"/>
        </w:rPr>
        <w:t>(</w:t>
      </w:r>
      <w:r w:rsidR="00D445AF">
        <w:rPr>
          <w:bCs/>
          <w:color w:val="000000"/>
          <w:spacing w:val="-1"/>
          <w:sz w:val="28"/>
          <w:szCs w:val="28"/>
          <w:shd w:val="clear" w:color="auto" w:fill="FFFFFF"/>
        </w:rPr>
        <w:t>д</w:t>
      </w:r>
      <w:r w:rsidR="001D1909" w:rsidRPr="00D445AF">
        <w:rPr>
          <w:bCs/>
          <w:color w:val="000000"/>
          <w:spacing w:val="-1"/>
          <w:sz w:val="28"/>
          <w:szCs w:val="28"/>
          <w:shd w:val="clear" w:color="auto" w:fill="FFFFFF"/>
        </w:rPr>
        <w:t>ата публикации извещения</w:t>
      </w:r>
      <w:r w:rsidR="00D445AF">
        <w:rPr>
          <w:bCs/>
          <w:color w:val="000000"/>
          <w:spacing w:val="-1"/>
          <w:sz w:val="28"/>
          <w:szCs w:val="28"/>
          <w:shd w:val="clear" w:color="auto" w:fill="FFFFFF"/>
        </w:rPr>
        <w:t xml:space="preserve"> -</w:t>
      </w:r>
      <w:r w:rsidR="001D1909" w:rsidRPr="00D445AF">
        <w:rPr>
          <w:color w:val="000000"/>
          <w:spacing w:val="-1"/>
          <w:sz w:val="28"/>
          <w:szCs w:val="28"/>
          <w:shd w:val="clear" w:color="auto" w:fill="FFFFFF"/>
        </w:rPr>
        <w:t>18.03.2016 г.</w:t>
      </w:r>
      <w:r w:rsidR="00D445AF" w:rsidRPr="00D445AF">
        <w:rPr>
          <w:color w:val="000000"/>
          <w:spacing w:val="-1"/>
          <w:sz w:val="28"/>
          <w:szCs w:val="28"/>
          <w:shd w:val="clear" w:color="auto" w:fill="FFFFFF"/>
        </w:rPr>
        <w:t>)</w:t>
      </w:r>
      <w:r w:rsidR="001D1909" w:rsidRPr="00D445AF">
        <w:rPr>
          <w:rStyle w:val="12pt"/>
          <w:sz w:val="28"/>
          <w:szCs w:val="28"/>
        </w:rPr>
        <w:t>.</w:t>
      </w:r>
      <w:r w:rsidR="001D1909">
        <w:rPr>
          <w:rStyle w:val="12pt"/>
          <w:sz w:val="28"/>
          <w:szCs w:val="28"/>
        </w:rPr>
        <w:t xml:space="preserve"> </w:t>
      </w:r>
      <w:r w:rsidR="00D445AF">
        <w:rPr>
          <w:rStyle w:val="12pt"/>
          <w:sz w:val="28"/>
          <w:szCs w:val="28"/>
        </w:rPr>
        <w:t>Таким образом</w:t>
      </w:r>
      <w:r w:rsidR="001D1909">
        <w:rPr>
          <w:rStyle w:val="12pt"/>
          <w:sz w:val="28"/>
          <w:szCs w:val="28"/>
        </w:rPr>
        <w:t xml:space="preserve">, основанием для отклонения заявки Заявителя явилось ее несоответствие конкурсной документации к другому конкурсу. </w:t>
      </w:r>
      <w:r w:rsidR="00283D2F">
        <w:rPr>
          <w:rStyle w:val="12pt"/>
          <w:sz w:val="28"/>
          <w:szCs w:val="28"/>
        </w:rPr>
        <w:t xml:space="preserve"> </w:t>
      </w:r>
    </w:p>
    <w:p w:rsidR="006A3034" w:rsidRDefault="006A3034" w:rsidP="001D1909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ab/>
        <w:t>Ссылка Заказчика на решение</w:t>
      </w:r>
      <w:r w:rsidRPr="009A7A0A">
        <w:rPr>
          <w:color w:val="000000"/>
          <w:sz w:val="28"/>
          <w:szCs w:val="28"/>
        </w:rPr>
        <w:t xml:space="preserve"> Арбитражного суда Калининградской области по делу № А21- 6866/2015 от 21.12.2015 г.</w:t>
      </w:r>
      <w:r>
        <w:rPr>
          <w:color w:val="000000"/>
          <w:sz w:val="28"/>
          <w:szCs w:val="28"/>
        </w:rPr>
        <w:t xml:space="preserve"> и представление Заявителем в составе своей заявки недостоверных сведений является необоснованной, поскольку в протоколе </w:t>
      </w:r>
      <w:r w:rsidRPr="001D1909">
        <w:rPr>
          <w:sz w:val="28"/>
          <w:szCs w:val="28"/>
        </w:rPr>
        <w:t xml:space="preserve"> </w:t>
      </w:r>
      <w:r w:rsidRPr="001D1909">
        <w:rPr>
          <w:bCs/>
          <w:iCs/>
          <w:sz w:val="28"/>
          <w:szCs w:val="28"/>
        </w:rPr>
        <w:t>рассмотрения и оценки заявок на участие в  Конкурсе от 06.05.2016 г.</w:t>
      </w:r>
      <w:r>
        <w:rPr>
          <w:bCs/>
          <w:iCs/>
          <w:sz w:val="28"/>
          <w:szCs w:val="28"/>
        </w:rPr>
        <w:t xml:space="preserve"> </w:t>
      </w:r>
      <w:r w:rsidR="0039324A">
        <w:rPr>
          <w:bCs/>
          <w:iCs/>
          <w:sz w:val="28"/>
          <w:szCs w:val="28"/>
        </w:rPr>
        <w:t>данная причина отклонения заявки Заявителя не указ</w:t>
      </w:r>
      <w:r w:rsidR="00D567AA">
        <w:rPr>
          <w:bCs/>
          <w:iCs/>
          <w:sz w:val="28"/>
          <w:szCs w:val="28"/>
        </w:rPr>
        <w:t>ывалась</w:t>
      </w:r>
      <w:r>
        <w:rPr>
          <w:bCs/>
          <w:iCs/>
          <w:sz w:val="28"/>
          <w:szCs w:val="28"/>
        </w:rPr>
        <w:t xml:space="preserve">, </w:t>
      </w:r>
      <w:proofErr w:type="gramStart"/>
      <w:r>
        <w:rPr>
          <w:bCs/>
          <w:iCs/>
          <w:sz w:val="28"/>
          <w:szCs w:val="28"/>
        </w:rPr>
        <w:t>а</w:t>
      </w:r>
      <w:proofErr w:type="gramEnd"/>
      <w:r>
        <w:rPr>
          <w:bCs/>
          <w:iCs/>
          <w:sz w:val="28"/>
          <w:szCs w:val="28"/>
        </w:rPr>
        <w:t xml:space="preserve"> следовательно, не принимались комиссией </w:t>
      </w:r>
      <w:r w:rsidR="00220677">
        <w:rPr>
          <w:bCs/>
          <w:iCs/>
          <w:sz w:val="28"/>
          <w:szCs w:val="28"/>
        </w:rPr>
        <w:t xml:space="preserve">Заказчика </w:t>
      </w:r>
      <w:r w:rsidR="0039324A">
        <w:rPr>
          <w:bCs/>
          <w:iCs/>
          <w:sz w:val="28"/>
          <w:szCs w:val="28"/>
        </w:rPr>
        <w:t xml:space="preserve">во внимание при принятии решения о </w:t>
      </w:r>
      <w:proofErr w:type="gramStart"/>
      <w:r w:rsidR="0039324A">
        <w:rPr>
          <w:bCs/>
          <w:iCs/>
          <w:sz w:val="28"/>
          <w:szCs w:val="28"/>
        </w:rPr>
        <w:t>допуске</w:t>
      </w:r>
      <w:proofErr w:type="gramEnd"/>
      <w:r w:rsidR="0039324A">
        <w:rPr>
          <w:bCs/>
          <w:iCs/>
          <w:sz w:val="28"/>
          <w:szCs w:val="28"/>
        </w:rPr>
        <w:t xml:space="preserve"> к участию в Конкурсе.</w:t>
      </w:r>
    </w:p>
    <w:p w:rsidR="005D7308" w:rsidRDefault="00283D2F" w:rsidP="00283D2F">
      <w:pPr>
        <w:pStyle w:val="13"/>
        <w:shd w:val="clear" w:color="auto" w:fill="auto"/>
        <w:tabs>
          <w:tab w:val="left" w:pos="874"/>
        </w:tabs>
        <w:spacing w:before="0" w:after="0" w:line="322" w:lineRule="exact"/>
        <w:ind w:left="20" w:right="20"/>
        <w:jc w:val="both"/>
        <w:rPr>
          <w:sz w:val="28"/>
          <w:szCs w:val="28"/>
        </w:rPr>
      </w:pPr>
      <w:r>
        <w:rPr>
          <w:rStyle w:val="12pt"/>
          <w:sz w:val="28"/>
          <w:szCs w:val="28"/>
        </w:rPr>
        <w:tab/>
        <w:t xml:space="preserve">Кроме того, решение по делу </w:t>
      </w:r>
      <w:r w:rsidRPr="009A7A0A">
        <w:rPr>
          <w:color w:val="000000"/>
          <w:sz w:val="28"/>
          <w:szCs w:val="28"/>
        </w:rPr>
        <w:t>№ А21- 6866/2015 от 21.12.2015 г.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обжаловано</w:t>
      </w:r>
      <w:proofErr w:type="gramEnd"/>
      <w:r>
        <w:rPr>
          <w:color w:val="000000"/>
          <w:sz w:val="28"/>
          <w:szCs w:val="28"/>
        </w:rPr>
        <w:t xml:space="preserve"> и дело находится на рассмотрении в 13 Арбитражном апелляционном суде. </w:t>
      </w:r>
    </w:p>
    <w:p w:rsidR="00047887" w:rsidRPr="00047887" w:rsidRDefault="00047887" w:rsidP="00047887">
      <w:pPr>
        <w:pStyle w:val="33"/>
        <w:shd w:val="clear" w:color="auto" w:fill="auto"/>
        <w:tabs>
          <w:tab w:val="left" w:pos="1002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7887">
        <w:rPr>
          <w:sz w:val="28"/>
          <w:szCs w:val="28"/>
        </w:rPr>
        <w:t>Согласно пункту 18.1. Раздела 18 конкурсной документации претендент не допускается к участию в открытом конкурсе в случае:</w:t>
      </w:r>
    </w:p>
    <w:p w:rsidR="00047887" w:rsidRPr="00047887" w:rsidRDefault="00047887" w:rsidP="00047887">
      <w:pPr>
        <w:pStyle w:val="33"/>
        <w:shd w:val="clear" w:color="auto" w:fill="auto"/>
        <w:tabs>
          <w:tab w:val="left" w:pos="81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47887">
        <w:rPr>
          <w:sz w:val="28"/>
          <w:szCs w:val="28"/>
        </w:rPr>
        <w:t>несоответствия претендента требованиям, установленным в разделе 12 извещения и конкурсной документации;</w:t>
      </w:r>
    </w:p>
    <w:p w:rsidR="00047887" w:rsidRDefault="00047887" w:rsidP="00047887">
      <w:pPr>
        <w:pStyle w:val="33"/>
        <w:shd w:val="clear" w:color="auto" w:fill="auto"/>
        <w:tabs>
          <w:tab w:val="left" w:pos="927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047887">
        <w:rPr>
          <w:sz w:val="28"/>
          <w:szCs w:val="28"/>
        </w:rPr>
        <w:t>несоответствие формы и состава заявки на участие в открытом конкурсе требованиям, установленным в разделе 15 извещения и конкурсной документации.</w:t>
      </w:r>
    </w:p>
    <w:p w:rsidR="00DF55F0" w:rsidRDefault="00DF55F0" w:rsidP="00DF55F0">
      <w:pPr>
        <w:pStyle w:val="33"/>
        <w:shd w:val="clear" w:color="auto" w:fill="auto"/>
        <w:tabs>
          <w:tab w:val="left" w:pos="99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пункте 15.1 раздела 15 конкурсной документации указаны следующие требования к содержанию, форме, составу заявки на участие в конкурсе: 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600"/>
        </w:tabs>
        <w:spacing w:after="0" w:line="240" w:lineRule="auto"/>
        <w:ind w:right="40" w:firstLine="0"/>
        <w:rPr>
          <w:sz w:val="28"/>
          <w:szCs w:val="28"/>
        </w:rPr>
      </w:pPr>
      <w:r w:rsidRPr="00283D2F">
        <w:rPr>
          <w:sz w:val="28"/>
          <w:szCs w:val="28"/>
        </w:rPr>
        <w:t>- наименование, фирменное наименование (при наличии), место нахождения,</w:t>
      </w:r>
    </w:p>
    <w:p w:rsidR="00DF55F0" w:rsidRPr="00283D2F" w:rsidRDefault="00DF55F0" w:rsidP="00283D2F">
      <w:pPr>
        <w:pStyle w:val="33"/>
        <w:shd w:val="clear" w:color="auto" w:fill="auto"/>
        <w:spacing w:after="0" w:line="240" w:lineRule="auto"/>
        <w:ind w:left="20"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почтовый адрес (для юридического лица). Рекомендуемая форма анкеты претендента приведена в Приложении 1 к конкурсной документации «Образцы форм и документов».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73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 xml:space="preserve">- выписка из единого государственного реестра юридических лиц или нотариально удостоверенную копию такой выписки (для юридического лица), </w:t>
      </w:r>
      <w:r w:rsidRPr="00283D2F">
        <w:rPr>
          <w:sz w:val="28"/>
          <w:szCs w:val="28"/>
        </w:rPr>
        <w:lastRenderedPageBreak/>
        <w:t>которая получена не ранее чем за шесть месяцев до даты размещения на сайте Заказчика о проведении открытого конкурса;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100"/>
        </w:tabs>
        <w:spacing w:after="0" w:line="240" w:lineRule="auto"/>
        <w:ind w:right="40" w:firstLine="0"/>
        <w:jc w:val="both"/>
        <w:rPr>
          <w:sz w:val="28"/>
          <w:szCs w:val="28"/>
        </w:rPr>
      </w:pPr>
      <w:proofErr w:type="gramStart"/>
      <w:r w:rsidRPr="00283D2F">
        <w:rPr>
          <w:sz w:val="28"/>
          <w:szCs w:val="28"/>
        </w:rPr>
        <w:t>- 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претендента без доверенности (далее в настоящей статье - руководитель).</w:t>
      </w:r>
      <w:proofErr w:type="gramEnd"/>
      <w:r w:rsidRPr="00283D2F">
        <w:rPr>
          <w:sz w:val="28"/>
          <w:szCs w:val="28"/>
        </w:rPr>
        <w:t xml:space="preserve"> В случае</w:t>
      </w:r>
      <w:proofErr w:type="gramStart"/>
      <w:r w:rsidRPr="00283D2F">
        <w:rPr>
          <w:sz w:val="28"/>
          <w:szCs w:val="28"/>
        </w:rPr>
        <w:t>,</w:t>
      </w:r>
      <w:proofErr w:type="gramEnd"/>
      <w:r w:rsidRPr="00283D2F">
        <w:rPr>
          <w:sz w:val="28"/>
          <w:szCs w:val="28"/>
        </w:rPr>
        <w:t xml:space="preserve"> если от имени претендента действует иное лицо, заявка на участие в открытом конкурсе должна содержать также доверенность на осуществление действий от имени претендента, заверенную печатью претендента и подписанную руководителем (для юридического лица) или уполномоченным руководителем лицом, либо нотариально удостоверенную копию указанной доверенности. В случае</w:t>
      </w:r>
      <w:proofErr w:type="gramStart"/>
      <w:r w:rsidRPr="00283D2F">
        <w:rPr>
          <w:sz w:val="28"/>
          <w:szCs w:val="28"/>
        </w:rPr>
        <w:t>,</w:t>
      </w:r>
      <w:proofErr w:type="gramEnd"/>
      <w:r w:rsidRPr="00283D2F">
        <w:rPr>
          <w:sz w:val="28"/>
          <w:szCs w:val="28"/>
        </w:rPr>
        <w:t xml:space="preserve">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42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соответствие претендента требованиям, установленным Заказчиком в конкурсной документации в соответствии с разделом 12 настоящей документации, или копии таких документов;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копии учредительных документов претендента (для юридического лица);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предложение претендента в отношении предмета открытого конкурса;</w:t>
      </w:r>
    </w:p>
    <w:p w:rsidR="00DF55F0" w:rsidRPr="00283D2F" w:rsidRDefault="00DF55F0" w:rsidP="00E75E80">
      <w:pPr>
        <w:pStyle w:val="33"/>
        <w:shd w:val="clear" w:color="auto" w:fill="auto"/>
        <w:tabs>
          <w:tab w:val="left" w:pos="1225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внесение обеспечения заявки на участие в открытом конкурсе (платежное поручение, подтверждающее перечисление денежных сре</w:t>
      </w:r>
      <w:proofErr w:type="gramStart"/>
      <w:r w:rsidRPr="00283D2F">
        <w:rPr>
          <w:sz w:val="28"/>
          <w:szCs w:val="28"/>
        </w:rPr>
        <w:t>дств в к</w:t>
      </w:r>
      <w:proofErr w:type="gramEnd"/>
      <w:r w:rsidRPr="00283D2F">
        <w:rPr>
          <w:sz w:val="28"/>
          <w:szCs w:val="28"/>
        </w:rPr>
        <w:t>ачестве обеспечения заявки на участие в открытом конкурсе с отметкой банка, или заверенная банком копия этого платежного;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документы, подтверждающие квалификацию претендента;</w:t>
      </w:r>
    </w:p>
    <w:p w:rsidR="00DF55F0" w:rsidRPr="00283D2F" w:rsidRDefault="00DF55F0" w:rsidP="00E75E80">
      <w:pPr>
        <w:pStyle w:val="33"/>
        <w:shd w:val="clear" w:color="auto" w:fill="auto"/>
        <w:tabs>
          <w:tab w:val="left" w:pos="1225"/>
        </w:tabs>
        <w:spacing w:after="0" w:line="240" w:lineRule="auto"/>
        <w:ind w:right="7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документы (их копии) и сведения, необходимые для оценки заявки по критериям, содержащимся в документации о проведении открытого конкурса;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68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бухгалтерский баланс за предыдущий календарный год (в случае наличия у претендента недоимки по налогам, сборам, задолженности по иным обязательным платежам в бюджеты бюджетной системы Российской Федерации);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>- график производства работ.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99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>Заявка может содержать дополнительные документы и сведения, представляемые претендентом на участие в открытом конкурсе;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07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>Все листы поданной в письменной форме заявки на участие в открытом конкурсе, все листы тома такой заявки должны быть прошиты и пронумерованы. Заявка должна содержать сквозную нумерацию листов, первый лист заявки (опись документов) не нумеруется, нумерация начинается со второго листа.</w:t>
      </w:r>
    </w:p>
    <w:p w:rsidR="00DF55F0" w:rsidRPr="00283D2F" w:rsidRDefault="00DF55F0" w:rsidP="00283D2F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283D2F">
        <w:rPr>
          <w:sz w:val="28"/>
          <w:szCs w:val="28"/>
        </w:rPr>
        <w:tab/>
        <w:t xml:space="preserve">Заявка на участие в открытом конкурсе и том такой заявки должны содержать опись входящих в их состав документов, быть скреплены печатью претендента (для юридического лица) и подписаны претендентом или лицом, уполномоченным претендентом. Соблюдение претендентом указанных требований означает, что информация и документы, входящие в состав заявки на участие в открытом конкурсе и тома заявки на участие в открытом конкурсе, </w:t>
      </w:r>
      <w:r w:rsidRPr="00283D2F">
        <w:rPr>
          <w:sz w:val="28"/>
          <w:szCs w:val="28"/>
        </w:rPr>
        <w:lastRenderedPageBreak/>
        <w:t xml:space="preserve">поданы от имени </w:t>
      </w:r>
      <w:proofErr w:type="gramStart"/>
      <w:r w:rsidRPr="00283D2F">
        <w:rPr>
          <w:sz w:val="28"/>
          <w:szCs w:val="28"/>
        </w:rPr>
        <w:t>претендента</w:t>
      </w:r>
      <w:proofErr w:type="gramEnd"/>
      <w:r w:rsidRPr="00283D2F">
        <w:rPr>
          <w:sz w:val="28"/>
          <w:szCs w:val="28"/>
        </w:rPr>
        <w:t xml:space="preserve"> и он несет ответственность за подлинность и достоверность этих информации и документов. Не допускается устанавливать иные требования к оформлению заявки на участие в открытом конкурсе, за исключением предусмотренных настоящей частью требований к оформлению такой заявки. При этом ненадлежащее исполнение претендентом требования о том, что все листы </w:t>
      </w:r>
      <w:proofErr w:type="gramStart"/>
      <w:r w:rsidRPr="00283D2F">
        <w:rPr>
          <w:sz w:val="28"/>
          <w:szCs w:val="28"/>
        </w:rPr>
        <w:t>таких</w:t>
      </w:r>
      <w:proofErr w:type="gramEnd"/>
      <w:r w:rsidRPr="00283D2F">
        <w:rPr>
          <w:sz w:val="28"/>
          <w:szCs w:val="28"/>
        </w:rPr>
        <w:t xml:space="preserve"> заявки и тома должны быть пронумерованы, не является основанием для отказа в допуске к участию в открытом конкурсе.</w:t>
      </w:r>
    </w:p>
    <w:p w:rsidR="00F54A03" w:rsidRDefault="00F54A03" w:rsidP="00DF55F0">
      <w:pPr>
        <w:pStyle w:val="33"/>
        <w:shd w:val="clear" w:color="auto" w:fill="auto"/>
        <w:tabs>
          <w:tab w:val="left" w:pos="1086"/>
        </w:tabs>
        <w:spacing w:after="0" w:line="274" w:lineRule="exact"/>
        <w:ind w:right="40" w:firstLine="0"/>
        <w:jc w:val="both"/>
      </w:pP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пункту 1.4. Устава Заявителя (далее – Устав) единственным участником Общества (Учредителем) является Денисюк Дмитрий Сергеевич.</w:t>
      </w: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пунктом 8.1. Устава органами управления Заявителя являются: </w:t>
      </w:r>
      <w:proofErr w:type="gramStart"/>
      <w:r>
        <w:rPr>
          <w:sz w:val="28"/>
          <w:szCs w:val="28"/>
        </w:rPr>
        <w:t>-у</w:t>
      </w:r>
      <w:proofErr w:type="gramEnd"/>
      <w:r>
        <w:rPr>
          <w:sz w:val="28"/>
          <w:szCs w:val="28"/>
        </w:rPr>
        <w:t>чредитель; -директор, назначаемый учредителем; -контрольный орган – ревизор или независимый аудитор.</w:t>
      </w:r>
    </w:p>
    <w:p w:rsidR="00F54A03" w:rsidRDefault="0063234B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пункте 8.1</w:t>
      </w:r>
      <w:r w:rsidR="00F54A03">
        <w:rPr>
          <w:sz w:val="28"/>
          <w:szCs w:val="28"/>
        </w:rPr>
        <w:t>2.1 Устава указано, что единоличный исполнительный орган Общества (Генеральный директор) избирается общим собранием участников Общества сроком на 3 года.</w:t>
      </w:r>
    </w:p>
    <w:p w:rsidR="00F54A03" w:rsidRDefault="00F54A03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составе заявки Заявителя на участие в конкурсе приложено решение № 2 единственного учредителя (участника) ООО «Деметра» от 05.01.2016  Денисюка Дмитрия Сергеевича</w:t>
      </w:r>
      <w:r w:rsidR="00DC1198">
        <w:rPr>
          <w:sz w:val="28"/>
          <w:szCs w:val="28"/>
        </w:rPr>
        <w:t xml:space="preserve"> о назначении директором ООО «Деметра» Денисюка Дмитрия Сергеевича, а также приказ № 1 от 05.</w:t>
      </w:r>
      <w:r w:rsidR="00E75E80">
        <w:rPr>
          <w:sz w:val="28"/>
          <w:szCs w:val="28"/>
        </w:rPr>
        <w:t>01.</w:t>
      </w:r>
      <w:r w:rsidR="00DC1198">
        <w:rPr>
          <w:sz w:val="28"/>
          <w:szCs w:val="28"/>
        </w:rPr>
        <w:t>2016 года о вступлении в должность директор</w:t>
      </w:r>
      <w:proofErr w:type="gramStart"/>
      <w:r w:rsidR="00DC1198">
        <w:rPr>
          <w:sz w:val="28"/>
          <w:szCs w:val="28"/>
        </w:rPr>
        <w:t>а ООО</w:t>
      </w:r>
      <w:proofErr w:type="gramEnd"/>
      <w:r w:rsidR="00DC1198">
        <w:rPr>
          <w:sz w:val="28"/>
          <w:szCs w:val="28"/>
        </w:rPr>
        <w:t xml:space="preserve"> «Деметра» Денисюка Д.С.</w:t>
      </w:r>
    </w:p>
    <w:p w:rsidR="00153AA3" w:rsidRDefault="00DC1198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выписке из единого государственного реестра юридических лиц от 29.01.2016 Денисюк Дмитрий Сергеевич является учредителем  ООО «Деметра», а также  лицом, имеющим право без доверенности действовать</w:t>
      </w:r>
      <w:r w:rsidR="00120F62">
        <w:rPr>
          <w:sz w:val="28"/>
          <w:szCs w:val="28"/>
        </w:rPr>
        <w:t xml:space="preserve"> от имени юридического лица, его должность поименована как «Директор».</w:t>
      </w:r>
    </w:p>
    <w:p w:rsidR="00153AA3" w:rsidRDefault="00BA03B4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3AA3">
        <w:rPr>
          <w:sz w:val="28"/>
          <w:szCs w:val="28"/>
        </w:rPr>
        <w:t xml:space="preserve">Совокупность указанных сведений позволяет сделать вывод о том, что Денисюк Дмитрий Сергеевич, вне зависимости от того, каким образом указана его должность </w:t>
      </w:r>
      <w:r w:rsidR="0063234B">
        <w:rPr>
          <w:sz w:val="28"/>
          <w:szCs w:val="28"/>
        </w:rPr>
        <w:t xml:space="preserve">- </w:t>
      </w:r>
      <w:r w:rsidR="00153AA3">
        <w:rPr>
          <w:sz w:val="28"/>
          <w:szCs w:val="28"/>
        </w:rPr>
        <w:t>«директор» или «генеральный директор» является руководителем Заявителя и лицом, имеющим право подавать и подписывать заявку на участие в торгах, а также подписывать договоры по результатам их проведения.</w:t>
      </w:r>
      <w:r w:rsidR="00EB745F">
        <w:rPr>
          <w:sz w:val="28"/>
          <w:szCs w:val="28"/>
        </w:rPr>
        <w:t xml:space="preserve"> Заявка Заявителя содержит все необходимые для такого вывода документы. Представленная</w:t>
      </w:r>
      <w:r w:rsidR="0063234B">
        <w:rPr>
          <w:sz w:val="28"/>
          <w:szCs w:val="28"/>
        </w:rPr>
        <w:t xml:space="preserve"> З</w:t>
      </w:r>
      <w:r w:rsidR="00EB745F">
        <w:rPr>
          <w:sz w:val="28"/>
          <w:szCs w:val="28"/>
        </w:rPr>
        <w:t>аявителем информация является достаточной для установления надлежащего лица, имеющего право действовать от имени Заявителя.</w:t>
      </w:r>
    </w:p>
    <w:p w:rsidR="00283D2F" w:rsidRDefault="00283D2F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в конкурсной документации не предусмотрена обязанность участников торгов указывать должность лица, подписывающего заявку (документы, входящие в состав за</w:t>
      </w:r>
      <w:r w:rsidR="002F7A6B">
        <w:rPr>
          <w:sz w:val="28"/>
          <w:szCs w:val="28"/>
        </w:rPr>
        <w:t>я</w:t>
      </w:r>
      <w:r>
        <w:rPr>
          <w:sz w:val="28"/>
          <w:szCs w:val="28"/>
        </w:rPr>
        <w:t>вки).</w:t>
      </w:r>
    </w:p>
    <w:p w:rsidR="00BA03B4" w:rsidRDefault="00EB745F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При указанных обстоятельствах, Комиссия УФАС приходит к выводу, что ссылка Заказчика на то, что противоречивые сведения, содержащиеся в заявке Заявителя не позволяли комиссии заказчика проверить полномочия руководителя Заявителя, является несостоятельной, поскольку из совокупности представленных </w:t>
      </w:r>
      <w:r w:rsidR="0063234B">
        <w:rPr>
          <w:sz w:val="28"/>
          <w:szCs w:val="28"/>
        </w:rPr>
        <w:t>Заявителем</w:t>
      </w:r>
      <w:r>
        <w:rPr>
          <w:sz w:val="28"/>
          <w:szCs w:val="28"/>
        </w:rPr>
        <w:t xml:space="preserve"> документов комиссия заказчика могла достоверно установить, что Денисюк Дмитрий Сергеевич является руководителем Заявителя, действующим от имени общества без доверенности, а потому считается лицом, уполномоченным на</w:t>
      </w:r>
      <w:proofErr w:type="gramEnd"/>
      <w:r>
        <w:rPr>
          <w:sz w:val="28"/>
          <w:szCs w:val="28"/>
        </w:rPr>
        <w:t xml:space="preserve"> подписание и подачу заявки на участие в торгах. </w:t>
      </w:r>
    </w:p>
    <w:p w:rsidR="00BA03B4" w:rsidRPr="00BA03B4" w:rsidRDefault="00BA03B4" w:rsidP="00283D2F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</w:pPr>
      <w:r>
        <w:rPr>
          <w:sz w:val="28"/>
          <w:szCs w:val="28"/>
        </w:rPr>
        <w:lastRenderedPageBreak/>
        <w:tab/>
      </w:r>
      <w:r w:rsidR="001852AF">
        <w:rPr>
          <w:sz w:val="28"/>
          <w:szCs w:val="28"/>
        </w:rPr>
        <w:t>Также,</w:t>
      </w:r>
      <w:r w:rsidRPr="00BA03B4">
        <w:rPr>
          <w:sz w:val="28"/>
          <w:szCs w:val="28"/>
        </w:rPr>
        <w:t xml:space="preserve"> </w:t>
      </w:r>
      <w:r w:rsidR="00E75E80">
        <w:rPr>
          <w:sz w:val="28"/>
          <w:szCs w:val="28"/>
        </w:rPr>
        <w:t xml:space="preserve">в </w:t>
      </w:r>
      <w:r w:rsidRPr="00BA03B4">
        <w:rPr>
          <w:sz w:val="28"/>
          <w:szCs w:val="28"/>
        </w:rPr>
        <w:t>ходе рассмотрения жалобы Заявителем Комиссией УФАС установлено и представителями Заказчика не отрицалось, что заявка Заявителя содержала всю информацию, соответствующую требованиям Положения и конкурсной документации.</w:t>
      </w:r>
    </w:p>
    <w:p w:rsidR="00EB745F" w:rsidRPr="00153AA3" w:rsidRDefault="00BA03B4" w:rsidP="00DC1198">
      <w:pPr>
        <w:pStyle w:val="33"/>
        <w:shd w:val="clear" w:color="auto" w:fill="auto"/>
        <w:tabs>
          <w:tab w:val="left" w:pos="1086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52AF">
        <w:rPr>
          <w:sz w:val="28"/>
          <w:szCs w:val="28"/>
        </w:rPr>
        <w:t>Таким образом</w:t>
      </w:r>
      <w:r w:rsidR="001B7DD8">
        <w:rPr>
          <w:sz w:val="28"/>
          <w:szCs w:val="28"/>
        </w:rPr>
        <w:t>, у комиссии З</w:t>
      </w:r>
      <w:r w:rsidR="00EB745F">
        <w:rPr>
          <w:sz w:val="28"/>
          <w:szCs w:val="28"/>
        </w:rPr>
        <w:t xml:space="preserve">аказчика отсутствовали законные основания для признания заявки </w:t>
      </w:r>
      <w:r w:rsidR="001B7DD8">
        <w:rPr>
          <w:sz w:val="28"/>
          <w:szCs w:val="28"/>
        </w:rPr>
        <w:t xml:space="preserve">Заявителя </w:t>
      </w:r>
      <w:r w:rsidR="00EB745F">
        <w:rPr>
          <w:sz w:val="28"/>
          <w:szCs w:val="28"/>
        </w:rPr>
        <w:t xml:space="preserve">на участие в конкурсе по указанному в протоколе </w:t>
      </w:r>
      <w:r w:rsidR="00526B51">
        <w:rPr>
          <w:bCs/>
          <w:iCs/>
          <w:sz w:val="28"/>
          <w:szCs w:val="28"/>
        </w:rPr>
        <w:t>рассмотрения и оценки единственной поданной заявки</w:t>
      </w:r>
      <w:r w:rsidR="00EB745F" w:rsidRPr="00EB745F">
        <w:rPr>
          <w:bCs/>
          <w:iCs/>
          <w:sz w:val="28"/>
          <w:szCs w:val="28"/>
        </w:rPr>
        <w:t xml:space="preserve"> на участие в  Конкурсе от 06.05.2016 г.</w:t>
      </w:r>
      <w:r w:rsidR="00EB745F">
        <w:rPr>
          <w:bCs/>
          <w:iCs/>
          <w:sz w:val="28"/>
          <w:szCs w:val="28"/>
        </w:rPr>
        <w:t xml:space="preserve"> </w:t>
      </w:r>
      <w:r w:rsidR="0063234B">
        <w:rPr>
          <w:bCs/>
          <w:iCs/>
          <w:sz w:val="28"/>
          <w:szCs w:val="28"/>
        </w:rPr>
        <w:t xml:space="preserve">основанию </w:t>
      </w:r>
      <w:r w:rsidR="00EB745F">
        <w:rPr>
          <w:bCs/>
          <w:iCs/>
          <w:sz w:val="28"/>
          <w:szCs w:val="28"/>
        </w:rPr>
        <w:t>не соответствующей требованиям Положения</w:t>
      </w:r>
      <w:r>
        <w:rPr>
          <w:bCs/>
          <w:iCs/>
          <w:sz w:val="28"/>
          <w:szCs w:val="28"/>
        </w:rPr>
        <w:t xml:space="preserve"> и конкурсной документации</w:t>
      </w:r>
      <w:r w:rsidR="00D76947">
        <w:rPr>
          <w:bCs/>
          <w:iCs/>
          <w:sz w:val="28"/>
          <w:szCs w:val="28"/>
        </w:rPr>
        <w:t xml:space="preserve">, в </w:t>
      </w:r>
      <w:proofErr w:type="gramStart"/>
      <w:r w:rsidR="00D76947">
        <w:rPr>
          <w:bCs/>
          <w:iCs/>
          <w:sz w:val="28"/>
          <w:szCs w:val="28"/>
        </w:rPr>
        <w:t>связи</w:t>
      </w:r>
      <w:proofErr w:type="gramEnd"/>
      <w:r w:rsidR="00D76947">
        <w:rPr>
          <w:bCs/>
          <w:iCs/>
          <w:sz w:val="28"/>
          <w:szCs w:val="28"/>
        </w:rPr>
        <w:t xml:space="preserve"> чем</w:t>
      </w:r>
      <w:r>
        <w:rPr>
          <w:bCs/>
          <w:iCs/>
          <w:sz w:val="28"/>
          <w:szCs w:val="28"/>
        </w:rPr>
        <w:t xml:space="preserve"> комисси</w:t>
      </w:r>
      <w:r w:rsidR="00D76947">
        <w:rPr>
          <w:bCs/>
          <w:iCs/>
          <w:sz w:val="28"/>
          <w:szCs w:val="28"/>
        </w:rPr>
        <w:t>я</w:t>
      </w:r>
      <w:r w:rsidR="001B7DD8">
        <w:rPr>
          <w:bCs/>
          <w:iCs/>
          <w:sz w:val="28"/>
          <w:szCs w:val="28"/>
        </w:rPr>
        <w:t xml:space="preserve"> З</w:t>
      </w:r>
      <w:r>
        <w:rPr>
          <w:bCs/>
          <w:iCs/>
          <w:sz w:val="28"/>
          <w:szCs w:val="28"/>
        </w:rPr>
        <w:t xml:space="preserve">аказчика, отклонив заявку </w:t>
      </w:r>
      <w:r w:rsidR="00D76947">
        <w:rPr>
          <w:bCs/>
          <w:iCs/>
          <w:sz w:val="28"/>
          <w:szCs w:val="28"/>
        </w:rPr>
        <w:t xml:space="preserve">Заявителя </w:t>
      </w:r>
      <w:r>
        <w:rPr>
          <w:bCs/>
          <w:iCs/>
          <w:sz w:val="28"/>
          <w:szCs w:val="28"/>
        </w:rPr>
        <w:t>на участие в конкурсе</w:t>
      </w:r>
      <w:r w:rsidR="0063234B">
        <w:rPr>
          <w:bCs/>
          <w:iCs/>
          <w:sz w:val="28"/>
          <w:szCs w:val="28"/>
        </w:rPr>
        <w:t>,</w:t>
      </w:r>
      <w:r w:rsidR="001852AF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нарушила требования пункта </w:t>
      </w:r>
      <w:r w:rsidRPr="00190C14">
        <w:rPr>
          <w:sz w:val="28"/>
          <w:szCs w:val="28"/>
        </w:rPr>
        <w:t>10.3. раздела 10 Положения</w:t>
      </w:r>
      <w:r w:rsidR="0063234B">
        <w:rPr>
          <w:sz w:val="28"/>
          <w:szCs w:val="28"/>
        </w:rPr>
        <w:t xml:space="preserve"> и подпункта 2 </w:t>
      </w:r>
      <w:r w:rsidR="0063234B" w:rsidRPr="0063234B">
        <w:rPr>
          <w:sz w:val="28"/>
          <w:szCs w:val="28"/>
        </w:rPr>
        <w:t>пункта 18.1 раздела 18 конкурсной документации</w:t>
      </w:r>
      <w:r w:rsidRPr="0063234B">
        <w:rPr>
          <w:sz w:val="28"/>
          <w:szCs w:val="28"/>
        </w:rPr>
        <w:t>.</w:t>
      </w:r>
    </w:p>
    <w:p w:rsidR="00876590" w:rsidRDefault="006836AD" w:rsidP="00EB745F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sz w:val="28"/>
          <w:szCs w:val="28"/>
        </w:rPr>
        <w:tab/>
      </w:r>
      <w:proofErr w:type="gramStart"/>
      <w:r w:rsidRPr="00876590">
        <w:rPr>
          <w:rFonts w:ascii="Times New Roman" w:hAnsi="Times New Roman"/>
          <w:sz w:val="28"/>
          <w:szCs w:val="28"/>
        </w:rPr>
        <w:t xml:space="preserve">Согласно п. «л» части 1 статьи 5 Федерального закона от </w:t>
      </w:r>
      <w:r w:rsidR="00876590" w:rsidRPr="00876590">
        <w:rPr>
          <w:rFonts w:ascii="Times New Roman" w:hAnsi="Times New Roman"/>
          <w:sz w:val="28"/>
          <w:szCs w:val="28"/>
        </w:rPr>
        <w:t>08.08.2001</w:t>
      </w:r>
      <w:r w:rsidRPr="00876590">
        <w:rPr>
          <w:rFonts w:ascii="Times New Roman" w:hAnsi="Times New Roman"/>
          <w:sz w:val="28"/>
          <w:szCs w:val="28"/>
        </w:rPr>
        <w:t xml:space="preserve"> № </w:t>
      </w:r>
      <w:r w:rsidR="00876590" w:rsidRPr="00876590">
        <w:rPr>
          <w:rFonts w:ascii="Times New Roman" w:hAnsi="Times New Roman"/>
          <w:sz w:val="28"/>
          <w:szCs w:val="28"/>
        </w:rPr>
        <w:t>129</w:t>
      </w:r>
      <w:r w:rsidRPr="00876590">
        <w:rPr>
          <w:rFonts w:ascii="Times New Roman" w:hAnsi="Times New Roman"/>
          <w:sz w:val="28"/>
          <w:szCs w:val="28"/>
        </w:rPr>
        <w:t xml:space="preserve">-ФЗ «О </w:t>
      </w:r>
      <w:r w:rsidR="00876590" w:rsidRPr="00876590">
        <w:rPr>
          <w:rFonts w:ascii="Times New Roman" w:hAnsi="Times New Roman"/>
          <w:sz w:val="28"/>
          <w:szCs w:val="28"/>
        </w:rPr>
        <w:t>государственной регистрации юридических лиц и индивидуальных предпринимателей</w:t>
      </w:r>
      <w:r w:rsidRPr="00876590">
        <w:rPr>
          <w:rFonts w:ascii="Times New Roman" w:hAnsi="Times New Roman"/>
          <w:sz w:val="28"/>
          <w:szCs w:val="28"/>
        </w:rPr>
        <w:t>»</w:t>
      </w:r>
      <w:r w:rsidR="00876590">
        <w:rPr>
          <w:rFonts w:ascii="Times New Roman" w:hAnsi="Times New Roman"/>
          <w:sz w:val="28"/>
          <w:szCs w:val="28"/>
        </w:rPr>
        <w:t xml:space="preserve"> (далее – ФЗ № 129)</w:t>
      </w:r>
      <w:r w:rsidR="00876590" w:rsidRPr="00876590">
        <w:rPr>
          <w:rFonts w:ascii="Times New Roman" w:hAnsi="Times New Roman"/>
          <w:sz w:val="28"/>
          <w:szCs w:val="28"/>
        </w:rPr>
        <w:t xml:space="preserve">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в едином государственном реестре юридических лиц содержатся 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в числе прочих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следующие сведения и документы о юридическом лице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: </w:t>
      </w:r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фамилия, имя, отчество и должность лица, имеющего право без доверенности действовать от имени юридического лица, а также паспортные данные такого</w:t>
      </w:r>
      <w:proofErr w:type="gramEnd"/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 лица или данные иных </w:t>
      </w:r>
      <w:hyperlink r:id="rId10" w:history="1">
        <w:r w:rsidR="00876590" w:rsidRPr="00876590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документов</w:t>
        </w:r>
      </w:hyperlink>
      <w:r w:rsidR="00876590" w:rsidRPr="00876590">
        <w:rPr>
          <w:rFonts w:ascii="Times New Roman" w:eastAsiaTheme="minorHAnsi" w:hAnsi="Times New Roman"/>
          <w:sz w:val="28"/>
          <w:szCs w:val="28"/>
          <w:lang w:eastAsia="en-US"/>
        </w:rPr>
        <w:t>, удостоверяющих личность в соответствии с законодательством Российской Федерации, и идентификационный номер налогоплательщика при его наличии</w:t>
      </w:r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>. При этом</w:t>
      </w:r>
      <w:proofErr w:type="gramStart"/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proofErr w:type="gramEnd"/>
      <w:r w:rsidR="00876590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статья 5 </w:t>
      </w:r>
      <w:r w:rsidR="00876590">
        <w:rPr>
          <w:rFonts w:ascii="Times New Roman" w:hAnsi="Times New Roman"/>
          <w:sz w:val="28"/>
          <w:szCs w:val="28"/>
        </w:rPr>
        <w:t>ФЗ № 129 не предусматривает обязанности указывать должность лица, имеющего право действовать без доверенности от имени юридического лица.</w:t>
      </w:r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B105E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разъяснениям, данным Федеральной налоговой службой в Письме от 21.01.2011 № ПА-3-6/114, в случае, когда изменения сведений о лице, имеющем право действовать без доверенности </w:t>
      </w:r>
      <w:r w:rsidR="00153AA3">
        <w:rPr>
          <w:rFonts w:ascii="Times New Roman" w:eastAsiaTheme="minorHAnsi" w:hAnsi="Times New Roman"/>
          <w:sz w:val="28"/>
          <w:szCs w:val="28"/>
          <w:lang w:eastAsia="en-US"/>
        </w:rPr>
        <w:t xml:space="preserve">от имени юридического лица, содержащихся в государственном реестре, не происходит, представления в регистрирующий орган заявления не требуется.  </w:t>
      </w:r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изложенного, комиссия УФАС приходит к выводу, что доводы Заказчика о том, что в выписке из ЕГРЮЛ </w:t>
      </w:r>
      <w:proofErr w:type="gramStart"/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>отсутствуют данные о продлении генерального директора являются</w:t>
      </w:r>
      <w:proofErr w:type="gramEnd"/>
      <w:r w:rsidR="00EB745F">
        <w:rPr>
          <w:rFonts w:ascii="Times New Roman" w:eastAsiaTheme="minorHAnsi" w:hAnsi="Times New Roman"/>
          <w:sz w:val="28"/>
          <w:szCs w:val="28"/>
          <w:lang w:eastAsia="en-US"/>
        </w:rPr>
        <w:t xml:space="preserve"> необоснованными.</w:t>
      </w:r>
    </w:p>
    <w:p w:rsidR="00BA03B4" w:rsidRPr="009A7A0A" w:rsidRDefault="00BA03B4" w:rsidP="00BA03B4">
      <w:pPr>
        <w:pStyle w:val="13"/>
        <w:shd w:val="clear" w:color="auto" w:fill="auto"/>
        <w:spacing w:before="0" w:after="0" w:line="310" w:lineRule="exact"/>
        <w:ind w:left="40" w:right="40" w:firstLine="108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Доводы З</w:t>
      </w:r>
      <w:r w:rsidR="001B7DD8">
        <w:rPr>
          <w:rFonts w:eastAsiaTheme="minorHAnsi"/>
          <w:sz w:val="28"/>
          <w:szCs w:val="28"/>
        </w:rPr>
        <w:t>аказчика</w:t>
      </w:r>
      <w:r>
        <w:rPr>
          <w:rFonts w:eastAsiaTheme="minorHAnsi"/>
          <w:sz w:val="28"/>
          <w:szCs w:val="28"/>
        </w:rPr>
        <w:t xml:space="preserve"> о том, что </w:t>
      </w:r>
      <w:r w:rsidRPr="009A7A0A">
        <w:rPr>
          <w:color w:val="000000"/>
          <w:sz w:val="28"/>
          <w:szCs w:val="28"/>
        </w:rPr>
        <w:t xml:space="preserve">на последнем листе заявки </w:t>
      </w:r>
      <w:r>
        <w:rPr>
          <w:color w:val="000000"/>
          <w:sz w:val="28"/>
          <w:szCs w:val="28"/>
        </w:rPr>
        <w:t>Заявителя</w:t>
      </w:r>
      <w:r w:rsidRPr="009A7A0A">
        <w:rPr>
          <w:color w:val="000000"/>
          <w:sz w:val="28"/>
          <w:szCs w:val="28"/>
        </w:rPr>
        <w:t xml:space="preserve"> отсутствует расшифровка подписи лица, заверившего подлинность и достоверность информации и </w:t>
      </w:r>
      <w:proofErr w:type="gramStart"/>
      <w:r w:rsidRPr="009A7A0A">
        <w:rPr>
          <w:color w:val="000000"/>
          <w:sz w:val="28"/>
          <w:szCs w:val="28"/>
        </w:rPr>
        <w:t>документов, представленных в заявке</w:t>
      </w:r>
      <w:r>
        <w:rPr>
          <w:color w:val="000000"/>
          <w:sz w:val="28"/>
          <w:szCs w:val="28"/>
        </w:rPr>
        <w:t xml:space="preserve"> является</w:t>
      </w:r>
      <w:proofErr w:type="gramEnd"/>
      <w:r>
        <w:rPr>
          <w:color w:val="000000"/>
          <w:sz w:val="28"/>
          <w:szCs w:val="28"/>
        </w:rPr>
        <w:t xml:space="preserve"> несостоятельной, поскольку в конкурсной д</w:t>
      </w:r>
      <w:r w:rsidR="003D4148">
        <w:rPr>
          <w:color w:val="000000"/>
          <w:sz w:val="28"/>
          <w:szCs w:val="28"/>
        </w:rPr>
        <w:t>окументации Заказчиком не устана</w:t>
      </w:r>
      <w:r>
        <w:rPr>
          <w:color w:val="000000"/>
          <w:sz w:val="28"/>
          <w:szCs w:val="28"/>
        </w:rPr>
        <w:t>вл</w:t>
      </w:r>
      <w:r w:rsidR="001B7DD8">
        <w:rPr>
          <w:color w:val="000000"/>
          <w:sz w:val="28"/>
          <w:szCs w:val="28"/>
        </w:rPr>
        <w:t>ивалось</w:t>
      </w:r>
      <w:r>
        <w:rPr>
          <w:color w:val="000000"/>
          <w:sz w:val="28"/>
          <w:szCs w:val="28"/>
        </w:rPr>
        <w:t xml:space="preserve"> </w:t>
      </w:r>
      <w:r w:rsidR="001B7DD8">
        <w:rPr>
          <w:color w:val="000000"/>
          <w:sz w:val="28"/>
          <w:szCs w:val="28"/>
        </w:rPr>
        <w:t xml:space="preserve">указанное </w:t>
      </w:r>
      <w:r>
        <w:rPr>
          <w:color w:val="000000"/>
          <w:sz w:val="28"/>
          <w:szCs w:val="28"/>
        </w:rPr>
        <w:t>требование.</w:t>
      </w:r>
    </w:p>
    <w:p w:rsidR="00DF55F0" w:rsidRDefault="00DF55F0" w:rsidP="00DC1198">
      <w:pPr>
        <w:pStyle w:val="33"/>
        <w:shd w:val="clear" w:color="auto" w:fill="auto"/>
        <w:tabs>
          <w:tab w:val="left" w:pos="1086"/>
        </w:tabs>
        <w:spacing w:after="0" w:line="274" w:lineRule="exact"/>
        <w:ind w:right="40" w:firstLine="0"/>
        <w:jc w:val="both"/>
      </w:pPr>
    </w:p>
    <w:p w:rsidR="006300E4" w:rsidRPr="00EA32D7" w:rsidRDefault="00CC485B" w:rsidP="009C0A1F">
      <w:pPr>
        <w:suppressAutoHyphens w:val="0"/>
        <w:autoSpaceDE w:val="0"/>
        <w:autoSpaceDN w:val="0"/>
        <w:adjustRightInd w:val="0"/>
        <w:ind w:firstLine="540"/>
        <w:jc w:val="both"/>
        <w:rPr>
          <w:bCs w:val="0"/>
          <w:iCs w:val="0"/>
          <w:color w:val="000000"/>
          <w:sz w:val="28"/>
          <w:szCs w:val="28"/>
          <w:lang w:eastAsia="en-US"/>
        </w:rPr>
      </w:pP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В заседании Комиссии представители лиц, участвующих в рассмотрении жалобы на вопрос </w:t>
      </w:r>
      <w:r w:rsidR="00D610AB">
        <w:rPr>
          <w:bCs w:val="0"/>
          <w:iCs w:val="0"/>
          <w:color w:val="000000"/>
          <w:sz w:val="28"/>
          <w:szCs w:val="28"/>
          <w:lang w:eastAsia="en-US"/>
        </w:rPr>
        <w:t>ведущего заседание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 Комиссии о достаточности доказательств, представленных в материалы дела, пояснили, что все доказательства, которые они намеревались представить</w:t>
      </w:r>
      <w:r w:rsidR="00302D3F" w:rsidRPr="00EA32D7">
        <w:rPr>
          <w:bCs w:val="0"/>
          <w:iCs w:val="0"/>
          <w:color w:val="000000"/>
          <w:sz w:val="28"/>
          <w:szCs w:val="28"/>
          <w:lang w:eastAsia="en-US"/>
        </w:rPr>
        <w:t>,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 xml:space="preserve"> имеются в распоряжении</w:t>
      </w:r>
      <w:r w:rsidR="000C031A">
        <w:rPr>
          <w:bCs w:val="0"/>
          <w:iCs w:val="0"/>
          <w:color w:val="000000"/>
          <w:sz w:val="28"/>
          <w:szCs w:val="28"/>
          <w:lang w:eastAsia="en-US"/>
        </w:rPr>
        <w:t xml:space="preserve"> К</w:t>
      </w:r>
      <w:r w:rsidRPr="00EA32D7">
        <w:rPr>
          <w:bCs w:val="0"/>
          <w:iCs w:val="0"/>
          <w:color w:val="000000"/>
          <w:sz w:val="28"/>
          <w:szCs w:val="28"/>
          <w:lang w:eastAsia="en-US"/>
        </w:rPr>
        <w:t>омиссии, иных доказательств, ходатайств, в том числе о представлении или истребовании дополнительных доказательств не имеется.</w:t>
      </w:r>
    </w:p>
    <w:p w:rsidR="0054029A" w:rsidRPr="00E86356" w:rsidRDefault="001342A2" w:rsidP="00E8635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Cs w:val="0"/>
          <w:sz w:val="28"/>
          <w:szCs w:val="28"/>
          <w:lang w:eastAsia="en-US"/>
        </w:rPr>
      </w:pPr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 xml:space="preserve">В связи с </w:t>
      </w:r>
      <w:proofErr w:type="gramStart"/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>изложенным</w:t>
      </w:r>
      <w:proofErr w:type="gramEnd"/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 xml:space="preserve">, руководствуясь </w:t>
      </w:r>
      <w:r w:rsidR="00C859E6" w:rsidRPr="00EA32D7">
        <w:rPr>
          <w:rFonts w:eastAsiaTheme="minorHAnsi"/>
          <w:bCs w:val="0"/>
          <w:iCs w:val="0"/>
          <w:sz w:val="28"/>
          <w:szCs w:val="28"/>
          <w:lang w:eastAsia="en-US"/>
        </w:rPr>
        <w:t>ст. 18.1 Закона о защите конкуренции</w:t>
      </w:r>
      <w:r w:rsidRPr="00EA32D7">
        <w:rPr>
          <w:rFonts w:eastAsiaTheme="minorHAnsi"/>
          <w:bCs w:val="0"/>
          <w:iCs w:val="0"/>
          <w:sz w:val="28"/>
          <w:szCs w:val="28"/>
          <w:lang w:eastAsia="en-US"/>
        </w:rPr>
        <w:t>, Комиссия</w:t>
      </w:r>
    </w:p>
    <w:p w:rsidR="004737F1" w:rsidRPr="00EA32D7" w:rsidRDefault="004737F1" w:rsidP="008E0395">
      <w:pPr>
        <w:pStyle w:val="a5"/>
        <w:ind w:firstLine="0"/>
        <w:jc w:val="center"/>
        <w:rPr>
          <w:rFonts w:eastAsiaTheme="minorHAnsi"/>
          <w:szCs w:val="28"/>
          <w:lang w:eastAsia="en-US"/>
        </w:rPr>
      </w:pPr>
      <w:r w:rsidRPr="00EA32D7">
        <w:rPr>
          <w:rFonts w:eastAsiaTheme="minorHAnsi"/>
          <w:szCs w:val="28"/>
          <w:lang w:eastAsia="en-US"/>
        </w:rPr>
        <w:t>РЕШИЛА:</w:t>
      </w:r>
    </w:p>
    <w:p w:rsidR="00D40DFC" w:rsidRPr="00EA32D7" w:rsidRDefault="00D40DFC" w:rsidP="008E0395">
      <w:pPr>
        <w:pStyle w:val="a5"/>
        <w:ind w:firstLine="0"/>
        <w:jc w:val="center"/>
        <w:rPr>
          <w:rFonts w:eastAsiaTheme="minorHAnsi"/>
          <w:szCs w:val="28"/>
          <w:lang w:eastAsia="en-US"/>
        </w:rPr>
      </w:pPr>
    </w:p>
    <w:p w:rsidR="004737F1" w:rsidRDefault="006A640F" w:rsidP="006A640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Признать жалоб</w:t>
      </w:r>
      <w:proofErr w:type="gramStart"/>
      <w:r>
        <w:rPr>
          <w:rFonts w:eastAsiaTheme="minorHAnsi"/>
          <w:szCs w:val="28"/>
          <w:lang w:eastAsia="en-US"/>
        </w:rPr>
        <w:t>у ООО</w:t>
      </w:r>
      <w:proofErr w:type="gramEnd"/>
      <w:r>
        <w:rPr>
          <w:rFonts w:eastAsiaTheme="minorHAnsi"/>
          <w:szCs w:val="28"/>
          <w:lang w:eastAsia="en-US"/>
        </w:rPr>
        <w:t xml:space="preserve"> «Деметра» обоснованной.</w:t>
      </w:r>
    </w:p>
    <w:p w:rsidR="006A640F" w:rsidRPr="006A640F" w:rsidRDefault="006A640F" w:rsidP="006A640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6A640F">
        <w:rPr>
          <w:rFonts w:eastAsiaTheme="minorHAnsi"/>
          <w:szCs w:val="28"/>
          <w:lang w:eastAsia="en-US"/>
        </w:rPr>
        <w:t xml:space="preserve">Признать комиссию Заказчика нарушившей </w:t>
      </w:r>
      <w:r w:rsidRPr="006A640F">
        <w:rPr>
          <w:color w:val="000000"/>
          <w:szCs w:val="28"/>
        </w:rPr>
        <w:t xml:space="preserve">пункты 10.3 </w:t>
      </w:r>
      <w:r w:rsidR="001852AF">
        <w:rPr>
          <w:color w:val="000000"/>
          <w:szCs w:val="28"/>
        </w:rPr>
        <w:t xml:space="preserve">раздела </w:t>
      </w:r>
      <w:r w:rsidRPr="006A640F">
        <w:rPr>
          <w:color w:val="000000"/>
          <w:szCs w:val="28"/>
        </w:rPr>
        <w:t xml:space="preserve">10 Положения </w:t>
      </w:r>
      <w:r w:rsidRPr="00283D2F">
        <w:rPr>
          <w:color w:val="000000"/>
          <w:szCs w:val="28"/>
        </w:rPr>
        <w:t xml:space="preserve">и </w:t>
      </w:r>
      <w:r w:rsidRPr="00283D2F">
        <w:rPr>
          <w:szCs w:val="28"/>
        </w:rPr>
        <w:t xml:space="preserve"> </w:t>
      </w:r>
      <w:r w:rsidR="001852AF" w:rsidRPr="00283D2F">
        <w:rPr>
          <w:szCs w:val="28"/>
        </w:rPr>
        <w:t xml:space="preserve">подпункт 2 </w:t>
      </w:r>
      <w:r w:rsidRPr="00283D2F">
        <w:rPr>
          <w:color w:val="000000"/>
          <w:szCs w:val="28"/>
        </w:rPr>
        <w:t>пункт</w:t>
      </w:r>
      <w:r w:rsidR="001852AF" w:rsidRPr="00283D2F">
        <w:rPr>
          <w:color w:val="000000"/>
          <w:szCs w:val="28"/>
        </w:rPr>
        <w:t>а</w:t>
      </w:r>
      <w:r w:rsidRPr="00283D2F">
        <w:rPr>
          <w:color w:val="000000"/>
          <w:szCs w:val="28"/>
        </w:rPr>
        <w:t xml:space="preserve"> 18.1 раздела 18 </w:t>
      </w:r>
      <w:r w:rsidRPr="00283D2F">
        <w:rPr>
          <w:szCs w:val="28"/>
        </w:rPr>
        <w:t>конкурсной документации</w:t>
      </w:r>
      <w:r w:rsidR="00283D2F" w:rsidRPr="00283D2F">
        <w:rPr>
          <w:szCs w:val="28"/>
        </w:rPr>
        <w:t>.</w:t>
      </w:r>
      <w:r w:rsidRPr="001852AF">
        <w:rPr>
          <w:szCs w:val="28"/>
        </w:rPr>
        <w:t xml:space="preserve">  </w:t>
      </w:r>
      <w:r w:rsidRPr="006A640F">
        <w:rPr>
          <w:szCs w:val="28"/>
        </w:rPr>
        <w:t xml:space="preserve"> </w:t>
      </w:r>
    </w:p>
    <w:p w:rsidR="006A640F" w:rsidRPr="00E75E80" w:rsidRDefault="006A640F" w:rsidP="001852A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E75E80">
        <w:rPr>
          <w:rFonts w:eastAsiaTheme="minorHAnsi"/>
          <w:szCs w:val="28"/>
          <w:lang w:eastAsia="en-US"/>
        </w:rPr>
        <w:t xml:space="preserve">Выдать </w:t>
      </w:r>
      <w:r w:rsidR="00E75E80" w:rsidRPr="00E75E80">
        <w:rPr>
          <w:rFonts w:eastAsiaTheme="minorHAnsi"/>
          <w:szCs w:val="28"/>
          <w:lang w:eastAsia="en-US"/>
        </w:rPr>
        <w:t xml:space="preserve">комиссии Заказчика </w:t>
      </w:r>
      <w:r w:rsidRPr="00E75E80">
        <w:rPr>
          <w:rFonts w:eastAsiaTheme="minorHAnsi"/>
          <w:szCs w:val="28"/>
          <w:lang w:eastAsia="en-US"/>
        </w:rPr>
        <w:t>предписание об устранении допущенного нарушения</w:t>
      </w:r>
      <w:r w:rsidR="00E75E80" w:rsidRPr="00E75E80">
        <w:rPr>
          <w:rFonts w:eastAsiaTheme="minorHAnsi"/>
          <w:szCs w:val="28"/>
          <w:lang w:eastAsia="en-US"/>
        </w:rPr>
        <w:t xml:space="preserve">. </w:t>
      </w:r>
    </w:p>
    <w:p w:rsidR="006A640F" w:rsidRPr="001852AF" w:rsidRDefault="006A640F" w:rsidP="001852AF">
      <w:pPr>
        <w:pStyle w:val="a5"/>
        <w:numPr>
          <w:ilvl w:val="0"/>
          <w:numId w:val="41"/>
        </w:numPr>
        <w:rPr>
          <w:rFonts w:eastAsiaTheme="minorHAnsi"/>
          <w:szCs w:val="28"/>
          <w:lang w:eastAsia="en-US"/>
        </w:rPr>
      </w:pPr>
      <w:r w:rsidRPr="00E75E80">
        <w:rPr>
          <w:rFonts w:eastAsiaTheme="minorHAnsi"/>
          <w:szCs w:val="28"/>
          <w:lang w:eastAsia="en-US"/>
        </w:rPr>
        <w:t>Передать материалы дела должностному лицу Калининградского УФАС России для рассмотрения вопроса о привлечении лиц, допустивших нарушени</w:t>
      </w:r>
      <w:r w:rsidR="00E75E80" w:rsidRPr="00E75E80">
        <w:rPr>
          <w:rFonts w:eastAsiaTheme="minorHAnsi"/>
          <w:szCs w:val="28"/>
          <w:lang w:eastAsia="en-US"/>
        </w:rPr>
        <w:t>е</w:t>
      </w:r>
      <w:r w:rsidRPr="00E75E80">
        <w:rPr>
          <w:rFonts w:eastAsiaTheme="minorHAnsi"/>
          <w:szCs w:val="28"/>
          <w:lang w:eastAsia="en-US"/>
        </w:rPr>
        <w:t xml:space="preserve">, к административной ответственности. </w:t>
      </w:r>
    </w:p>
    <w:tbl>
      <w:tblPr>
        <w:tblW w:w="10169" w:type="dxa"/>
        <w:tblInd w:w="108" w:type="dxa"/>
        <w:tblLayout w:type="fixed"/>
        <w:tblLook w:val="0000"/>
      </w:tblPr>
      <w:tblGrid>
        <w:gridCol w:w="3969"/>
        <w:gridCol w:w="3510"/>
        <w:gridCol w:w="2690"/>
      </w:tblGrid>
      <w:tr w:rsidR="004737F1" w:rsidRPr="00EA32D7" w:rsidTr="006D6A15">
        <w:trPr>
          <w:trHeight w:val="462"/>
        </w:trPr>
        <w:tc>
          <w:tcPr>
            <w:tcW w:w="3969" w:type="dxa"/>
          </w:tcPr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D610A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Ведущий заседание</w:t>
            </w:r>
            <w:r w:rsidR="00C061BE">
              <w:rPr>
                <w:bCs w:val="0"/>
                <w:iCs w:val="0"/>
                <w:sz w:val="28"/>
                <w:szCs w:val="28"/>
              </w:rPr>
              <w:t xml:space="preserve"> К</w:t>
            </w:r>
            <w:r w:rsidR="004737F1" w:rsidRPr="00EA32D7">
              <w:rPr>
                <w:bCs w:val="0"/>
                <w:iCs w:val="0"/>
                <w:sz w:val="28"/>
                <w:szCs w:val="28"/>
              </w:rPr>
              <w:t>омиссии:</w:t>
            </w:r>
          </w:p>
        </w:tc>
        <w:tc>
          <w:tcPr>
            <w:tcW w:w="351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D610A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Н.С. Иванова</w:t>
            </w:r>
          </w:p>
        </w:tc>
      </w:tr>
      <w:tr w:rsidR="004737F1" w:rsidRPr="00EA32D7" w:rsidTr="00F81CBB">
        <w:trPr>
          <w:trHeight w:val="2018"/>
        </w:trPr>
        <w:tc>
          <w:tcPr>
            <w:tcW w:w="3969" w:type="dxa"/>
          </w:tcPr>
          <w:p w:rsidR="00E0049B" w:rsidRPr="00EA32D7" w:rsidRDefault="00E0049B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 w:rsidRPr="00EA32D7">
              <w:rPr>
                <w:bCs w:val="0"/>
                <w:iCs w:val="0"/>
                <w:sz w:val="28"/>
                <w:szCs w:val="28"/>
              </w:rPr>
              <w:t xml:space="preserve">Члены комиссии:  </w:t>
            </w:r>
          </w:p>
        </w:tc>
        <w:tc>
          <w:tcPr>
            <w:tcW w:w="3510" w:type="dxa"/>
          </w:tcPr>
          <w:p w:rsidR="004737F1" w:rsidRPr="00EA32D7" w:rsidRDefault="004737F1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  <w:tc>
          <w:tcPr>
            <w:tcW w:w="2690" w:type="dxa"/>
          </w:tcPr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C0204" w:rsidRDefault="00DC0204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>Мельников М.В.</w:t>
            </w:r>
          </w:p>
          <w:p w:rsidR="00F56DDF" w:rsidRDefault="00F56DDF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D40DFC" w:rsidRPr="00EA32D7" w:rsidRDefault="001852AF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  <w:r>
              <w:rPr>
                <w:bCs w:val="0"/>
                <w:iCs w:val="0"/>
                <w:sz w:val="28"/>
                <w:szCs w:val="28"/>
              </w:rPr>
              <w:t xml:space="preserve">А.Г. Киселева </w:t>
            </w:r>
          </w:p>
          <w:p w:rsidR="00AB09A3" w:rsidRPr="00EA32D7" w:rsidRDefault="00AB09A3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  <w:p w:rsidR="007D6320" w:rsidRPr="00EA32D7" w:rsidRDefault="007D6320" w:rsidP="00CB21C6">
            <w:pPr>
              <w:snapToGrid w:val="0"/>
              <w:jc w:val="both"/>
              <w:rPr>
                <w:bCs w:val="0"/>
                <w:iCs w:val="0"/>
                <w:sz w:val="28"/>
                <w:szCs w:val="28"/>
              </w:rPr>
            </w:pPr>
          </w:p>
        </w:tc>
      </w:tr>
    </w:tbl>
    <w:p w:rsidR="00FE281D" w:rsidRPr="00FD6AF9" w:rsidRDefault="004737F1" w:rsidP="00FD6AF9">
      <w:pPr>
        <w:pStyle w:val="ConsPlusNormal"/>
        <w:ind w:firstLine="0"/>
        <w:jc w:val="both"/>
        <w:rPr>
          <w:rFonts w:ascii="Times New Roman" w:eastAsia="Times New Roman" w:hAnsi="Times New Roman"/>
        </w:rPr>
      </w:pPr>
      <w:r w:rsidRPr="00FD6AF9">
        <w:rPr>
          <w:rFonts w:ascii="Times New Roman" w:eastAsia="Times New Roman" w:hAnsi="Times New Roman"/>
        </w:rPr>
        <w:t xml:space="preserve">В соответствии с частью </w:t>
      </w:r>
      <w:r w:rsidR="00FD6AF9" w:rsidRPr="00FD6AF9">
        <w:rPr>
          <w:rFonts w:ascii="Times New Roman" w:eastAsia="Times New Roman" w:hAnsi="Times New Roman"/>
        </w:rPr>
        <w:t>23 статьи 18.1 Закона о защите конкуренции 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предписания.</w:t>
      </w:r>
    </w:p>
    <w:sectPr w:rsidR="00FE281D" w:rsidRPr="00FD6AF9" w:rsidSect="00A444B2">
      <w:footerReference w:type="default" r:id="rId11"/>
      <w:pgSz w:w="11906" w:h="16838"/>
      <w:pgMar w:top="993" w:right="850" w:bottom="426" w:left="1276" w:header="708" w:footer="5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A91" w:rsidRDefault="00424A91" w:rsidP="00882AB3">
      <w:r>
        <w:separator/>
      </w:r>
    </w:p>
  </w:endnote>
  <w:endnote w:type="continuationSeparator" w:id="1">
    <w:p w:rsidR="00424A91" w:rsidRDefault="00424A91" w:rsidP="00882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002"/>
    </w:sdtPr>
    <w:sdtContent>
      <w:p w:rsidR="00424A91" w:rsidRDefault="00852AA6" w:rsidP="006D6A15">
        <w:pPr>
          <w:pStyle w:val="af"/>
          <w:jc w:val="right"/>
        </w:pPr>
        <w:fldSimple w:instr=" PAGE   \* MERGEFORMAT ">
          <w:r w:rsidR="00526B51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A91" w:rsidRDefault="00424A91" w:rsidP="00882AB3">
      <w:r>
        <w:separator/>
      </w:r>
    </w:p>
  </w:footnote>
  <w:footnote w:type="continuationSeparator" w:id="1">
    <w:p w:rsidR="00424A91" w:rsidRDefault="00424A91" w:rsidP="00882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88C56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5501046"/>
    <w:multiLevelType w:val="multilevel"/>
    <w:tmpl w:val="024C8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C0C13"/>
    <w:multiLevelType w:val="multilevel"/>
    <w:tmpl w:val="BBA2EE5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6151BA"/>
    <w:multiLevelType w:val="hybridMultilevel"/>
    <w:tmpl w:val="F00E0D32"/>
    <w:lvl w:ilvl="0" w:tplc="89E6C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E1513B"/>
    <w:multiLevelType w:val="hybridMultilevel"/>
    <w:tmpl w:val="723853DC"/>
    <w:lvl w:ilvl="0" w:tplc="0DA867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052769"/>
    <w:multiLevelType w:val="hybridMultilevel"/>
    <w:tmpl w:val="52B45610"/>
    <w:lvl w:ilvl="0" w:tplc="738AD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1E6E2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B5F46"/>
    <w:multiLevelType w:val="hybridMultilevel"/>
    <w:tmpl w:val="013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86E45"/>
    <w:multiLevelType w:val="hybridMultilevel"/>
    <w:tmpl w:val="00449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5160E1"/>
    <w:multiLevelType w:val="multilevel"/>
    <w:tmpl w:val="EB26B65C"/>
    <w:lvl w:ilvl="0">
      <w:start w:val="3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B6353A"/>
    <w:multiLevelType w:val="hybridMultilevel"/>
    <w:tmpl w:val="1FB01294"/>
    <w:lvl w:ilvl="0" w:tplc="F45C3768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9C3ABB"/>
    <w:multiLevelType w:val="multilevel"/>
    <w:tmpl w:val="9996B2D2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1E436C"/>
    <w:multiLevelType w:val="multilevel"/>
    <w:tmpl w:val="927AE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B5BF4"/>
    <w:multiLevelType w:val="hybridMultilevel"/>
    <w:tmpl w:val="60645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C74DE"/>
    <w:multiLevelType w:val="hybridMultilevel"/>
    <w:tmpl w:val="655031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A930EE"/>
    <w:multiLevelType w:val="multilevel"/>
    <w:tmpl w:val="A132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896E6F"/>
    <w:multiLevelType w:val="hybridMultilevel"/>
    <w:tmpl w:val="E728A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BDD"/>
    <w:multiLevelType w:val="multilevel"/>
    <w:tmpl w:val="2F66D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F03750B"/>
    <w:multiLevelType w:val="hybridMultilevel"/>
    <w:tmpl w:val="5212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D5C8F"/>
    <w:multiLevelType w:val="multilevel"/>
    <w:tmpl w:val="3E801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BF055A"/>
    <w:multiLevelType w:val="multilevel"/>
    <w:tmpl w:val="17E62DEA"/>
    <w:lvl w:ilvl="0">
      <w:start w:val="2015"/>
      <w:numFmt w:val="decimal"/>
      <w:lvlText w:val="2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395034"/>
    <w:multiLevelType w:val="multilevel"/>
    <w:tmpl w:val="0EF2A23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2BB0C1C"/>
    <w:multiLevelType w:val="multilevel"/>
    <w:tmpl w:val="E66EC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C17566"/>
    <w:multiLevelType w:val="multilevel"/>
    <w:tmpl w:val="2E746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A150C2"/>
    <w:multiLevelType w:val="multilevel"/>
    <w:tmpl w:val="BDD65AB8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541CF"/>
    <w:multiLevelType w:val="hybridMultilevel"/>
    <w:tmpl w:val="070CDB08"/>
    <w:lvl w:ilvl="0" w:tplc="D90A16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AC50A3A"/>
    <w:multiLevelType w:val="hybridMultilevel"/>
    <w:tmpl w:val="B44A1F92"/>
    <w:lvl w:ilvl="0" w:tplc="5A6A2494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9">
    <w:nsid w:val="5E455189"/>
    <w:multiLevelType w:val="hybridMultilevel"/>
    <w:tmpl w:val="C9EA9276"/>
    <w:lvl w:ilvl="0" w:tplc="58809822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F883F34"/>
    <w:multiLevelType w:val="multilevel"/>
    <w:tmpl w:val="E5720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E16AA6"/>
    <w:multiLevelType w:val="multilevel"/>
    <w:tmpl w:val="E6526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5B3408A"/>
    <w:multiLevelType w:val="multilevel"/>
    <w:tmpl w:val="3F98045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7E0677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BB43370"/>
    <w:multiLevelType w:val="hybridMultilevel"/>
    <w:tmpl w:val="F708711A"/>
    <w:lvl w:ilvl="0" w:tplc="843EB24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F683E96"/>
    <w:multiLevelType w:val="multilevel"/>
    <w:tmpl w:val="7690E12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EC466F"/>
    <w:multiLevelType w:val="multilevel"/>
    <w:tmpl w:val="984AF1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4975DA"/>
    <w:multiLevelType w:val="multilevel"/>
    <w:tmpl w:val="0D3038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B33366"/>
    <w:multiLevelType w:val="hybridMultilevel"/>
    <w:tmpl w:val="CD3E7FA0"/>
    <w:lvl w:ilvl="0" w:tplc="C9149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DCC53B0"/>
    <w:multiLevelType w:val="hybridMultilevel"/>
    <w:tmpl w:val="DEF63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D06BED"/>
    <w:multiLevelType w:val="hybridMultilevel"/>
    <w:tmpl w:val="D87000A8"/>
    <w:lvl w:ilvl="0" w:tplc="7D14E5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E0F6B5B"/>
    <w:multiLevelType w:val="hybridMultilevel"/>
    <w:tmpl w:val="E796FB82"/>
    <w:lvl w:ilvl="0" w:tplc="42A2CDAC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EE56002"/>
    <w:multiLevelType w:val="multilevel"/>
    <w:tmpl w:val="CAF22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0"/>
  </w:num>
  <w:num w:numId="7">
    <w:abstractNumId w:val="28"/>
  </w:num>
  <w:num w:numId="8">
    <w:abstractNumId w:val="41"/>
  </w:num>
  <w:num w:numId="9">
    <w:abstractNumId w:val="33"/>
  </w:num>
  <w:num w:numId="10">
    <w:abstractNumId w:val="6"/>
  </w:num>
  <w:num w:numId="11">
    <w:abstractNumId w:val="20"/>
  </w:num>
  <w:num w:numId="12">
    <w:abstractNumId w:val="18"/>
  </w:num>
  <w:num w:numId="13">
    <w:abstractNumId w:val="3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3"/>
  </w:num>
  <w:num w:numId="16">
    <w:abstractNumId w:val="29"/>
  </w:num>
  <w:num w:numId="17">
    <w:abstractNumId w:val="17"/>
  </w:num>
  <w:num w:numId="18">
    <w:abstractNumId w:val="21"/>
  </w:num>
  <w:num w:numId="19">
    <w:abstractNumId w:val="9"/>
  </w:num>
  <w:num w:numId="20">
    <w:abstractNumId w:val="16"/>
  </w:num>
  <w:num w:numId="21">
    <w:abstractNumId w:val="38"/>
  </w:num>
  <w:num w:numId="22">
    <w:abstractNumId w:val="27"/>
  </w:num>
  <w:num w:numId="23">
    <w:abstractNumId w:val="15"/>
  </w:num>
  <w:num w:numId="24">
    <w:abstractNumId w:val="2"/>
  </w:num>
  <w:num w:numId="25">
    <w:abstractNumId w:val="40"/>
  </w:num>
  <w:num w:numId="26">
    <w:abstractNumId w:val="22"/>
  </w:num>
  <w:num w:numId="27">
    <w:abstractNumId w:val="42"/>
  </w:num>
  <w:num w:numId="28">
    <w:abstractNumId w:val="19"/>
  </w:num>
  <w:num w:numId="29">
    <w:abstractNumId w:val="5"/>
  </w:num>
  <w:num w:numId="30">
    <w:abstractNumId w:val="25"/>
  </w:num>
  <w:num w:numId="31">
    <w:abstractNumId w:val="3"/>
  </w:num>
  <w:num w:numId="32">
    <w:abstractNumId w:val="4"/>
  </w:num>
  <w:num w:numId="33">
    <w:abstractNumId w:val="11"/>
  </w:num>
  <w:num w:numId="34">
    <w:abstractNumId w:val="30"/>
  </w:num>
  <w:num w:numId="35">
    <w:abstractNumId w:val="37"/>
  </w:num>
  <w:num w:numId="36">
    <w:abstractNumId w:val="35"/>
  </w:num>
  <w:num w:numId="37">
    <w:abstractNumId w:val="13"/>
  </w:num>
  <w:num w:numId="38">
    <w:abstractNumId w:val="24"/>
  </w:num>
  <w:num w:numId="39">
    <w:abstractNumId w:val="36"/>
  </w:num>
  <w:num w:numId="40">
    <w:abstractNumId w:val="14"/>
  </w:num>
  <w:num w:numId="41">
    <w:abstractNumId w:val="34"/>
  </w:num>
  <w:num w:numId="42">
    <w:abstractNumId w:val="26"/>
  </w:num>
  <w:num w:numId="43">
    <w:abstractNumId w:val="3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3A"/>
    <w:rsid w:val="000006D0"/>
    <w:rsid w:val="00000761"/>
    <w:rsid w:val="00001E96"/>
    <w:rsid w:val="00002255"/>
    <w:rsid w:val="00002359"/>
    <w:rsid w:val="000026D7"/>
    <w:rsid w:val="00002BD2"/>
    <w:rsid w:val="00003670"/>
    <w:rsid w:val="00004107"/>
    <w:rsid w:val="000046E2"/>
    <w:rsid w:val="00004C0D"/>
    <w:rsid w:val="00006EA5"/>
    <w:rsid w:val="00007AE6"/>
    <w:rsid w:val="00007E85"/>
    <w:rsid w:val="00011A55"/>
    <w:rsid w:val="00012940"/>
    <w:rsid w:val="000129BE"/>
    <w:rsid w:val="000135A6"/>
    <w:rsid w:val="00013DED"/>
    <w:rsid w:val="00016253"/>
    <w:rsid w:val="00016339"/>
    <w:rsid w:val="00017A22"/>
    <w:rsid w:val="00017E30"/>
    <w:rsid w:val="00020C25"/>
    <w:rsid w:val="0002267D"/>
    <w:rsid w:val="000233A8"/>
    <w:rsid w:val="00023CFA"/>
    <w:rsid w:val="00025611"/>
    <w:rsid w:val="00030534"/>
    <w:rsid w:val="0003069D"/>
    <w:rsid w:val="0003084C"/>
    <w:rsid w:val="00031B3B"/>
    <w:rsid w:val="000325E1"/>
    <w:rsid w:val="00034C5D"/>
    <w:rsid w:val="00034D4B"/>
    <w:rsid w:val="000350CE"/>
    <w:rsid w:val="000368D2"/>
    <w:rsid w:val="00036C5E"/>
    <w:rsid w:val="0004054F"/>
    <w:rsid w:val="000412AA"/>
    <w:rsid w:val="000426F8"/>
    <w:rsid w:val="0004507F"/>
    <w:rsid w:val="0004516C"/>
    <w:rsid w:val="00045739"/>
    <w:rsid w:val="00045B15"/>
    <w:rsid w:val="00046152"/>
    <w:rsid w:val="00047887"/>
    <w:rsid w:val="000503DC"/>
    <w:rsid w:val="00052244"/>
    <w:rsid w:val="000522E3"/>
    <w:rsid w:val="00052373"/>
    <w:rsid w:val="000523DA"/>
    <w:rsid w:val="00052DFE"/>
    <w:rsid w:val="00053568"/>
    <w:rsid w:val="00053834"/>
    <w:rsid w:val="00054BE8"/>
    <w:rsid w:val="00054D67"/>
    <w:rsid w:val="00055644"/>
    <w:rsid w:val="000572B9"/>
    <w:rsid w:val="000577A2"/>
    <w:rsid w:val="00057CC7"/>
    <w:rsid w:val="00060058"/>
    <w:rsid w:val="00061451"/>
    <w:rsid w:val="00061ABF"/>
    <w:rsid w:val="0006287C"/>
    <w:rsid w:val="00064594"/>
    <w:rsid w:val="00064644"/>
    <w:rsid w:val="00064E0D"/>
    <w:rsid w:val="000668CA"/>
    <w:rsid w:val="00066CA4"/>
    <w:rsid w:val="00072E12"/>
    <w:rsid w:val="00073C5E"/>
    <w:rsid w:val="0007493A"/>
    <w:rsid w:val="00076742"/>
    <w:rsid w:val="00076C5C"/>
    <w:rsid w:val="00077EA3"/>
    <w:rsid w:val="000846E5"/>
    <w:rsid w:val="00085787"/>
    <w:rsid w:val="00086463"/>
    <w:rsid w:val="00091F2E"/>
    <w:rsid w:val="00092DAF"/>
    <w:rsid w:val="00092FC3"/>
    <w:rsid w:val="0009387C"/>
    <w:rsid w:val="00094F56"/>
    <w:rsid w:val="00097930"/>
    <w:rsid w:val="000A1D7B"/>
    <w:rsid w:val="000A1FAF"/>
    <w:rsid w:val="000A3049"/>
    <w:rsid w:val="000A3301"/>
    <w:rsid w:val="000A3813"/>
    <w:rsid w:val="000A4160"/>
    <w:rsid w:val="000A4973"/>
    <w:rsid w:val="000A61B8"/>
    <w:rsid w:val="000A7AF6"/>
    <w:rsid w:val="000A7DFB"/>
    <w:rsid w:val="000B0157"/>
    <w:rsid w:val="000B07E2"/>
    <w:rsid w:val="000B2CDD"/>
    <w:rsid w:val="000B3198"/>
    <w:rsid w:val="000B3B89"/>
    <w:rsid w:val="000B3C0C"/>
    <w:rsid w:val="000B6A57"/>
    <w:rsid w:val="000B72C4"/>
    <w:rsid w:val="000B7D2D"/>
    <w:rsid w:val="000C031A"/>
    <w:rsid w:val="000C06C4"/>
    <w:rsid w:val="000C0E25"/>
    <w:rsid w:val="000C1296"/>
    <w:rsid w:val="000C2185"/>
    <w:rsid w:val="000C2570"/>
    <w:rsid w:val="000C3D67"/>
    <w:rsid w:val="000C3F5F"/>
    <w:rsid w:val="000C4F8A"/>
    <w:rsid w:val="000C55C5"/>
    <w:rsid w:val="000C5FD1"/>
    <w:rsid w:val="000C626E"/>
    <w:rsid w:val="000C6574"/>
    <w:rsid w:val="000C753A"/>
    <w:rsid w:val="000C761C"/>
    <w:rsid w:val="000D1028"/>
    <w:rsid w:val="000D289F"/>
    <w:rsid w:val="000D78AA"/>
    <w:rsid w:val="000E1B9A"/>
    <w:rsid w:val="000E44FA"/>
    <w:rsid w:val="000E6D42"/>
    <w:rsid w:val="000F0694"/>
    <w:rsid w:val="000F2A03"/>
    <w:rsid w:val="000F2BFD"/>
    <w:rsid w:val="000F2D60"/>
    <w:rsid w:val="000F4106"/>
    <w:rsid w:val="000F49D4"/>
    <w:rsid w:val="000F5B2D"/>
    <w:rsid w:val="000F5EDB"/>
    <w:rsid w:val="000F6752"/>
    <w:rsid w:val="000F6921"/>
    <w:rsid w:val="000F7E9C"/>
    <w:rsid w:val="001010F2"/>
    <w:rsid w:val="00101E23"/>
    <w:rsid w:val="001020F7"/>
    <w:rsid w:val="00104096"/>
    <w:rsid w:val="00105063"/>
    <w:rsid w:val="00105394"/>
    <w:rsid w:val="00106FF2"/>
    <w:rsid w:val="0010745B"/>
    <w:rsid w:val="001117B0"/>
    <w:rsid w:val="00111C45"/>
    <w:rsid w:val="00113512"/>
    <w:rsid w:val="0011364C"/>
    <w:rsid w:val="00115512"/>
    <w:rsid w:val="00115F7A"/>
    <w:rsid w:val="00120F62"/>
    <w:rsid w:val="00121080"/>
    <w:rsid w:val="0012224A"/>
    <w:rsid w:val="001237DD"/>
    <w:rsid w:val="00130A71"/>
    <w:rsid w:val="00132AF8"/>
    <w:rsid w:val="0013382E"/>
    <w:rsid w:val="001341FE"/>
    <w:rsid w:val="001342A2"/>
    <w:rsid w:val="00134489"/>
    <w:rsid w:val="00136006"/>
    <w:rsid w:val="001370E6"/>
    <w:rsid w:val="00141F36"/>
    <w:rsid w:val="0014280E"/>
    <w:rsid w:val="001444C4"/>
    <w:rsid w:val="00146F0F"/>
    <w:rsid w:val="00146FC1"/>
    <w:rsid w:val="001473E7"/>
    <w:rsid w:val="00150A4F"/>
    <w:rsid w:val="00150B90"/>
    <w:rsid w:val="00151244"/>
    <w:rsid w:val="00151539"/>
    <w:rsid w:val="00152062"/>
    <w:rsid w:val="00153A3B"/>
    <w:rsid w:val="00153AA3"/>
    <w:rsid w:val="00153F7F"/>
    <w:rsid w:val="001570E5"/>
    <w:rsid w:val="00157C3F"/>
    <w:rsid w:val="00161038"/>
    <w:rsid w:val="00161AC4"/>
    <w:rsid w:val="00161EE7"/>
    <w:rsid w:val="001635CB"/>
    <w:rsid w:val="00163920"/>
    <w:rsid w:val="00164F99"/>
    <w:rsid w:val="00165151"/>
    <w:rsid w:val="00165971"/>
    <w:rsid w:val="00165E15"/>
    <w:rsid w:val="00165E1D"/>
    <w:rsid w:val="00167C05"/>
    <w:rsid w:val="00170003"/>
    <w:rsid w:val="00170D72"/>
    <w:rsid w:val="00171280"/>
    <w:rsid w:val="001722A6"/>
    <w:rsid w:val="001735D7"/>
    <w:rsid w:val="00173E26"/>
    <w:rsid w:val="0017455A"/>
    <w:rsid w:val="001758CE"/>
    <w:rsid w:val="00181722"/>
    <w:rsid w:val="001821B8"/>
    <w:rsid w:val="001822A9"/>
    <w:rsid w:val="0018321E"/>
    <w:rsid w:val="00183962"/>
    <w:rsid w:val="00183FC8"/>
    <w:rsid w:val="00184146"/>
    <w:rsid w:val="00184543"/>
    <w:rsid w:val="00184BDC"/>
    <w:rsid w:val="001852AF"/>
    <w:rsid w:val="001859AD"/>
    <w:rsid w:val="00185C7B"/>
    <w:rsid w:val="00185CB1"/>
    <w:rsid w:val="00186C2B"/>
    <w:rsid w:val="00187AB1"/>
    <w:rsid w:val="001902AF"/>
    <w:rsid w:val="00190790"/>
    <w:rsid w:val="00190C14"/>
    <w:rsid w:val="00190F12"/>
    <w:rsid w:val="0019246A"/>
    <w:rsid w:val="00193638"/>
    <w:rsid w:val="00194CAB"/>
    <w:rsid w:val="00195938"/>
    <w:rsid w:val="00195C4B"/>
    <w:rsid w:val="001966D0"/>
    <w:rsid w:val="001A01A8"/>
    <w:rsid w:val="001A10E9"/>
    <w:rsid w:val="001A2A1D"/>
    <w:rsid w:val="001A3713"/>
    <w:rsid w:val="001A3840"/>
    <w:rsid w:val="001A5123"/>
    <w:rsid w:val="001B0EEC"/>
    <w:rsid w:val="001B10E7"/>
    <w:rsid w:val="001B3C52"/>
    <w:rsid w:val="001B3E37"/>
    <w:rsid w:val="001B4041"/>
    <w:rsid w:val="001B5E9E"/>
    <w:rsid w:val="001B6BB2"/>
    <w:rsid w:val="001B6D2F"/>
    <w:rsid w:val="001B7097"/>
    <w:rsid w:val="001B7350"/>
    <w:rsid w:val="001B7DD8"/>
    <w:rsid w:val="001C1152"/>
    <w:rsid w:val="001C1988"/>
    <w:rsid w:val="001C1C83"/>
    <w:rsid w:val="001C29DC"/>
    <w:rsid w:val="001C2C12"/>
    <w:rsid w:val="001C50BE"/>
    <w:rsid w:val="001C7CA7"/>
    <w:rsid w:val="001D0E05"/>
    <w:rsid w:val="001D1909"/>
    <w:rsid w:val="001D24D3"/>
    <w:rsid w:val="001D2BE9"/>
    <w:rsid w:val="001D363D"/>
    <w:rsid w:val="001D5CC7"/>
    <w:rsid w:val="001D6A02"/>
    <w:rsid w:val="001D6D56"/>
    <w:rsid w:val="001D788B"/>
    <w:rsid w:val="001D7961"/>
    <w:rsid w:val="001D7AE4"/>
    <w:rsid w:val="001E03B4"/>
    <w:rsid w:val="001E08E5"/>
    <w:rsid w:val="001E0F3E"/>
    <w:rsid w:val="001E1DD7"/>
    <w:rsid w:val="001E1DE2"/>
    <w:rsid w:val="001E24E7"/>
    <w:rsid w:val="001E403A"/>
    <w:rsid w:val="001E4C2A"/>
    <w:rsid w:val="001E53E3"/>
    <w:rsid w:val="001E5F47"/>
    <w:rsid w:val="001E612A"/>
    <w:rsid w:val="001E7766"/>
    <w:rsid w:val="001F0BF1"/>
    <w:rsid w:val="001F0F22"/>
    <w:rsid w:val="001F11C0"/>
    <w:rsid w:val="001F2B0E"/>
    <w:rsid w:val="001F4682"/>
    <w:rsid w:val="001F4C39"/>
    <w:rsid w:val="001F4FE5"/>
    <w:rsid w:val="001F5CDF"/>
    <w:rsid w:val="001F7BE5"/>
    <w:rsid w:val="00201885"/>
    <w:rsid w:val="00201EBB"/>
    <w:rsid w:val="00203B23"/>
    <w:rsid w:val="00204FF2"/>
    <w:rsid w:val="00206700"/>
    <w:rsid w:val="002067BA"/>
    <w:rsid w:val="00207414"/>
    <w:rsid w:val="0020791A"/>
    <w:rsid w:val="002108AF"/>
    <w:rsid w:val="002109FE"/>
    <w:rsid w:val="0021441F"/>
    <w:rsid w:val="00215E37"/>
    <w:rsid w:val="002163EC"/>
    <w:rsid w:val="0021669D"/>
    <w:rsid w:val="00216BB0"/>
    <w:rsid w:val="00217841"/>
    <w:rsid w:val="00220602"/>
    <w:rsid w:val="00220677"/>
    <w:rsid w:val="00220F9A"/>
    <w:rsid w:val="0022320C"/>
    <w:rsid w:val="00224DA5"/>
    <w:rsid w:val="0022643E"/>
    <w:rsid w:val="00230F32"/>
    <w:rsid w:val="002317C2"/>
    <w:rsid w:val="0023252B"/>
    <w:rsid w:val="00232717"/>
    <w:rsid w:val="00232E3D"/>
    <w:rsid w:val="00232F00"/>
    <w:rsid w:val="00237C6F"/>
    <w:rsid w:val="00240A21"/>
    <w:rsid w:val="002425CE"/>
    <w:rsid w:val="00246569"/>
    <w:rsid w:val="002471F2"/>
    <w:rsid w:val="00251F94"/>
    <w:rsid w:val="00253095"/>
    <w:rsid w:val="00253E23"/>
    <w:rsid w:val="00253E46"/>
    <w:rsid w:val="00260492"/>
    <w:rsid w:val="002614E4"/>
    <w:rsid w:val="00261C1F"/>
    <w:rsid w:val="0026231E"/>
    <w:rsid w:val="00262D87"/>
    <w:rsid w:val="00263025"/>
    <w:rsid w:val="0026440D"/>
    <w:rsid w:val="002668AC"/>
    <w:rsid w:val="00267016"/>
    <w:rsid w:val="00267E1B"/>
    <w:rsid w:val="00270606"/>
    <w:rsid w:val="00270CEE"/>
    <w:rsid w:val="00272B6F"/>
    <w:rsid w:val="00273E8A"/>
    <w:rsid w:val="00274CF6"/>
    <w:rsid w:val="00275CAD"/>
    <w:rsid w:val="00276579"/>
    <w:rsid w:val="00277F71"/>
    <w:rsid w:val="0028023D"/>
    <w:rsid w:val="0028353F"/>
    <w:rsid w:val="00283706"/>
    <w:rsid w:val="00283D2F"/>
    <w:rsid w:val="00284520"/>
    <w:rsid w:val="002854C1"/>
    <w:rsid w:val="00285AB0"/>
    <w:rsid w:val="00287C88"/>
    <w:rsid w:val="0029048D"/>
    <w:rsid w:val="00291BF0"/>
    <w:rsid w:val="00292AD8"/>
    <w:rsid w:val="00293721"/>
    <w:rsid w:val="002946E4"/>
    <w:rsid w:val="00296299"/>
    <w:rsid w:val="00297B61"/>
    <w:rsid w:val="00297C59"/>
    <w:rsid w:val="002A0281"/>
    <w:rsid w:val="002A3B26"/>
    <w:rsid w:val="002A4E1D"/>
    <w:rsid w:val="002A5967"/>
    <w:rsid w:val="002A6B12"/>
    <w:rsid w:val="002A6EA4"/>
    <w:rsid w:val="002A705C"/>
    <w:rsid w:val="002A728E"/>
    <w:rsid w:val="002A7632"/>
    <w:rsid w:val="002B1FC2"/>
    <w:rsid w:val="002B24D5"/>
    <w:rsid w:val="002B3511"/>
    <w:rsid w:val="002B371F"/>
    <w:rsid w:val="002B4306"/>
    <w:rsid w:val="002C018C"/>
    <w:rsid w:val="002C206F"/>
    <w:rsid w:val="002C3A2C"/>
    <w:rsid w:val="002C444A"/>
    <w:rsid w:val="002C4B42"/>
    <w:rsid w:val="002C4CE5"/>
    <w:rsid w:val="002C5090"/>
    <w:rsid w:val="002C5D25"/>
    <w:rsid w:val="002C6693"/>
    <w:rsid w:val="002C6DF3"/>
    <w:rsid w:val="002C7745"/>
    <w:rsid w:val="002D0141"/>
    <w:rsid w:val="002D1AA1"/>
    <w:rsid w:val="002D37F9"/>
    <w:rsid w:val="002D457D"/>
    <w:rsid w:val="002D5382"/>
    <w:rsid w:val="002D565C"/>
    <w:rsid w:val="002D79E9"/>
    <w:rsid w:val="002E30B7"/>
    <w:rsid w:val="002E3EC8"/>
    <w:rsid w:val="002E4A39"/>
    <w:rsid w:val="002E7714"/>
    <w:rsid w:val="002E7CF3"/>
    <w:rsid w:val="002F032C"/>
    <w:rsid w:val="002F1A8E"/>
    <w:rsid w:val="002F229F"/>
    <w:rsid w:val="002F2C94"/>
    <w:rsid w:val="002F30F9"/>
    <w:rsid w:val="002F3CE6"/>
    <w:rsid w:val="002F4214"/>
    <w:rsid w:val="002F596C"/>
    <w:rsid w:val="002F6A6A"/>
    <w:rsid w:val="002F6F88"/>
    <w:rsid w:val="002F75FA"/>
    <w:rsid w:val="002F76A0"/>
    <w:rsid w:val="002F7A6B"/>
    <w:rsid w:val="0030136B"/>
    <w:rsid w:val="00302A03"/>
    <w:rsid w:val="00302B0F"/>
    <w:rsid w:val="00302D3F"/>
    <w:rsid w:val="00302ECF"/>
    <w:rsid w:val="00306359"/>
    <w:rsid w:val="003068C2"/>
    <w:rsid w:val="00306AFC"/>
    <w:rsid w:val="003071F8"/>
    <w:rsid w:val="00310AC2"/>
    <w:rsid w:val="0031339F"/>
    <w:rsid w:val="00313630"/>
    <w:rsid w:val="00313837"/>
    <w:rsid w:val="00313FE1"/>
    <w:rsid w:val="00314358"/>
    <w:rsid w:val="003143EF"/>
    <w:rsid w:val="003161B9"/>
    <w:rsid w:val="003211E9"/>
    <w:rsid w:val="00322D24"/>
    <w:rsid w:val="0032389B"/>
    <w:rsid w:val="00324F34"/>
    <w:rsid w:val="0032508C"/>
    <w:rsid w:val="00325850"/>
    <w:rsid w:val="00325940"/>
    <w:rsid w:val="00326062"/>
    <w:rsid w:val="003261BE"/>
    <w:rsid w:val="00331F28"/>
    <w:rsid w:val="00332831"/>
    <w:rsid w:val="00335304"/>
    <w:rsid w:val="003367C5"/>
    <w:rsid w:val="0034090B"/>
    <w:rsid w:val="00343CFD"/>
    <w:rsid w:val="0034453B"/>
    <w:rsid w:val="0034770D"/>
    <w:rsid w:val="00347766"/>
    <w:rsid w:val="0035186C"/>
    <w:rsid w:val="0035486F"/>
    <w:rsid w:val="00354A11"/>
    <w:rsid w:val="0035639D"/>
    <w:rsid w:val="0035694D"/>
    <w:rsid w:val="00357109"/>
    <w:rsid w:val="00361EC9"/>
    <w:rsid w:val="00362391"/>
    <w:rsid w:val="0036273F"/>
    <w:rsid w:val="00362ED4"/>
    <w:rsid w:val="00363469"/>
    <w:rsid w:val="00363B03"/>
    <w:rsid w:val="00363BBF"/>
    <w:rsid w:val="00364558"/>
    <w:rsid w:val="0036561C"/>
    <w:rsid w:val="00365EE3"/>
    <w:rsid w:val="00365F58"/>
    <w:rsid w:val="003673A0"/>
    <w:rsid w:val="00370650"/>
    <w:rsid w:val="00370693"/>
    <w:rsid w:val="003714F9"/>
    <w:rsid w:val="003718A1"/>
    <w:rsid w:val="00373568"/>
    <w:rsid w:val="00373D2F"/>
    <w:rsid w:val="0037433E"/>
    <w:rsid w:val="003746A0"/>
    <w:rsid w:val="003754EC"/>
    <w:rsid w:val="00375A7C"/>
    <w:rsid w:val="003766FB"/>
    <w:rsid w:val="003804A5"/>
    <w:rsid w:val="003812AD"/>
    <w:rsid w:val="00383AA4"/>
    <w:rsid w:val="00383C36"/>
    <w:rsid w:val="00383EE8"/>
    <w:rsid w:val="0038470D"/>
    <w:rsid w:val="003853DB"/>
    <w:rsid w:val="00386DF6"/>
    <w:rsid w:val="00387206"/>
    <w:rsid w:val="003877B5"/>
    <w:rsid w:val="003878D2"/>
    <w:rsid w:val="003906CE"/>
    <w:rsid w:val="0039324A"/>
    <w:rsid w:val="00393531"/>
    <w:rsid w:val="00394ACA"/>
    <w:rsid w:val="00397DB8"/>
    <w:rsid w:val="00397E20"/>
    <w:rsid w:val="003A0CD2"/>
    <w:rsid w:val="003A1731"/>
    <w:rsid w:val="003A1C52"/>
    <w:rsid w:val="003A28A7"/>
    <w:rsid w:val="003A2A2C"/>
    <w:rsid w:val="003A2E00"/>
    <w:rsid w:val="003A4D31"/>
    <w:rsid w:val="003A5119"/>
    <w:rsid w:val="003A589E"/>
    <w:rsid w:val="003A5C85"/>
    <w:rsid w:val="003A6109"/>
    <w:rsid w:val="003A6885"/>
    <w:rsid w:val="003A7385"/>
    <w:rsid w:val="003A74D2"/>
    <w:rsid w:val="003A7F94"/>
    <w:rsid w:val="003B0E07"/>
    <w:rsid w:val="003B160C"/>
    <w:rsid w:val="003B1DD4"/>
    <w:rsid w:val="003B1FB9"/>
    <w:rsid w:val="003B3786"/>
    <w:rsid w:val="003B73C9"/>
    <w:rsid w:val="003B7B84"/>
    <w:rsid w:val="003B7C17"/>
    <w:rsid w:val="003C178D"/>
    <w:rsid w:val="003C18C4"/>
    <w:rsid w:val="003C1B7D"/>
    <w:rsid w:val="003C2F82"/>
    <w:rsid w:val="003C3B54"/>
    <w:rsid w:val="003C4A26"/>
    <w:rsid w:val="003D112C"/>
    <w:rsid w:val="003D1985"/>
    <w:rsid w:val="003D2A89"/>
    <w:rsid w:val="003D2D8F"/>
    <w:rsid w:val="003D4148"/>
    <w:rsid w:val="003D58C9"/>
    <w:rsid w:val="003D60FB"/>
    <w:rsid w:val="003D6690"/>
    <w:rsid w:val="003E0468"/>
    <w:rsid w:val="003E0CE0"/>
    <w:rsid w:val="003E1AA7"/>
    <w:rsid w:val="003E20B6"/>
    <w:rsid w:val="003E2680"/>
    <w:rsid w:val="003E344A"/>
    <w:rsid w:val="003E57C0"/>
    <w:rsid w:val="003E59D7"/>
    <w:rsid w:val="003E5C5A"/>
    <w:rsid w:val="003F0150"/>
    <w:rsid w:val="003F0467"/>
    <w:rsid w:val="003F4D1F"/>
    <w:rsid w:val="003F6B76"/>
    <w:rsid w:val="003F6EC7"/>
    <w:rsid w:val="003F6FAA"/>
    <w:rsid w:val="003F7216"/>
    <w:rsid w:val="003F752E"/>
    <w:rsid w:val="00401F17"/>
    <w:rsid w:val="0040328F"/>
    <w:rsid w:val="00404320"/>
    <w:rsid w:val="00405A4A"/>
    <w:rsid w:val="00406A6B"/>
    <w:rsid w:val="00406F03"/>
    <w:rsid w:val="0040728F"/>
    <w:rsid w:val="00407598"/>
    <w:rsid w:val="004076A3"/>
    <w:rsid w:val="00407F98"/>
    <w:rsid w:val="00413127"/>
    <w:rsid w:val="00413EED"/>
    <w:rsid w:val="00414473"/>
    <w:rsid w:val="00414DF8"/>
    <w:rsid w:val="004154EC"/>
    <w:rsid w:val="00416AF6"/>
    <w:rsid w:val="004178F6"/>
    <w:rsid w:val="00417DB8"/>
    <w:rsid w:val="00420E41"/>
    <w:rsid w:val="0042205C"/>
    <w:rsid w:val="004220C9"/>
    <w:rsid w:val="00422F7D"/>
    <w:rsid w:val="00423263"/>
    <w:rsid w:val="00424A91"/>
    <w:rsid w:val="00425A0E"/>
    <w:rsid w:val="004263C6"/>
    <w:rsid w:val="004266DC"/>
    <w:rsid w:val="00426B53"/>
    <w:rsid w:val="004277DA"/>
    <w:rsid w:val="00427911"/>
    <w:rsid w:val="00430446"/>
    <w:rsid w:val="00430D75"/>
    <w:rsid w:val="00430FFC"/>
    <w:rsid w:val="00431A1D"/>
    <w:rsid w:val="00433715"/>
    <w:rsid w:val="00435AA6"/>
    <w:rsid w:val="0043614F"/>
    <w:rsid w:val="00437BA4"/>
    <w:rsid w:val="00437F43"/>
    <w:rsid w:val="00441869"/>
    <w:rsid w:val="00442DBF"/>
    <w:rsid w:val="00443C7E"/>
    <w:rsid w:val="00444D27"/>
    <w:rsid w:val="0044717A"/>
    <w:rsid w:val="0045315C"/>
    <w:rsid w:val="004550E1"/>
    <w:rsid w:val="0045714D"/>
    <w:rsid w:val="00457B42"/>
    <w:rsid w:val="00461962"/>
    <w:rsid w:val="00462F89"/>
    <w:rsid w:val="00464596"/>
    <w:rsid w:val="00465322"/>
    <w:rsid w:val="004653E5"/>
    <w:rsid w:val="004658AF"/>
    <w:rsid w:val="00465FD2"/>
    <w:rsid w:val="004677AE"/>
    <w:rsid w:val="00467C06"/>
    <w:rsid w:val="004704EF"/>
    <w:rsid w:val="00470CE0"/>
    <w:rsid w:val="00470EE1"/>
    <w:rsid w:val="0047171C"/>
    <w:rsid w:val="004737F1"/>
    <w:rsid w:val="00473F37"/>
    <w:rsid w:val="0047410D"/>
    <w:rsid w:val="004755B2"/>
    <w:rsid w:val="00475EC7"/>
    <w:rsid w:val="004760F6"/>
    <w:rsid w:val="0047677C"/>
    <w:rsid w:val="0048018B"/>
    <w:rsid w:val="004807E9"/>
    <w:rsid w:val="0048611E"/>
    <w:rsid w:val="004861B2"/>
    <w:rsid w:val="004861FB"/>
    <w:rsid w:val="004863D1"/>
    <w:rsid w:val="00486984"/>
    <w:rsid w:val="00486D34"/>
    <w:rsid w:val="00487849"/>
    <w:rsid w:val="00487E9C"/>
    <w:rsid w:val="004928E5"/>
    <w:rsid w:val="00493C85"/>
    <w:rsid w:val="00494E9B"/>
    <w:rsid w:val="00495765"/>
    <w:rsid w:val="0049594E"/>
    <w:rsid w:val="00496907"/>
    <w:rsid w:val="00496FD3"/>
    <w:rsid w:val="004A0621"/>
    <w:rsid w:val="004A081F"/>
    <w:rsid w:val="004A18FF"/>
    <w:rsid w:val="004A2A56"/>
    <w:rsid w:val="004A3234"/>
    <w:rsid w:val="004A39FE"/>
    <w:rsid w:val="004A3F52"/>
    <w:rsid w:val="004A3FED"/>
    <w:rsid w:val="004A4011"/>
    <w:rsid w:val="004A667D"/>
    <w:rsid w:val="004A7BD1"/>
    <w:rsid w:val="004B010C"/>
    <w:rsid w:val="004B0B48"/>
    <w:rsid w:val="004B1FA2"/>
    <w:rsid w:val="004B239A"/>
    <w:rsid w:val="004B4310"/>
    <w:rsid w:val="004B4965"/>
    <w:rsid w:val="004B4E46"/>
    <w:rsid w:val="004B51B2"/>
    <w:rsid w:val="004B5D37"/>
    <w:rsid w:val="004B6316"/>
    <w:rsid w:val="004B633E"/>
    <w:rsid w:val="004B6669"/>
    <w:rsid w:val="004B75B4"/>
    <w:rsid w:val="004B7634"/>
    <w:rsid w:val="004C04F1"/>
    <w:rsid w:val="004C0E07"/>
    <w:rsid w:val="004C2685"/>
    <w:rsid w:val="004C3109"/>
    <w:rsid w:val="004C3603"/>
    <w:rsid w:val="004C5081"/>
    <w:rsid w:val="004C5EFD"/>
    <w:rsid w:val="004C7F59"/>
    <w:rsid w:val="004D0CE1"/>
    <w:rsid w:val="004D2A31"/>
    <w:rsid w:val="004D2F4C"/>
    <w:rsid w:val="004D4319"/>
    <w:rsid w:val="004D5602"/>
    <w:rsid w:val="004D561D"/>
    <w:rsid w:val="004E0E73"/>
    <w:rsid w:val="004E288E"/>
    <w:rsid w:val="004E4527"/>
    <w:rsid w:val="004E5D30"/>
    <w:rsid w:val="004E65AD"/>
    <w:rsid w:val="004F01B5"/>
    <w:rsid w:val="004F1646"/>
    <w:rsid w:val="004F45EF"/>
    <w:rsid w:val="00501BB3"/>
    <w:rsid w:val="005028D8"/>
    <w:rsid w:val="00504189"/>
    <w:rsid w:val="00504A5E"/>
    <w:rsid w:val="00504E5D"/>
    <w:rsid w:val="00505B9A"/>
    <w:rsid w:val="0050699E"/>
    <w:rsid w:val="00506B4A"/>
    <w:rsid w:val="00506ED4"/>
    <w:rsid w:val="005076EB"/>
    <w:rsid w:val="0050778F"/>
    <w:rsid w:val="00507A87"/>
    <w:rsid w:val="00507AB3"/>
    <w:rsid w:val="005109B8"/>
    <w:rsid w:val="00510DAA"/>
    <w:rsid w:val="0051101F"/>
    <w:rsid w:val="005119CE"/>
    <w:rsid w:val="0051293F"/>
    <w:rsid w:val="0051296A"/>
    <w:rsid w:val="00512C16"/>
    <w:rsid w:val="00513DEE"/>
    <w:rsid w:val="005165B9"/>
    <w:rsid w:val="00516D11"/>
    <w:rsid w:val="00517F25"/>
    <w:rsid w:val="00517FE9"/>
    <w:rsid w:val="005201F4"/>
    <w:rsid w:val="0052103A"/>
    <w:rsid w:val="0052253E"/>
    <w:rsid w:val="005228DB"/>
    <w:rsid w:val="00522F88"/>
    <w:rsid w:val="00524ECE"/>
    <w:rsid w:val="00526A28"/>
    <w:rsid w:val="00526B51"/>
    <w:rsid w:val="00526D26"/>
    <w:rsid w:val="00530651"/>
    <w:rsid w:val="0053086E"/>
    <w:rsid w:val="005308EA"/>
    <w:rsid w:val="0053553B"/>
    <w:rsid w:val="005357CF"/>
    <w:rsid w:val="0054029A"/>
    <w:rsid w:val="0054303E"/>
    <w:rsid w:val="00543BAD"/>
    <w:rsid w:val="0054556A"/>
    <w:rsid w:val="0054576B"/>
    <w:rsid w:val="005458EA"/>
    <w:rsid w:val="00550052"/>
    <w:rsid w:val="0055054E"/>
    <w:rsid w:val="00551C65"/>
    <w:rsid w:val="00556CC6"/>
    <w:rsid w:val="00560ADA"/>
    <w:rsid w:val="00560CE1"/>
    <w:rsid w:val="005639A8"/>
    <w:rsid w:val="005641A5"/>
    <w:rsid w:val="005647BE"/>
    <w:rsid w:val="00564B12"/>
    <w:rsid w:val="0057045C"/>
    <w:rsid w:val="0057189D"/>
    <w:rsid w:val="00572652"/>
    <w:rsid w:val="005729DF"/>
    <w:rsid w:val="00573873"/>
    <w:rsid w:val="0057561F"/>
    <w:rsid w:val="00576331"/>
    <w:rsid w:val="005763D5"/>
    <w:rsid w:val="005769C3"/>
    <w:rsid w:val="005779B9"/>
    <w:rsid w:val="00580C07"/>
    <w:rsid w:val="005818CE"/>
    <w:rsid w:val="00581DD3"/>
    <w:rsid w:val="005833D7"/>
    <w:rsid w:val="00583906"/>
    <w:rsid w:val="005868BC"/>
    <w:rsid w:val="00586DAD"/>
    <w:rsid w:val="00586EAE"/>
    <w:rsid w:val="00587816"/>
    <w:rsid w:val="00587B18"/>
    <w:rsid w:val="00587C6E"/>
    <w:rsid w:val="00590534"/>
    <w:rsid w:val="005906FB"/>
    <w:rsid w:val="005916CA"/>
    <w:rsid w:val="0059199E"/>
    <w:rsid w:val="0059234F"/>
    <w:rsid w:val="005933FB"/>
    <w:rsid w:val="00595A29"/>
    <w:rsid w:val="0059688C"/>
    <w:rsid w:val="005969E9"/>
    <w:rsid w:val="0059736E"/>
    <w:rsid w:val="00597C44"/>
    <w:rsid w:val="005A015A"/>
    <w:rsid w:val="005A10A9"/>
    <w:rsid w:val="005A1AA0"/>
    <w:rsid w:val="005A2BF2"/>
    <w:rsid w:val="005A2E64"/>
    <w:rsid w:val="005A4959"/>
    <w:rsid w:val="005A5DFA"/>
    <w:rsid w:val="005A697C"/>
    <w:rsid w:val="005A7368"/>
    <w:rsid w:val="005B0C8F"/>
    <w:rsid w:val="005B1FC4"/>
    <w:rsid w:val="005B27D5"/>
    <w:rsid w:val="005B3BFF"/>
    <w:rsid w:val="005B48EF"/>
    <w:rsid w:val="005B49D7"/>
    <w:rsid w:val="005B7954"/>
    <w:rsid w:val="005B7D67"/>
    <w:rsid w:val="005C1C98"/>
    <w:rsid w:val="005C24F3"/>
    <w:rsid w:val="005C26E5"/>
    <w:rsid w:val="005C349D"/>
    <w:rsid w:val="005C4715"/>
    <w:rsid w:val="005C59E2"/>
    <w:rsid w:val="005C5A4E"/>
    <w:rsid w:val="005C6E3D"/>
    <w:rsid w:val="005C7535"/>
    <w:rsid w:val="005D0D39"/>
    <w:rsid w:val="005D1239"/>
    <w:rsid w:val="005D184D"/>
    <w:rsid w:val="005D1E6C"/>
    <w:rsid w:val="005D2714"/>
    <w:rsid w:val="005D47D5"/>
    <w:rsid w:val="005D4FB4"/>
    <w:rsid w:val="005D6B19"/>
    <w:rsid w:val="005D7308"/>
    <w:rsid w:val="005E1058"/>
    <w:rsid w:val="005E1F65"/>
    <w:rsid w:val="005E565F"/>
    <w:rsid w:val="005E5D95"/>
    <w:rsid w:val="005E5FAF"/>
    <w:rsid w:val="005E780B"/>
    <w:rsid w:val="005F1F70"/>
    <w:rsid w:val="005F3A73"/>
    <w:rsid w:val="005F46A3"/>
    <w:rsid w:val="005F5878"/>
    <w:rsid w:val="00603116"/>
    <w:rsid w:val="00604CFF"/>
    <w:rsid w:val="006102EF"/>
    <w:rsid w:val="00610833"/>
    <w:rsid w:val="0061357B"/>
    <w:rsid w:val="006135D4"/>
    <w:rsid w:val="00613A22"/>
    <w:rsid w:val="0061449A"/>
    <w:rsid w:val="006151FC"/>
    <w:rsid w:val="00615E63"/>
    <w:rsid w:val="00616086"/>
    <w:rsid w:val="0061709B"/>
    <w:rsid w:val="00617328"/>
    <w:rsid w:val="00617BD1"/>
    <w:rsid w:val="00620A64"/>
    <w:rsid w:val="00621AB0"/>
    <w:rsid w:val="006225DA"/>
    <w:rsid w:val="006227FD"/>
    <w:rsid w:val="006249FA"/>
    <w:rsid w:val="006259A1"/>
    <w:rsid w:val="00626257"/>
    <w:rsid w:val="0062697D"/>
    <w:rsid w:val="00626F9C"/>
    <w:rsid w:val="00627315"/>
    <w:rsid w:val="006277FE"/>
    <w:rsid w:val="00627C0D"/>
    <w:rsid w:val="00627F14"/>
    <w:rsid w:val="006300E4"/>
    <w:rsid w:val="006309E4"/>
    <w:rsid w:val="00630E5B"/>
    <w:rsid w:val="006315FD"/>
    <w:rsid w:val="0063234B"/>
    <w:rsid w:val="0063346A"/>
    <w:rsid w:val="006335FA"/>
    <w:rsid w:val="0063547C"/>
    <w:rsid w:val="00636EA0"/>
    <w:rsid w:val="0063747A"/>
    <w:rsid w:val="0063757E"/>
    <w:rsid w:val="00637C8C"/>
    <w:rsid w:val="00641DDF"/>
    <w:rsid w:val="00642372"/>
    <w:rsid w:val="0064248A"/>
    <w:rsid w:val="00642BC4"/>
    <w:rsid w:val="00642D0D"/>
    <w:rsid w:val="00642F18"/>
    <w:rsid w:val="00642F28"/>
    <w:rsid w:val="006454E3"/>
    <w:rsid w:val="00645C34"/>
    <w:rsid w:val="00645D8E"/>
    <w:rsid w:val="00646911"/>
    <w:rsid w:val="00650E23"/>
    <w:rsid w:val="00651426"/>
    <w:rsid w:val="006516DE"/>
    <w:rsid w:val="006520A7"/>
    <w:rsid w:val="00653586"/>
    <w:rsid w:val="00653BFD"/>
    <w:rsid w:val="00653FFD"/>
    <w:rsid w:val="006544CB"/>
    <w:rsid w:val="006579F6"/>
    <w:rsid w:val="006618FE"/>
    <w:rsid w:val="00662FDB"/>
    <w:rsid w:val="00663A6C"/>
    <w:rsid w:val="006673A1"/>
    <w:rsid w:val="00667BE1"/>
    <w:rsid w:val="00670DD4"/>
    <w:rsid w:val="00670F5D"/>
    <w:rsid w:val="0067129D"/>
    <w:rsid w:val="00673C07"/>
    <w:rsid w:val="00673CC8"/>
    <w:rsid w:val="00673CEF"/>
    <w:rsid w:val="00675021"/>
    <w:rsid w:val="00675F22"/>
    <w:rsid w:val="00676DB9"/>
    <w:rsid w:val="00677E76"/>
    <w:rsid w:val="00677F56"/>
    <w:rsid w:val="006810EB"/>
    <w:rsid w:val="0068368A"/>
    <w:rsid w:val="006836AD"/>
    <w:rsid w:val="0068545F"/>
    <w:rsid w:val="00685BE1"/>
    <w:rsid w:val="00686C11"/>
    <w:rsid w:val="00691216"/>
    <w:rsid w:val="00691927"/>
    <w:rsid w:val="00692B33"/>
    <w:rsid w:val="00693518"/>
    <w:rsid w:val="006950F5"/>
    <w:rsid w:val="00695AEA"/>
    <w:rsid w:val="00696567"/>
    <w:rsid w:val="00697204"/>
    <w:rsid w:val="006A0337"/>
    <w:rsid w:val="006A0B6D"/>
    <w:rsid w:val="006A1210"/>
    <w:rsid w:val="006A27EF"/>
    <w:rsid w:val="006A3034"/>
    <w:rsid w:val="006A34D7"/>
    <w:rsid w:val="006A36EC"/>
    <w:rsid w:val="006A4145"/>
    <w:rsid w:val="006A47B0"/>
    <w:rsid w:val="006A5E2C"/>
    <w:rsid w:val="006A6305"/>
    <w:rsid w:val="006A640F"/>
    <w:rsid w:val="006A64A5"/>
    <w:rsid w:val="006A798C"/>
    <w:rsid w:val="006A7CBD"/>
    <w:rsid w:val="006B15D6"/>
    <w:rsid w:val="006B1656"/>
    <w:rsid w:val="006B19E0"/>
    <w:rsid w:val="006B2AF2"/>
    <w:rsid w:val="006B3208"/>
    <w:rsid w:val="006B3253"/>
    <w:rsid w:val="006B35FE"/>
    <w:rsid w:val="006B3827"/>
    <w:rsid w:val="006B588C"/>
    <w:rsid w:val="006B5B12"/>
    <w:rsid w:val="006B5B95"/>
    <w:rsid w:val="006B6FDB"/>
    <w:rsid w:val="006B7416"/>
    <w:rsid w:val="006C06DB"/>
    <w:rsid w:val="006C1526"/>
    <w:rsid w:val="006C1913"/>
    <w:rsid w:val="006C3D97"/>
    <w:rsid w:val="006C3E44"/>
    <w:rsid w:val="006C5562"/>
    <w:rsid w:val="006D0381"/>
    <w:rsid w:val="006D15D4"/>
    <w:rsid w:val="006D1AF1"/>
    <w:rsid w:val="006D3C00"/>
    <w:rsid w:val="006D4132"/>
    <w:rsid w:val="006D46DE"/>
    <w:rsid w:val="006D62A6"/>
    <w:rsid w:val="006D6A15"/>
    <w:rsid w:val="006D751B"/>
    <w:rsid w:val="006E1B5B"/>
    <w:rsid w:val="006E20E7"/>
    <w:rsid w:val="006E29BF"/>
    <w:rsid w:val="006E4AFF"/>
    <w:rsid w:val="006F09B2"/>
    <w:rsid w:val="006F0FE7"/>
    <w:rsid w:val="006F1C7B"/>
    <w:rsid w:val="006F221A"/>
    <w:rsid w:val="006F477F"/>
    <w:rsid w:val="006F6E34"/>
    <w:rsid w:val="00701669"/>
    <w:rsid w:val="007056D7"/>
    <w:rsid w:val="00706999"/>
    <w:rsid w:val="00707CAF"/>
    <w:rsid w:val="00711BFB"/>
    <w:rsid w:val="0071398F"/>
    <w:rsid w:val="00714FAD"/>
    <w:rsid w:val="007161A9"/>
    <w:rsid w:val="007170CD"/>
    <w:rsid w:val="007176CC"/>
    <w:rsid w:val="00717B3F"/>
    <w:rsid w:val="00717C7E"/>
    <w:rsid w:val="007202F9"/>
    <w:rsid w:val="0072134A"/>
    <w:rsid w:val="007221F3"/>
    <w:rsid w:val="00722D5E"/>
    <w:rsid w:val="00724AA4"/>
    <w:rsid w:val="00725396"/>
    <w:rsid w:val="00727E95"/>
    <w:rsid w:val="0073203A"/>
    <w:rsid w:val="00733639"/>
    <w:rsid w:val="007338BC"/>
    <w:rsid w:val="007344BD"/>
    <w:rsid w:val="00734558"/>
    <w:rsid w:val="00734D06"/>
    <w:rsid w:val="0073505F"/>
    <w:rsid w:val="00737354"/>
    <w:rsid w:val="00737B8B"/>
    <w:rsid w:val="007402B6"/>
    <w:rsid w:val="00740BAB"/>
    <w:rsid w:val="007421D7"/>
    <w:rsid w:val="00743136"/>
    <w:rsid w:val="007441CC"/>
    <w:rsid w:val="00744C36"/>
    <w:rsid w:val="0074588F"/>
    <w:rsid w:val="007471EC"/>
    <w:rsid w:val="007508B5"/>
    <w:rsid w:val="00752DA8"/>
    <w:rsid w:val="00755909"/>
    <w:rsid w:val="00756404"/>
    <w:rsid w:val="00761E5F"/>
    <w:rsid w:val="0076359F"/>
    <w:rsid w:val="00763704"/>
    <w:rsid w:val="00763922"/>
    <w:rsid w:val="00763AF0"/>
    <w:rsid w:val="00763FAE"/>
    <w:rsid w:val="00767B69"/>
    <w:rsid w:val="007712CF"/>
    <w:rsid w:val="00775C3C"/>
    <w:rsid w:val="00775C9F"/>
    <w:rsid w:val="00775E52"/>
    <w:rsid w:val="007762EC"/>
    <w:rsid w:val="0077764A"/>
    <w:rsid w:val="00777E25"/>
    <w:rsid w:val="00780B26"/>
    <w:rsid w:val="007810E4"/>
    <w:rsid w:val="00781E65"/>
    <w:rsid w:val="00783B5A"/>
    <w:rsid w:val="00783ED4"/>
    <w:rsid w:val="00786F94"/>
    <w:rsid w:val="0078738E"/>
    <w:rsid w:val="007908A3"/>
    <w:rsid w:val="00794142"/>
    <w:rsid w:val="007970BF"/>
    <w:rsid w:val="007A0D6B"/>
    <w:rsid w:val="007A2FD8"/>
    <w:rsid w:val="007A403A"/>
    <w:rsid w:val="007A4072"/>
    <w:rsid w:val="007A45B2"/>
    <w:rsid w:val="007A49C9"/>
    <w:rsid w:val="007A5514"/>
    <w:rsid w:val="007A5D7B"/>
    <w:rsid w:val="007A6480"/>
    <w:rsid w:val="007A6FA2"/>
    <w:rsid w:val="007A7A07"/>
    <w:rsid w:val="007A7D98"/>
    <w:rsid w:val="007B0C22"/>
    <w:rsid w:val="007B0FAA"/>
    <w:rsid w:val="007B1064"/>
    <w:rsid w:val="007B12A4"/>
    <w:rsid w:val="007B1B82"/>
    <w:rsid w:val="007B212B"/>
    <w:rsid w:val="007B5843"/>
    <w:rsid w:val="007B62EC"/>
    <w:rsid w:val="007B6CE3"/>
    <w:rsid w:val="007C0416"/>
    <w:rsid w:val="007C43F3"/>
    <w:rsid w:val="007C4638"/>
    <w:rsid w:val="007C65FC"/>
    <w:rsid w:val="007C6FD2"/>
    <w:rsid w:val="007C7C90"/>
    <w:rsid w:val="007C7F39"/>
    <w:rsid w:val="007D276F"/>
    <w:rsid w:val="007D2BB6"/>
    <w:rsid w:val="007D42EF"/>
    <w:rsid w:val="007D489D"/>
    <w:rsid w:val="007D5125"/>
    <w:rsid w:val="007D6320"/>
    <w:rsid w:val="007D6847"/>
    <w:rsid w:val="007D69A3"/>
    <w:rsid w:val="007D7611"/>
    <w:rsid w:val="007D7EA4"/>
    <w:rsid w:val="007D7FD6"/>
    <w:rsid w:val="007E013B"/>
    <w:rsid w:val="007E0539"/>
    <w:rsid w:val="007E20FF"/>
    <w:rsid w:val="007E2E50"/>
    <w:rsid w:val="007E3082"/>
    <w:rsid w:val="007E3568"/>
    <w:rsid w:val="007E3E68"/>
    <w:rsid w:val="007E402B"/>
    <w:rsid w:val="007E4DBA"/>
    <w:rsid w:val="007E627F"/>
    <w:rsid w:val="007E645C"/>
    <w:rsid w:val="007F070B"/>
    <w:rsid w:val="007F2CEF"/>
    <w:rsid w:val="007F6014"/>
    <w:rsid w:val="007F730D"/>
    <w:rsid w:val="00801901"/>
    <w:rsid w:val="00802745"/>
    <w:rsid w:val="00804C94"/>
    <w:rsid w:val="00804D3D"/>
    <w:rsid w:val="008050AC"/>
    <w:rsid w:val="00806B7B"/>
    <w:rsid w:val="00807195"/>
    <w:rsid w:val="00810315"/>
    <w:rsid w:val="008116A6"/>
    <w:rsid w:val="00811F97"/>
    <w:rsid w:val="008123A5"/>
    <w:rsid w:val="0081289B"/>
    <w:rsid w:val="0081363E"/>
    <w:rsid w:val="00813ACD"/>
    <w:rsid w:val="008141E6"/>
    <w:rsid w:val="0081491A"/>
    <w:rsid w:val="008155C8"/>
    <w:rsid w:val="00815695"/>
    <w:rsid w:val="008165B1"/>
    <w:rsid w:val="00817ECD"/>
    <w:rsid w:val="0082031E"/>
    <w:rsid w:val="008205C8"/>
    <w:rsid w:val="00821E3F"/>
    <w:rsid w:val="00822C97"/>
    <w:rsid w:val="00822FF1"/>
    <w:rsid w:val="00823B0A"/>
    <w:rsid w:val="00824656"/>
    <w:rsid w:val="00825386"/>
    <w:rsid w:val="00825B8F"/>
    <w:rsid w:val="0082700B"/>
    <w:rsid w:val="00830224"/>
    <w:rsid w:val="00830660"/>
    <w:rsid w:val="00830B30"/>
    <w:rsid w:val="008313FB"/>
    <w:rsid w:val="00834050"/>
    <w:rsid w:val="008351CE"/>
    <w:rsid w:val="00836F02"/>
    <w:rsid w:val="00837D6C"/>
    <w:rsid w:val="0084128F"/>
    <w:rsid w:val="00843D26"/>
    <w:rsid w:val="0084429E"/>
    <w:rsid w:val="00845E78"/>
    <w:rsid w:val="00846E8D"/>
    <w:rsid w:val="00851908"/>
    <w:rsid w:val="00851CE2"/>
    <w:rsid w:val="00852AA6"/>
    <w:rsid w:val="00852E93"/>
    <w:rsid w:val="00853284"/>
    <w:rsid w:val="00853B2B"/>
    <w:rsid w:val="00854119"/>
    <w:rsid w:val="0085603D"/>
    <w:rsid w:val="00856AE1"/>
    <w:rsid w:val="008610EC"/>
    <w:rsid w:val="008628FC"/>
    <w:rsid w:val="008631F3"/>
    <w:rsid w:val="00863608"/>
    <w:rsid w:val="00864318"/>
    <w:rsid w:val="00865E12"/>
    <w:rsid w:val="00866A0D"/>
    <w:rsid w:val="00866C9C"/>
    <w:rsid w:val="00875CA0"/>
    <w:rsid w:val="00876590"/>
    <w:rsid w:val="00876A91"/>
    <w:rsid w:val="00880A94"/>
    <w:rsid w:val="008823D7"/>
    <w:rsid w:val="00882AB3"/>
    <w:rsid w:val="008831CE"/>
    <w:rsid w:val="0088354E"/>
    <w:rsid w:val="0088374E"/>
    <w:rsid w:val="00883FDA"/>
    <w:rsid w:val="00884AFE"/>
    <w:rsid w:val="00884EAA"/>
    <w:rsid w:val="00886A39"/>
    <w:rsid w:val="00887385"/>
    <w:rsid w:val="00894378"/>
    <w:rsid w:val="00895321"/>
    <w:rsid w:val="008953B7"/>
    <w:rsid w:val="00896399"/>
    <w:rsid w:val="008968F9"/>
    <w:rsid w:val="0089707E"/>
    <w:rsid w:val="008A03E3"/>
    <w:rsid w:val="008A0D7D"/>
    <w:rsid w:val="008A0EB9"/>
    <w:rsid w:val="008A1A59"/>
    <w:rsid w:val="008A2515"/>
    <w:rsid w:val="008A299C"/>
    <w:rsid w:val="008A3C47"/>
    <w:rsid w:val="008A40B1"/>
    <w:rsid w:val="008A40CD"/>
    <w:rsid w:val="008A4ACC"/>
    <w:rsid w:val="008A63DF"/>
    <w:rsid w:val="008A64E0"/>
    <w:rsid w:val="008A6580"/>
    <w:rsid w:val="008A660A"/>
    <w:rsid w:val="008A67D5"/>
    <w:rsid w:val="008B0398"/>
    <w:rsid w:val="008B0B11"/>
    <w:rsid w:val="008B1D01"/>
    <w:rsid w:val="008B1E74"/>
    <w:rsid w:val="008B25C7"/>
    <w:rsid w:val="008B48F2"/>
    <w:rsid w:val="008B4CFE"/>
    <w:rsid w:val="008B5F04"/>
    <w:rsid w:val="008B6737"/>
    <w:rsid w:val="008C06EA"/>
    <w:rsid w:val="008C0990"/>
    <w:rsid w:val="008C2119"/>
    <w:rsid w:val="008C3019"/>
    <w:rsid w:val="008C3624"/>
    <w:rsid w:val="008C40F1"/>
    <w:rsid w:val="008D15CA"/>
    <w:rsid w:val="008D25B9"/>
    <w:rsid w:val="008D2E26"/>
    <w:rsid w:val="008D3019"/>
    <w:rsid w:val="008D3F22"/>
    <w:rsid w:val="008D456C"/>
    <w:rsid w:val="008D492C"/>
    <w:rsid w:val="008D7270"/>
    <w:rsid w:val="008E0395"/>
    <w:rsid w:val="008E0AD4"/>
    <w:rsid w:val="008E254D"/>
    <w:rsid w:val="008E3FDB"/>
    <w:rsid w:val="008E5286"/>
    <w:rsid w:val="008E5805"/>
    <w:rsid w:val="008E5D0C"/>
    <w:rsid w:val="008E7E1D"/>
    <w:rsid w:val="008F0C96"/>
    <w:rsid w:val="008F1A5A"/>
    <w:rsid w:val="008F21A4"/>
    <w:rsid w:val="008F3361"/>
    <w:rsid w:val="008F459C"/>
    <w:rsid w:val="008F6B47"/>
    <w:rsid w:val="008F6EEA"/>
    <w:rsid w:val="008F7455"/>
    <w:rsid w:val="0090152C"/>
    <w:rsid w:val="00902C01"/>
    <w:rsid w:val="00902CF4"/>
    <w:rsid w:val="009032CE"/>
    <w:rsid w:val="00905B32"/>
    <w:rsid w:val="0090684A"/>
    <w:rsid w:val="00906FB4"/>
    <w:rsid w:val="0090771F"/>
    <w:rsid w:val="00907D2A"/>
    <w:rsid w:val="009101E0"/>
    <w:rsid w:val="009116EA"/>
    <w:rsid w:val="00912153"/>
    <w:rsid w:val="00912401"/>
    <w:rsid w:val="00912EB2"/>
    <w:rsid w:val="00914101"/>
    <w:rsid w:val="009156AF"/>
    <w:rsid w:val="00915E7C"/>
    <w:rsid w:val="00917D8D"/>
    <w:rsid w:val="009237FE"/>
    <w:rsid w:val="00923DD2"/>
    <w:rsid w:val="00924517"/>
    <w:rsid w:val="00924EBD"/>
    <w:rsid w:val="00925F4F"/>
    <w:rsid w:val="009276B9"/>
    <w:rsid w:val="00927D48"/>
    <w:rsid w:val="009300C5"/>
    <w:rsid w:val="00930549"/>
    <w:rsid w:val="009324D7"/>
    <w:rsid w:val="009334CC"/>
    <w:rsid w:val="009340B6"/>
    <w:rsid w:val="00934772"/>
    <w:rsid w:val="00936358"/>
    <w:rsid w:val="00937A7D"/>
    <w:rsid w:val="00941144"/>
    <w:rsid w:val="0094526C"/>
    <w:rsid w:val="009478D0"/>
    <w:rsid w:val="009507DE"/>
    <w:rsid w:val="00950BF4"/>
    <w:rsid w:val="00950EFD"/>
    <w:rsid w:val="00951186"/>
    <w:rsid w:val="00952113"/>
    <w:rsid w:val="00952B91"/>
    <w:rsid w:val="00952BAD"/>
    <w:rsid w:val="00952CFB"/>
    <w:rsid w:val="00952F39"/>
    <w:rsid w:val="00953341"/>
    <w:rsid w:val="00953B36"/>
    <w:rsid w:val="00953C28"/>
    <w:rsid w:val="00954FA5"/>
    <w:rsid w:val="0095515F"/>
    <w:rsid w:val="00955F0B"/>
    <w:rsid w:val="009607C3"/>
    <w:rsid w:val="00960A6D"/>
    <w:rsid w:val="009621F2"/>
    <w:rsid w:val="00963697"/>
    <w:rsid w:val="00963C19"/>
    <w:rsid w:val="00964BBB"/>
    <w:rsid w:val="009650CA"/>
    <w:rsid w:val="00965862"/>
    <w:rsid w:val="00966434"/>
    <w:rsid w:val="00967326"/>
    <w:rsid w:val="009717B1"/>
    <w:rsid w:val="00972EBE"/>
    <w:rsid w:val="00973A38"/>
    <w:rsid w:val="00973B65"/>
    <w:rsid w:val="00973FF4"/>
    <w:rsid w:val="0097440C"/>
    <w:rsid w:val="00974469"/>
    <w:rsid w:val="00974574"/>
    <w:rsid w:val="009762BB"/>
    <w:rsid w:val="0097683E"/>
    <w:rsid w:val="00976869"/>
    <w:rsid w:val="00977BC1"/>
    <w:rsid w:val="009801A3"/>
    <w:rsid w:val="00981417"/>
    <w:rsid w:val="00982E78"/>
    <w:rsid w:val="0098682D"/>
    <w:rsid w:val="00990D00"/>
    <w:rsid w:val="00990DA1"/>
    <w:rsid w:val="0099185E"/>
    <w:rsid w:val="00991C61"/>
    <w:rsid w:val="009923BB"/>
    <w:rsid w:val="009933A7"/>
    <w:rsid w:val="0099575E"/>
    <w:rsid w:val="00997126"/>
    <w:rsid w:val="00997B7E"/>
    <w:rsid w:val="00997E71"/>
    <w:rsid w:val="009A0935"/>
    <w:rsid w:val="009A1E9B"/>
    <w:rsid w:val="009A4593"/>
    <w:rsid w:val="009A5B7C"/>
    <w:rsid w:val="009A5DA7"/>
    <w:rsid w:val="009A7A0A"/>
    <w:rsid w:val="009A7A4F"/>
    <w:rsid w:val="009B0072"/>
    <w:rsid w:val="009B105E"/>
    <w:rsid w:val="009B31AD"/>
    <w:rsid w:val="009B397C"/>
    <w:rsid w:val="009B6F73"/>
    <w:rsid w:val="009B72B7"/>
    <w:rsid w:val="009B73D1"/>
    <w:rsid w:val="009C003A"/>
    <w:rsid w:val="009C06AC"/>
    <w:rsid w:val="009C0A1F"/>
    <w:rsid w:val="009C14BC"/>
    <w:rsid w:val="009C2941"/>
    <w:rsid w:val="009C42B2"/>
    <w:rsid w:val="009C4A6F"/>
    <w:rsid w:val="009C5064"/>
    <w:rsid w:val="009C6CFF"/>
    <w:rsid w:val="009D1A5B"/>
    <w:rsid w:val="009D3067"/>
    <w:rsid w:val="009D3605"/>
    <w:rsid w:val="009D5482"/>
    <w:rsid w:val="009D663E"/>
    <w:rsid w:val="009D68D1"/>
    <w:rsid w:val="009E131B"/>
    <w:rsid w:val="009E1B23"/>
    <w:rsid w:val="009E2BA9"/>
    <w:rsid w:val="009E4284"/>
    <w:rsid w:val="009E42D7"/>
    <w:rsid w:val="009E4DFD"/>
    <w:rsid w:val="009E5021"/>
    <w:rsid w:val="009F0241"/>
    <w:rsid w:val="009F0411"/>
    <w:rsid w:val="009F1338"/>
    <w:rsid w:val="009F1D53"/>
    <w:rsid w:val="009F27BB"/>
    <w:rsid w:val="009F368F"/>
    <w:rsid w:val="009F3CBA"/>
    <w:rsid w:val="009F5835"/>
    <w:rsid w:val="009F6B9E"/>
    <w:rsid w:val="009F6F5A"/>
    <w:rsid w:val="00A00773"/>
    <w:rsid w:val="00A00B86"/>
    <w:rsid w:val="00A00C09"/>
    <w:rsid w:val="00A00E36"/>
    <w:rsid w:val="00A01241"/>
    <w:rsid w:val="00A01595"/>
    <w:rsid w:val="00A021FF"/>
    <w:rsid w:val="00A02380"/>
    <w:rsid w:val="00A02D94"/>
    <w:rsid w:val="00A02EE3"/>
    <w:rsid w:val="00A036DF"/>
    <w:rsid w:val="00A042BC"/>
    <w:rsid w:val="00A04BBD"/>
    <w:rsid w:val="00A06745"/>
    <w:rsid w:val="00A10DEA"/>
    <w:rsid w:val="00A1289E"/>
    <w:rsid w:val="00A12A50"/>
    <w:rsid w:val="00A12CD0"/>
    <w:rsid w:val="00A13073"/>
    <w:rsid w:val="00A1456A"/>
    <w:rsid w:val="00A15387"/>
    <w:rsid w:val="00A15A47"/>
    <w:rsid w:val="00A1663E"/>
    <w:rsid w:val="00A2055E"/>
    <w:rsid w:val="00A21146"/>
    <w:rsid w:val="00A220A5"/>
    <w:rsid w:val="00A2372E"/>
    <w:rsid w:val="00A246B2"/>
    <w:rsid w:val="00A256EE"/>
    <w:rsid w:val="00A260B0"/>
    <w:rsid w:val="00A27244"/>
    <w:rsid w:val="00A27A99"/>
    <w:rsid w:val="00A304FE"/>
    <w:rsid w:val="00A30845"/>
    <w:rsid w:val="00A3102A"/>
    <w:rsid w:val="00A31215"/>
    <w:rsid w:val="00A33937"/>
    <w:rsid w:val="00A33D04"/>
    <w:rsid w:val="00A33D79"/>
    <w:rsid w:val="00A34BE4"/>
    <w:rsid w:val="00A34DF5"/>
    <w:rsid w:val="00A35020"/>
    <w:rsid w:val="00A364B9"/>
    <w:rsid w:val="00A4012F"/>
    <w:rsid w:val="00A4064D"/>
    <w:rsid w:val="00A41C9F"/>
    <w:rsid w:val="00A433BB"/>
    <w:rsid w:val="00A444B2"/>
    <w:rsid w:val="00A50042"/>
    <w:rsid w:val="00A506BF"/>
    <w:rsid w:val="00A50EA8"/>
    <w:rsid w:val="00A50FD9"/>
    <w:rsid w:val="00A524D3"/>
    <w:rsid w:val="00A539CE"/>
    <w:rsid w:val="00A54626"/>
    <w:rsid w:val="00A54913"/>
    <w:rsid w:val="00A5596D"/>
    <w:rsid w:val="00A55C41"/>
    <w:rsid w:val="00A56E8A"/>
    <w:rsid w:val="00A56F05"/>
    <w:rsid w:val="00A57E0E"/>
    <w:rsid w:val="00A61B54"/>
    <w:rsid w:val="00A61B89"/>
    <w:rsid w:val="00A61EB7"/>
    <w:rsid w:val="00A63FBF"/>
    <w:rsid w:val="00A645F9"/>
    <w:rsid w:val="00A658B6"/>
    <w:rsid w:val="00A6725F"/>
    <w:rsid w:val="00A679E2"/>
    <w:rsid w:val="00A70440"/>
    <w:rsid w:val="00A73E6B"/>
    <w:rsid w:val="00A74D4C"/>
    <w:rsid w:val="00A74D85"/>
    <w:rsid w:val="00A75A5F"/>
    <w:rsid w:val="00A75DF4"/>
    <w:rsid w:val="00A8220E"/>
    <w:rsid w:val="00A82343"/>
    <w:rsid w:val="00A826F4"/>
    <w:rsid w:val="00A82928"/>
    <w:rsid w:val="00A83941"/>
    <w:rsid w:val="00A83BA9"/>
    <w:rsid w:val="00A84BF2"/>
    <w:rsid w:val="00A85099"/>
    <w:rsid w:val="00A86124"/>
    <w:rsid w:val="00A868E4"/>
    <w:rsid w:val="00A87C3C"/>
    <w:rsid w:val="00A9076B"/>
    <w:rsid w:val="00A91BE9"/>
    <w:rsid w:val="00A94309"/>
    <w:rsid w:val="00A94586"/>
    <w:rsid w:val="00A96AAB"/>
    <w:rsid w:val="00A97D4B"/>
    <w:rsid w:val="00AA09A3"/>
    <w:rsid w:val="00AA13E1"/>
    <w:rsid w:val="00AA2A9C"/>
    <w:rsid w:val="00AA416F"/>
    <w:rsid w:val="00AA434A"/>
    <w:rsid w:val="00AA4AFD"/>
    <w:rsid w:val="00AA5E83"/>
    <w:rsid w:val="00AA69CB"/>
    <w:rsid w:val="00AA7372"/>
    <w:rsid w:val="00AA78C6"/>
    <w:rsid w:val="00AB004F"/>
    <w:rsid w:val="00AB01BE"/>
    <w:rsid w:val="00AB03DC"/>
    <w:rsid w:val="00AB09A3"/>
    <w:rsid w:val="00AB0D08"/>
    <w:rsid w:val="00AB0D37"/>
    <w:rsid w:val="00AB1EAC"/>
    <w:rsid w:val="00AB2081"/>
    <w:rsid w:val="00AB3FFE"/>
    <w:rsid w:val="00AB468F"/>
    <w:rsid w:val="00AB46EA"/>
    <w:rsid w:val="00AB4D91"/>
    <w:rsid w:val="00AB6301"/>
    <w:rsid w:val="00AC17FD"/>
    <w:rsid w:val="00AC4916"/>
    <w:rsid w:val="00AC630D"/>
    <w:rsid w:val="00AC6B9A"/>
    <w:rsid w:val="00AD032F"/>
    <w:rsid w:val="00AD1CFB"/>
    <w:rsid w:val="00AD27F1"/>
    <w:rsid w:val="00AD47C0"/>
    <w:rsid w:val="00AD4A95"/>
    <w:rsid w:val="00AD797D"/>
    <w:rsid w:val="00AD79AF"/>
    <w:rsid w:val="00AE0017"/>
    <w:rsid w:val="00AE0FDB"/>
    <w:rsid w:val="00AE1BA7"/>
    <w:rsid w:val="00AE1C42"/>
    <w:rsid w:val="00AE1C58"/>
    <w:rsid w:val="00AE1C63"/>
    <w:rsid w:val="00AE2151"/>
    <w:rsid w:val="00AE3C16"/>
    <w:rsid w:val="00AE4F18"/>
    <w:rsid w:val="00AE50AF"/>
    <w:rsid w:val="00AE544A"/>
    <w:rsid w:val="00AE631B"/>
    <w:rsid w:val="00AE655D"/>
    <w:rsid w:val="00AE65BE"/>
    <w:rsid w:val="00AE6638"/>
    <w:rsid w:val="00AF0BA0"/>
    <w:rsid w:val="00AF24D2"/>
    <w:rsid w:val="00AF2568"/>
    <w:rsid w:val="00AF2CF9"/>
    <w:rsid w:val="00AF39FE"/>
    <w:rsid w:val="00AF4159"/>
    <w:rsid w:val="00AF42E7"/>
    <w:rsid w:val="00AF5202"/>
    <w:rsid w:val="00AF611A"/>
    <w:rsid w:val="00AF6CBE"/>
    <w:rsid w:val="00AF6F01"/>
    <w:rsid w:val="00B008F9"/>
    <w:rsid w:val="00B01F1D"/>
    <w:rsid w:val="00B0410C"/>
    <w:rsid w:val="00B04886"/>
    <w:rsid w:val="00B04E0F"/>
    <w:rsid w:val="00B0512A"/>
    <w:rsid w:val="00B05214"/>
    <w:rsid w:val="00B06FE5"/>
    <w:rsid w:val="00B07B3F"/>
    <w:rsid w:val="00B07D2A"/>
    <w:rsid w:val="00B13525"/>
    <w:rsid w:val="00B14E39"/>
    <w:rsid w:val="00B14F10"/>
    <w:rsid w:val="00B1531C"/>
    <w:rsid w:val="00B15EBD"/>
    <w:rsid w:val="00B1602A"/>
    <w:rsid w:val="00B176DA"/>
    <w:rsid w:val="00B17DFA"/>
    <w:rsid w:val="00B206AA"/>
    <w:rsid w:val="00B20A09"/>
    <w:rsid w:val="00B21E6D"/>
    <w:rsid w:val="00B237B3"/>
    <w:rsid w:val="00B24009"/>
    <w:rsid w:val="00B25B98"/>
    <w:rsid w:val="00B25BC1"/>
    <w:rsid w:val="00B260FB"/>
    <w:rsid w:val="00B26A6E"/>
    <w:rsid w:val="00B2700B"/>
    <w:rsid w:val="00B30612"/>
    <w:rsid w:val="00B3102B"/>
    <w:rsid w:val="00B31DF8"/>
    <w:rsid w:val="00B333BE"/>
    <w:rsid w:val="00B33847"/>
    <w:rsid w:val="00B33AC4"/>
    <w:rsid w:val="00B355BB"/>
    <w:rsid w:val="00B40AC6"/>
    <w:rsid w:val="00B41004"/>
    <w:rsid w:val="00B41D33"/>
    <w:rsid w:val="00B4464D"/>
    <w:rsid w:val="00B454CD"/>
    <w:rsid w:val="00B50F2E"/>
    <w:rsid w:val="00B566E4"/>
    <w:rsid w:val="00B62A5D"/>
    <w:rsid w:val="00B62C68"/>
    <w:rsid w:val="00B62D38"/>
    <w:rsid w:val="00B63912"/>
    <w:rsid w:val="00B63DB8"/>
    <w:rsid w:val="00B64960"/>
    <w:rsid w:val="00B66920"/>
    <w:rsid w:val="00B75758"/>
    <w:rsid w:val="00B76FCA"/>
    <w:rsid w:val="00B829DA"/>
    <w:rsid w:val="00B82D66"/>
    <w:rsid w:val="00B840EE"/>
    <w:rsid w:val="00B855E9"/>
    <w:rsid w:val="00B87093"/>
    <w:rsid w:val="00B87ACB"/>
    <w:rsid w:val="00B9106E"/>
    <w:rsid w:val="00B91C10"/>
    <w:rsid w:val="00B96E67"/>
    <w:rsid w:val="00B97BE7"/>
    <w:rsid w:val="00BA03B4"/>
    <w:rsid w:val="00BA075A"/>
    <w:rsid w:val="00BA29B7"/>
    <w:rsid w:val="00BA3F99"/>
    <w:rsid w:val="00BA54CC"/>
    <w:rsid w:val="00BA55D0"/>
    <w:rsid w:val="00BA6186"/>
    <w:rsid w:val="00BB0B98"/>
    <w:rsid w:val="00BB4657"/>
    <w:rsid w:val="00BB50A1"/>
    <w:rsid w:val="00BB5258"/>
    <w:rsid w:val="00BB653B"/>
    <w:rsid w:val="00BB6939"/>
    <w:rsid w:val="00BB7A94"/>
    <w:rsid w:val="00BC0623"/>
    <w:rsid w:val="00BC08A4"/>
    <w:rsid w:val="00BC1CEA"/>
    <w:rsid w:val="00BC21C7"/>
    <w:rsid w:val="00BC3891"/>
    <w:rsid w:val="00BC3C28"/>
    <w:rsid w:val="00BC47EF"/>
    <w:rsid w:val="00BC5F97"/>
    <w:rsid w:val="00BC6AC9"/>
    <w:rsid w:val="00BC6D39"/>
    <w:rsid w:val="00BC732B"/>
    <w:rsid w:val="00BC7938"/>
    <w:rsid w:val="00BC7CA0"/>
    <w:rsid w:val="00BC7F2E"/>
    <w:rsid w:val="00BD1732"/>
    <w:rsid w:val="00BD21C5"/>
    <w:rsid w:val="00BD37CF"/>
    <w:rsid w:val="00BD3C0F"/>
    <w:rsid w:val="00BD4024"/>
    <w:rsid w:val="00BD54A0"/>
    <w:rsid w:val="00BD5533"/>
    <w:rsid w:val="00BD555B"/>
    <w:rsid w:val="00BD5C88"/>
    <w:rsid w:val="00BD5D95"/>
    <w:rsid w:val="00BD5E5E"/>
    <w:rsid w:val="00BD6B8D"/>
    <w:rsid w:val="00BE2239"/>
    <w:rsid w:val="00BE23D4"/>
    <w:rsid w:val="00BE2BF8"/>
    <w:rsid w:val="00BE335E"/>
    <w:rsid w:val="00BE696D"/>
    <w:rsid w:val="00BE70B5"/>
    <w:rsid w:val="00BE71BC"/>
    <w:rsid w:val="00BE7EFA"/>
    <w:rsid w:val="00BF0732"/>
    <w:rsid w:val="00BF31BF"/>
    <w:rsid w:val="00BF3404"/>
    <w:rsid w:val="00BF4834"/>
    <w:rsid w:val="00BF5813"/>
    <w:rsid w:val="00BF6BB0"/>
    <w:rsid w:val="00BF743B"/>
    <w:rsid w:val="00BF7F3E"/>
    <w:rsid w:val="00C02511"/>
    <w:rsid w:val="00C02D65"/>
    <w:rsid w:val="00C038B9"/>
    <w:rsid w:val="00C03C16"/>
    <w:rsid w:val="00C061BE"/>
    <w:rsid w:val="00C070FC"/>
    <w:rsid w:val="00C07979"/>
    <w:rsid w:val="00C10610"/>
    <w:rsid w:val="00C114D4"/>
    <w:rsid w:val="00C1151A"/>
    <w:rsid w:val="00C116CA"/>
    <w:rsid w:val="00C14A98"/>
    <w:rsid w:val="00C156E9"/>
    <w:rsid w:val="00C15A96"/>
    <w:rsid w:val="00C15D27"/>
    <w:rsid w:val="00C15D35"/>
    <w:rsid w:val="00C15FF7"/>
    <w:rsid w:val="00C16F3A"/>
    <w:rsid w:val="00C1781B"/>
    <w:rsid w:val="00C17FF2"/>
    <w:rsid w:val="00C21914"/>
    <w:rsid w:val="00C22A9A"/>
    <w:rsid w:val="00C248D3"/>
    <w:rsid w:val="00C2520D"/>
    <w:rsid w:val="00C259CA"/>
    <w:rsid w:val="00C25EA2"/>
    <w:rsid w:val="00C261C6"/>
    <w:rsid w:val="00C2712C"/>
    <w:rsid w:val="00C30568"/>
    <w:rsid w:val="00C307DC"/>
    <w:rsid w:val="00C30FE3"/>
    <w:rsid w:val="00C31A5E"/>
    <w:rsid w:val="00C32858"/>
    <w:rsid w:val="00C33B0A"/>
    <w:rsid w:val="00C33EE9"/>
    <w:rsid w:val="00C35450"/>
    <w:rsid w:val="00C37F3D"/>
    <w:rsid w:val="00C40ED5"/>
    <w:rsid w:val="00C41BD6"/>
    <w:rsid w:val="00C42693"/>
    <w:rsid w:val="00C44262"/>
    <w:rsid w:val="00C443FB"/>
    <w:rsid w:val="00C445B6"/>
    <w:rsid w:val="00C45193"/>
    <w:rsid w:val="00C457AF"/>
    <w:rsid w:val="00C45A3C"/>
    <w:rsid w:val="00C45AF2"/>
    <w:rsid w:val="00C4658D"/>
    <w:rsid w:val="00C46CA8"/>
    <w:rsid w:val="00C479F2"/>
    <w:rsid w:val="00C47BF9"/>
    <w:rsid w:val="00C50323"/>
    <w:rsid w:val="00C503BB"/>
    <w:rsid w:val="00C51251"/>
    <w:rsid w:val="00C517AE"/>
    <w:rsid w:val="00C52CF5"/>
    <w:rsid w:val="00C5446D"/>
    <w:rsid w:val="00C54885"/>
    <w:rsid w:val="00C552E5"/>
    <w:rsid w:val="00C55571"/>
    <w:rsid w:val="00C5759C"/>
    <w:rsid w:val="00C6062D"/>
    <w:rsid w:val="00C62EE8"/>
    <w:rsid w:val="00C63B02"/>
    <w:rsid w:val="00C6458E"/>
    <w:rsid w:val="00C674B6"/>
    <w:rsid w:val="00C701E5"/>
    <w:rsid w:val="00C71355"/>
    <w:rsid w:val="00C71690"/>
    <w:rsid w:val="00C72C72"/>
    <w:rsid w:val="00C731A4"/>
    <w:rsid w:val="00C73569"/>
    <w:rsid w:val="00C73DE1"/>
    <w:rsid w:val="00C74480"/>
    <w:rsid w:val="00C74BDF"/>
    <w:rsid w:val="00C761B9"/>
    <w:rsid w:val="00C76C21"/>
    <w:rsid w:val="00C777F4"/>
    <w:rsid w:val="00C80430"/>
    <w:rsid w:val="00C81584"/>
    <w:rsid w:val="00C81688"/>
    <w:rsid w:val="00C81B40"/>
    <w:rsid w:val="00C8233F"/>
    <w:rsid w:val="00C85910"/>
    <w:rsid w:val="00C859E6"/>
    <w:rsid w:val="00C86CFB"/>
    <w:rsid w:val="00C870B3"/>
    <w:rsid w:val="00C871F7"/>
    <w:rsid w:val="00C87A79"/>
    <w:rsid w:val="00C92326"/>
    <w:rsid w:val="00C92FF6"/>
    <w:rsid w:val="00C9336F"/>
    <w:rsid w:val="00C93587"/>
    <w:rsid w:val="00C93EE1"/>
    <w:rsid w:val="00C940C4"/>
    <w:rsid w:val="00C94416"/>
    <w:rsid w:val="00C962E0"/>
    <w:rsid w:val="00CA00EC"/>
    <w:rsid w:val="00CA5A06"/>
    <w:rsid w:val="00CA6186"/>
    <w:rsid w:val="00CA6435"/>
    <w:rsid w:val="00CA6768"/>
    <w:rsid w:val="00CB14C7"/>
    <w:rsid w:val="00CB21C6"/>
    <w:rsid w:val="00CB225B"/>
    <w:rsid w:val="00CB42AE"/>
    <w:rsid w:val="00CB4E4E"/>
    <w:rsid w:val="00CB64A5"/>
    <w:rsid w:val="00CB7D5C"/>
    <w:rsid w:val="00CB7D63"/>
    <w:rsid w:val="00CC018F"/>
    <w:rsid w:val="00CC0421"/>
    <w:rsid w:val="00CC2E11"/>
    <w:rsid w:val="00CC485B"/>
    <w:rsid w:val="00CC5EB3"/>
    <w:rsid w:val="00CC65F7"/>
    <w:rsid w:val="00CC6A38"/>
    <w:rsid w:val="00CD102E"/>
    <w:rsid w:val="00CD2766"/>
    <w:rsid w:val="00CD2829"/>
    <w:rsid w:val="00CD46C8"/>
    <w:rsid w:val="00CD58BA"/>
    <w:rsid w:val="00CD62C2"/>
    <w:rsid w:val="00CD6E69"/>
    <w:rsid w:val="00CD79E1"/>
    <w:rsid w:val="00CE1ABF"/>
    <w:rsid w:val="00CE1B85"/>
    <w:rsid w:val="00CE210A"/>
    <w:rsid w:val="00CE2CE2"/>
    <w:rsid w:val="00CE3FBE"/>
    <w:rsid w:val="00CE5E5A"/>
    <w:rsid w:val="00CE6AFE"/>
    <w:rsid w:val="00CF2BD6"/>
    <w:rsid w:val="00CF313A"/>
    <w:rsid w:val="00CF4706"/>
    <w:rsid w:val="00CF49F9"/>
    <w:rsid w:val="00CF54C7"/>
    <w:rsid w:val="00CF7311"/>
    <w:rsid w:val="00CF77E8"/>
    <w:rsid w:val="00CF784C"/>
    <w:rsid w:val="00CF7DD1"/>
    <w:rsid w:val="00D01FE3"/>
    <w:rsid w:val="00D0259A"/>
    <w:rsid w:val="00D0346F"/>
    <w:rsid w:val="00D04852"/>
    <w:rsid w:val="00D04E26"/>
    <w:rsid w:val="00D06F86"/>
    <w:rsid w:val="00D074ED"/>
    <w:rsid w:val="00D10C47"/>
    <w:rsid w:val="00D10F5C"/>
    <w:rsid w:val="00D12A37"/>
    <w:rsid w:val="00D12C7B"/>
    <w:rsid w:val="00D12D48"/>
    <w:rsid w:val="00D132D4"/>
    <w:rsid w:val="00D1516D"/>
    <w:rsid w:val="00D17F70"/>
    <w:rsid w:val="00D25328"/>
    <w:rsid w:val="00D30A4A"/>
    <w:rsid w:val="00D31F80"/>
    <w:rsid w:val="00D321BA"/>
    <w:rsid w:val="00D33910"/>
    <w:rsid w:val="00D33B4B"/>
    <w:rsid w:val="00D33F90"/>
    <w:rsid w:val="00D34BE7"/>
    <w:rsid w:val="00D34C72"/>
    <w:rsid w:val="00D365DB"/>
    <w:rsid w:val="00D37182"/>
    <w:rsid w:val="00D37186"/>
    <w:rsid w:val="00D37309"/>
    <w:rsid w:val="00D379F4"/>
    <w:rsid w:val="00D40DFC"/>
    <w:rsid w:val="00D411D5"/>
    <w:rsid w:val="00D4142A"/>
    <w:rsid w:val="00D42878"/>
    <w:rsid w:val="00D43F04"/>
    <w:rsid w:val="00D445AF"/>
    <w:rsid w:val="00D45427"/>
    <w:rsid w:val="00D45AA4"/>
    <w:rsid w:val="00D45EBD"/>
    <w:rsid w:val="00D46098"/>
    <w:rsid w:val="00D473DA"/>
    <w:rsid w:val="00D47D82"/>
    <w:rsid w:val="00D5005E"/>
    <w:rsid w:val="00D50147"/>
    <w:rsid w:val="00D5255C"/>
    <w:rsid w:val="00D5310C"/>
    <w:rsid w:val="00D54330"/>
    <w:rsid w:val="00D55A65"/>
    <w:rsid w:val="00D567AA"/>
    <w:rsid w:val="00D5751F"/>
    <w:rsid w:val="00D610AB"/>
    <w:rsid w:val="00D616E0"/>
    <w:rsid w:val="00D6259F"/>
    <w:rsid w:val="00D62A4B"/>
    <w:rsid w:val="00D63244"/>
    <w:rsid w:val="00D64A19"/>
    <w:rsid w:val="00D6545B"/>
    <w:rsid w:val="00D67045"/>
    <w:rsid w:val="00D67FD3"/>
    <w:rsid w:val="00D715A6"/>
    <w:rsid w:val="00D727A9"/>
    <w:rsid w:val="00D7340C"/>
    <w:rsid w:val="00D74EEE"/>
    <w:rsid w:val="00D74F3B"/>
    <w:rsid w:val="00D7529A"/>
    <w:rsid w:val="00D757F0"/>
    <w:rsid w:val="00D7584E"/>
    <w:rsid w:val="00D76947"/>
    <w:rsid w:val="00D76A37"/>
    <w:rsid w:val="00D76C3F"/>
    <w:rsid w:val="00D76D80"/>
    <w:rsid w:val="00D80326"/>
    <w:rsid w:val="00D8286E"/>
    <w:rsid w:val="00D83AB0"/>
    <w:rsid w:val="00D842D8"/>
    <w:rsid w:val="00D8529B"/>
    <w:rsid w:val="00D85BE3"/>
    <w:rsid w:val="00D87124"/>
    <w:rsid w:val="00D92A7E"/>
    <w:rsid w:val="00D92DDE"/>
    <w:rsid w:val="00D959A7"/>
    <w:rsid w:val="00D95A30"/>
    <w:rsid w:val="00D96533"/>
    <w:rsid w:val="00D97379"/>
    <w:rsid w:val="00DA012B"/>
    <w:rsid w:val="00DA0445"/>
    <w:rsid w:val="00DA2F52"/>
    <w:rsid w:val="00DA3FF9"/>
    <w:rsid w:val="00DA463E"/>
    <w:rsid w:val="00DA5016"/>
    <w:rsid w:val="00DA508B"/>
    <w:rsid w:val="00DA5917"/>
    <w:rsid w:val="00DA6947"/>
    <w:rsid w:val="00DA6D57"/>
    <w:rsid w:val="00DA72DA"/>
    <w:rsid w:val="00DA7736"/>
    <w:rsid w:val="00DB0117"/>
    <w:rsid w:val="00DB0A21"/>
    <w:rsid w:val="00DB115E"/>
    <w:rsid w:val="00DB1E98"/>
    <w:rsid w:val="00DB3170"/>
    <w:rsid w:val="00DB35B7"/>
    <w:rsid w:val="00DB3608"/>
    <w:rsid w:val="00DB46D6"/>
    <w:rsid w:val="00DB4D2B"/>
    <w:rsid w:val="00DB5108"/>
    <w:rsid w:val="00DB5AA3"/>
    <w:rsid w:val="00DB5B93"/>
    <w:rsid w:val="00DB61AD"/>
    <w:rsid w:val="00DB7CC3"/>
    <w:rsid w:val="00DC0204"/>
    <w:rsid w:val="00DC1198"/>
    <w:rsid w:val="00DC127A"/>
    <w:rsid w:val="00DC1ED8"/>
    <w:rsid w:val="00DC2B63"/>
    <w:rsid w:val="00DC364D"/>
    <w:rsid w:val="00DC3805"/>
    <w:rsid w:val="00DC5411"/>
    <w:rsid w:val="00DC55DF"/>
    <w:rsid w:val="00DC7AD0"/>
    <w:rsid w:val="00DC7C45"/>
    <w:rsid w:val="00DD031C"/>
    <w:rsid w:val="00DD057E"/>
    <w:rsid w:val="00DD06E3"/>
    <w:rsid w:val="00DD0A82"/>
    <w:rsid w:val="00DD1ACB"/>
    <w:rsid w:val="00DD20DF"/>
    <w:rsid w:val="00DD42F4"/>
    <w:rsid w:val="00DD4EC0"/>
    <w:rsid w:val="00DD5F74"/>
    <w:rsid w:val="00DD7ABD"/>
    <w:rsid w:val="00DE17FD"/>
    <w:rsid w:val="00DE1FF1"/>
    <w:rsid w:val="00DE2784"/>
    <w:rsid w:val="00DE2D5D"/>
    <w:rsid w:val="00DE61EA"/>
    <w:rsid w:val="00DE75B4"/>
    <w:rsid w:val="00DE7D39"/>
    <w:rsid w:val="00DF072F"/>
    <w:rsid w:val="00DF1052"/>
    <w:rsid w:val="00DF1FDC"/>
    <w:rsid w:val="00DF5139"/>
    <w:rsid w:val="00DF55F0"/>
    <w:rsid w:val="00DF5D3F"/>
    <w:rsid w:val="00E0049B"/>
    <w:rsid w:val="00E03261"/>
    <w:rsid w:val="00E03370"/>
    <w:rsid w:val="00E03695"/>
    <w:rsid w:val="00E0405D"/>
    <w:rsid w:val="00E06DA5"/>
    <w:rsid w:val="00E06F6F"/>
    <w:rsid w:val="00E11DB8"/>
    <w:rsid w:val="00E12650"/>
    <w:rsid w:val="00E15E35"/>
    <w:rsid w:val="00E15E81"/>
    <w:rsid w:val="00E1612A"/>
    <w:rsid w:val="00E168AC"/>
    <w:rsid w:val="00E16E99"/>
    <w:rsid w:val="00E172C0"/>
    <w:rsid w:val="00E17ACC"/>
    <w:rsid w:val="00E17F7A"/>
    <w:rsid w:val="00E2016C"/>
    <w:rsid w:val="00E21DF9"/>
    <w:rsid w:val="00E21E3E"/>
    <w:rsid w:val="00E2347C"/>
    <w:rsid w:val="00E23BBB"/>
    <w:rsid w:val="00E24AF6"/>
    <w:rsid w:val="00E2581C"/>
    <w:rsid w:val="00E27C0F"/>
    <w:rsid w:val="00E30AD9"/>
    <w:rsid w:val="00E31E9B"/>
    <w:rsid w:val="00E332A4"/>
    <w:rsid w:val="00E33F2D"/>
    <w:rsid w:val="00E3408A"/>
    <w:rsid w:val="00E3546F"/>
    <w:rsid w:val="00E356E6"/>
    <w:rsid w:val="00E36A4D"/>
    <w:rsid w:val="00E3710B"/>
    <w:rsid w:val="00E372DE"/>
    <w:rsid w:val="00E3790F"/>
    <w:rsid w:val="00E37E9D"/>
    <w:rsid w:val="00E41BED"/>
    <w:rsid w:val="00E42169"/>
    <w:rsid w:val="00E42A4B"/>
    <w:rsid w:val="00E43313"/>
    <w:rsid w:val="00E43CDE"/>
    <w:rsid w:val="00E43D9B"/>
    <w:rsid w:val="00E450D6"/>
    <w:rsid w:val="00E4561A"/>
    <w:rsid w:val="00E464D6"/>
    <w:rsid w:val="00E46C11"/>
    <w:rsid w:val="00E46C83"/>
    <w:rsid w:val="00E47E1E"/>
    <w:rsid w:val="00E50887"/>
    <w:rsid w:val="00E51838"/>
    <w:rsid w:val="00E52734"/>
    <w:rsid w:val="00E528CE"/>
    <w:rsid w:val="00E52F44"/>
    <w:rsid w:val="00E5588E"/>
    <w:rsid w:val="00E565B6"/>
    <w:rsid w:val="00E57A79"/>
    <w:rsid w:val="00E60181"/>
    <w:rsid w:val="00E60B2A"/>
    <w:rsid w:val="00E61EA6"/>
    <w:rsid w:val="00E62122"/>
    <w:rsid w:val="00E63034"/>
    <w:rsid w:val="00E63B23"/>
    <w:rsid w:val="00E64317"/>
    <w:rsid w:val="00E66D39"/>
    <w:rsid w:val="00E67138"/>
    <w:rsid w:val="00E70038"/>
    <w:rsid w:val="00E701D1"/>
    <w:rsid w:val="00E71870"/>
    <w:rsid w:val="00E71FDE"/>
    <w:rsid w:val="00E72546"/>
    <w:rsid w:val="00E72799"/>
    <w:rsid w:val="00E73F8F"/>
    <w:rsid w:val="00E7434B"/>
    <w:rsid w:val="00E74419"/>
    <w:rsid w:val="00E7572E"/>
    <w:rsid w:val="00E75E80"/>
    <w:rsid w:val="00E76809"/>
    <w:rsid w:val="00E8003D"/>
    <w:rsid w:val="00E8073F"/>
    <w:rsid w:val="00E814BA"/>
    <w:rsid w:val="00E81904"/>
    <w:rsid w:val="00E81B4F"/>
    <w:rsid w:val="00E82401"/>
    <w:rsid w:val="00E828F5"/>
    <w:rsid w:val="00E83BEE"/>
    <w:rsid w:val="00E86356"/>
    <w:rsid w:val="00E86A08"/>
    <w:rsid w:val="00E908F7"/>
    <w:rsid w:val="00E91350"/>
    <w:rsid w:val="00E91598"/>
    <w:rsid w:val="00E92401"/>
    <w:rsid w:val="00E9270D"/>
    <w:rsid w:val="00E9274A"/>
    <w:rsid w:val="00E94CF6"/>
    <w:rsid w:val="00E9505D"/>
    <w:rsid w:val="00E97C88"/>
    <w:rsid w:val="00E97E5F"/>
    <w:rsid w:val="00EA0053"/>
    <w:rsid w:val="00EA10FF"/>
    <w:rsid w:val="00EA2123"/>
    <w:rsid w:val="00EA2C42"/>
    <w:rsid w:val="00EA32D7"/>
    <w:rsid w:val="00EA58C1"/>
    <w:rsid w:val="00EA6ABF"/>
    <w:rsid w:val="00EA7322"/>
    <w:rsid w:val="00EB745F"/>
    <w:rsid w:val="00EB7C08"/>
    <w:rsid w:val="00EB7D4F"/>
    <w:rsid w:val="00EC3631"/>
    <w:rsid w:val="00EC3BAC"/>
    <w:rsid w:val="00EC4560"/>
    <w:rsid w:val="00EC5633"/>
    <w:rsid w:val="00EC5710"/>
    <w:rsid w:val="00EC6BD1"/>
    <w:rsid w:val="00ED0A6C"/>
    <w:rsid w:val="00ED1EFD"/>
    <w:rsid w:val="00ED2228"/>
    <w:rsid w:val="00ED28EC"/>
    <w:rsid w:val="00ED381A"/>
    <w:rsid w:val="00ED6690"/>
    <w:rsid w:val="00ED71F7"/>
    <w:rsid w:val="00EE0811"/>
    <w:rsid w:val="00EE12F1"/>
    <w:rsid w:val="00EE1441"/>
    <w:rsid w:val="00EE1619"/>
    <w:rsid w:val="00EE2DBE"/>
    <w:rsid w:val="00EE3DF4"/>
    <w:rsid w:val="00EE5CDB"/>
    <w:rsid w:val="00EE5F05"/>
    <w:rsid w:val="00EE7B57"/>
    <w:rsid w:val="00EE7B81"/>
    <w:rsid w:val="00EF09C4"/>
    <w:rsid w:val="00EF0E55"/>
    <w:rsid w:val="00EF24D0"/>
    <w:rsid w:val="00EF27FE"/>
    <w:rsid w:val="00EF3D65"/>
    <w:rsid w:val="00EF4A68"/>
    <w:rsid w:val="00EF7D68"/>
    <w:rsid w:val="00F0036D"/>
    <w:rsid w:val="00F00C12"/>
    <w:rsid w:val="00F02AE4"/>
    <w:rsid w:val="00F02C67"/>
    <w:rsid w:val="00F04132"/>
    <w:rsid w:val="00F043AB"/>
    <w:rsid w:val="00F06239"/>
    <w:rsid w:val="00F07172"/>
    <w:rsid w:val="00F10B31"/>
    <w:rsid w:val="00F113BA"/>
    <w:rsid w:val="00F12211"/>
    <w:rsid w:val="00F12B39"/>
    <w:rsid w:val="00F12B3C"/>
    <w:rsid w:val="00F1307E"/>
    <w:rsid w:val="00F13362"/>
    <w:rsid w:val="00F1375E"/>
    <w:rsid w:val="00F1444F"/>
    <w:rsid w:val="00F146B7"/>
    <w:rsid w:val="00F162AF"/>
    <w:rsid w:val="00F16F57"/>
    <w:rsid w:val="00F17C6F"/>
    <w:rsid w:val="00F20C42"/>
    <w:rsid w:val="00F211D9"/>
    <w:rsid w:val="00F23964"/>
    <w:rsid w:val="00F2506A"/>
    <w:rsid w:val="00F25DAB"/>
    <w:rsid w:val="00F26398"/>
    <w:rsid w:val="00F302AB"/>
    <w:rsid w:val="00F303AB"/>
    <w:rsid w:val="00F31887"/>
    <w:rsid w:val="00F31B4E"/>
    <w:rsid w:val="00F31D41"/>
    <w:rsid w:val="00F33389"/>
    <w:rsid w:val="00F33FF3"/>
    <w:rsid w:val="00F348A9"/>
    <w:rsid w:val="00F35CE9"/>
    <w:rsid w:val="00F3628B"/>
    <w:rsid w:val="00F36B6B"/>
    <w:rsid w:val="00F4022B"/>
    <w:rsid w:val="00F416E9"/>
    <w:rsid w:val="00F41AEF"/>
    <w:rsid w:val="00F43388"/>
    <w:rsid w:val="00F43D68"/>
    <w:rsid w:val="00F448E9"/>
    <w:rsid w:val="00F459FF"/>
    <w:rsid w:val="00F5046A"/>
    <w:rsid w:val="00F50958"/>
    <w:rsid w:val="00F51A16"/>
    <w:rsid w:val="00F52C4A"/>
    <w:rsid w:val="00F53163"/>
    <w:rsid w:val="00F533A9"/>
    <w:rsid w:val="00F5363F"/>
    <w:rsid w:val="00F54A03"/>
    <w:rsid w:val="00F56CBF"/>
    <w:rsid w:val="00F56DDF"/>
    <w:rsid w:val="00F57623"/>
    <w:rsid w:val="00F604CD"/>
    <w:rsid w:val="00F60BAE"/>
    <w:rsid w:val="00F62293"/>
    <w:rsid w:val="00F6267C"/>
    <w:rsid w:val="00F6355E"/>
    <w:rsid w:val="00F6541E"/>
    <w:rsid w:val="00F66F79"/>
    <w:rsid w:val="00F677C2"/>
    <w:rsid w:val="00F71579"/>
    <w:rsid w:val="00F719B2"/>
    <w:rsid w:val="00F71FBB"/>
    <w:rsid w:val="00F731AF"/>
    <w:rsid w:val="00F739BB"/>
    <w:rsid w:val="00F74CA5"/>
    <w:rsid w:val="00F74D43"/>
    <w:rsid w:val="00F74D66"/>
    <w:rsid w:val="00F75DCB"/>
    <w:rsid w:val="00F804FB"/>
    <w:rsid w:val="00F813F8"/>
    <w:rsid w:val="00F814F0"/>
    <w:rsid w:val="00F81A36"/>
    <w:rsid w:val="00F81CBB"/>
    <w:rsid w:val="00F827C1"/>
    <w:rsid w:val="00F835D7"/>
    <w:rsid w:val="00F83924"/>
    <w:rsid w:val="00F83CB6"/>
    <w:rsid w:val="00F83DEE"/>
    <w:rsid w:val="00F851BB"/>
    <w:rsid w:val="00F855C5"/>
    <w:rsid w:val="00F859B7"/>
    <w:rsid w:val="00F86CD3"/>
    <w:rsid w:val="00F906E0"/>
    <w:rsid w:val="00F90A4F"/>
    <w:rsid w:val="00F91AFA"/>
    <w:rsid w:val="00F9301E"/>
    <w:rsid w:val="00F94AFE"/>
    <w:rsid w:val="00F96AFB"/>
    <w:rsid w:val="00F97715"/>
    <w:rsid w:val="00FA115A"/>
    <w:rsid w:val="00FA165F"/>
    <w:rsid w:val="00FA1CAB"/>
    <w:rsid w:val="00FA264E"/>
    <w:rsid w:val="00FA2F1D"/>
    <w:rsid w:val="00FA38EF"/>
    <w:rsid w:val="00FA43C4"/>
    <w:rsid w:val="00FA72C6"/>
    <w:rsid w:val="00FA7998"/>
    <w:rsid w:val="00FB13A7"/>
    <w:rsid w:val="00FB534E"/>
    <w:rsid w:val="00FB5C72"/>
    <w:rsid w:val="00FB681D"/>
    <w:rsid w:val="00FB6E3E"/>
    <w:rsid w:val="00FB79BF"/>
    <w:rsid w:val="00FC022B"/>
    <w:rsid w:val="00FC02A7"/>
    <w:rsid w:val="00FC0CAB"/>
    <w:rsid w:val="00FC123E"/>
    <w:rsid w:val="00FC1D1E"/>
    <w:rsid w:val="00FC28C4"/>
    <w:rsid w:val="00FC3427"/>
    <w:rsid w:val="00FC5E9D"/>
    <w:rsid w:val="00FC607B"/>
    <w:rsid w:val="00FC60F1"/>
    <w:rsid w:val="00FC7C74"/>
    <w:rsid w:val="00FD03CF"/>
    <w:rsid w:val="00FD0CC7"/>
    <w:rsid w:val="00FD298B"/>
    <w:rsid w:val="00FD2AC7"/>
    <w:rsid w:val="00FD30EE"/>
    <w:rsid w:val="00FD39FF"/>
    <w:rsid w:val="00FD4887"/>
    <w:rsid w:val="00FD4B4E"/>
    <w:rsid w:val="00FD6AF9"/>
    <w:rsid w:val="00FD70AC"/>
    <w:rsid w:val="00FE089C"/>
    <w:rsid w:val="00FE15DF"/>
    <w:rsid w:val="00FE281D"/>
    <w:rsid w:val="00FE4150"/>
    <w:rsid w:val="00FE77A0"/>
    <w:rsid w:val="00FE7C08"/>
    <w:rsid w:val="00FE7D6E"/>
    <w:rsid w:val="00FF125B"/>
    <w:rsid w:val="00FF1891"/>
    <w:rsid w:val="00FF1C37"/>
    <w:rsid w:val="00FF2DD4"/>
    <w:rsid w:val="00FF39C2"/>
    <w:rsid w:val="00FF3AB0"/>
    <w:rsid w:val="00FF490D"/>
    <w:rsid w:val="00FF4D3C"/>
    <w:rsid w:val="00FF519E"/>
    <w:rsid w:val="00FF7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3A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1,h1,app heading 1,ITT t1"/>
    <w:basedOn w:val="a"/>
    <w:next w:val="a"/>
    <w:link w:val="10"/>
    <w:qFormat/>
    <w:rsid w:val="00AD79AF"/>
    <w:pPr>
      <w:keepNext/>
      <w:numPr>
        <w:numId w:val="3"/>
      </w:numPr>
      <w:suppressAutoHyphens w:val="0"/>
      <w:spacing w:before="240" w:after="60"/>
      <w:jc w:val="center"/>
      <w:outlineLvl w:val="0"/>
    </w:pPr>
    <w:rPr>
      <w:bCs w:val="0"/>
      <w:iCs w:val="0"/>
      <w:kern w:val="28"/>
      <w:sz w:val="36"/>
      <w:szCs w:val="36"/>
      <w:lang w:eastAsia="ru-RU"/>
    </w:rPr>
  </w:style>
  <w:style w:type="paragraph" w:styleId="2">
    <w:name w:val="heading 2"/>
    <w:aliases w:val="H2"/>
    <w:basedOn w:val="a"/>
    <w:next w:val="a"/>
    <w:link w:val="20"/>
    <w:unhideWhenUsed/>
    <w:qFormat/>
    <w:rsid w:val="00AD79AF"/>
    <w:pPr>
      <w:keepNext/>
      <w:numPr>
        <w:ilvl w:val="1"/>
        <w:numId w:val="3"/>
      </w:numPr>
      <w:suppressAutoHyphens w:val="0"/>
      <w:spacing w:after="60"/>
      <w:jc w:val="center"/>
      <w:outlineLvl w:val="1"/>
    </w:pPr>
    <w:rPr>
      <w:bCs w:val="0"/>
      <w:iCs w:val="0"/>
      <w:sz w:val="30"/>
      <w:szCs w:val="30"/>
      <w:lang w:eastAsia="ru-RU"/>
    </w:rPr>
  </w:style>
  <w:style w:type="paragraph" w:styleId="3">
    <w:name w:val="heading 3"/>
    <w:aliases w:val="H3"/>
    <w:basedOn w:val="a"/>
    <w:next w:val="a"/>
    <w:link w:val="30"/>
    <w:unhideWhenUsed/>
    <w:qFormat/>
    <w:rsid w:val="00AD79AF"/>
    <w:pPr>
      <w:keepNext/>
      <w:numPr>
        <w:ilvl w:val="2"/>
        <w:numId w:val="3"/>
      </w:numPr>
      <w:suppressAutoHyphens w:val="0"/>
      <w:spacing w:before="240" w:after="60"/>
      <w:jc w:val="both"/>
      <w:outlineLvl w:val="2"/>
    </w:pPr>
    <w:rPr>
      <w:rFonts w:ascii="Arial" w:hAnsi="Arial" w:cs="Arial"/>
      <w:b/>
      <w:i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Body Text Indent"/>
    <w:basedOn w:val="a"/>
    <w:link w:val="a6"/>
    <w:semiHidden/>
    <w:rsid w:val="009C003A"/>
    <w:pPr>
      <w:ind w:firstLine="851"/>
      <w:jc w:val="both"/>
    </w:pPr>
    <w:rPr>
      <w:bCs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C003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Title"/>
    <w:basedOn w:val="a"/>
    <w:next w:val="a8"/>
    <w:link w:val="a9"/>
    <w:qFormat/>
    <w:rsid w:val="009C003A"/>
    <w:pPr>
      <w:jc w:val="center"/>
    </w:pPr>
    <w:rPr>
      <w:b/>
      <w:bCs w:val="0"/>
      <w:iCs w:val="0"/>
      <w:sz w:val="28"/>
      <w:szCs w:val="20"/>
    </w:rPr>
  </w:style>
  <w:style w:type="character" w:customStyle="1" w:styleId="a9">
    <w:name w:val="Название Знак"/>
    <w:basedOn w:val="a0"/>
    <w:link w:val="a7"/>
    <w:rsid w:val="009C003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Subtitle"/>
    <w:basedOn w:val="a"/>
    <w:next w:val="a3"/>
    <w:link w:val="aa"/>
    <w:qFormat/>
    <w:rsid w:val="009C003A"/>
    <w:pPr>
      <w:keepNext/>
      <w:spacing w:before="240" w:after="120"/>
      <w:jc w:val="center"/>
    </w:pPr>
    <w:rPr>
      <w:rFonts w:ascii="Arial" w:eastAsia="MS Mincho" w:hAnsi="Arial" w:cs="Tahoma"/>
      <w:i/>
      <w:sz w:val="28"/>
      <w:szCs w:val="28"/>
    </w:rPr>
  </w:style>
  <w:style w:type="character" w:customStyle="1" w:styleId="aa">
    <w:name w:val="Подзаголовок Знак"/>
    <w:basedOn w:val="a0"/>
    <w:link w:val="a8"/>
    <w:rsid w:val="009C003A"/>
    <w:rPr>
      <w:rFonts w:ascii="Arial" w:eastAsia="MS Mincho" w:hAnsi="Arial" w:cs="Tahoma"/>
      <w:bCs/>
      <w:i/>
      <w:i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9C003A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9C003A"/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No Spacing"/>
    <w:qFormat/>
    <w:rsid w:val="009C003A"/>
    <w:pPr>
      <w:suppressAutoHyphens/>
      <w:spacing w:after="0" w:line="240" w:lineRule="auto"/>
    </w:pPr>
    <w:rPr>
      <w:rFonts w:ascii="Times New Roman" w:eastAsia="Arial" w:hAnsi="Times New Roman" w:cs="Times New Roman"/>
      <w:bCs/>
      <w:iCs/>
      <w:sz w:val="26"/>
      <w:szCs w:val="26"/>
      <w:lang w:eastAsia="ar-SA"/>
    </w:rPr>
  </w:style>
  <w:style w:type="paragraph" w:styleId="ac">
    <w:name w:val="List Paragraph"/>
    <w:basedOn w:val="a"/>
    <w:uiPriority w:val="34"/>
    <w:qFormat/>
    <w:rsid w:val="009C003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">
    <w:name w:val="footer"/>
    <w:basedOn w:val="a"/>
    <w:link w:val="af0"/>
    <w:uiPriority w:val="99"/>
    <w:unhideWhenUsed/>
    <w:rsid w:val="00882A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82AB3"/>
    <w:rPr>
      <w:rFonts w:ascii="Times New Roman" w:eastAsia="Times New Roman" w:hAnsi="Times New Roman" w:cs="Times New Roman"/>
      <w:bCs/>
      <w:iCs/>
      <w:sz w:val="26"/>
      <w:szCs w:val="26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1E403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403A"/>
    <w:rPr>
      <w:rFonts w:ascii="Tahoma" w:eastAsia="Times New Roman" w:hAnsi="Tahoma" w:cs="Tahoma"/>
      <w:bCs/>
      <w:iCs/>
      <w:sz w:val="16"/>
      <w:szCs w:val="16"/>
      <w:lang w:eastAsia="ar-SA"/>
    </w:rPr>
  </w:style>
  <w:style w:type="paragraph" w:customStyle="1" w:styleId="j1">
    <w:name w:val="j1"/>
    <w:basedOn w:val="a"/>
    <w:rsid w:val="006D3C00"/>
    <w:pPr>
      <w:suppressAutoHyphens w:val="0"/>
      <w:jc w:val="both"/>
    </w:pPr>
    <w:rPr>
      <w:bCs w:val="0"/>
      <w:iCs w:val="0"/>
      <w:sz w:val="24"/>
      <w:szCs w:val="24"/>
      <w:lang w:eastAsia="ru-RU"/>
    </w:rPr>
  </w:style>
  <w:style w:type="paragraph" w:customStyle="1" w:styleId="ConsNormal">
    <w:name w:val="ConsNormal"/>
    <w:rsid w:val="006D3C0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Знак2"/>
    <w:basedOn w:val="a"/>
    <w:rsid w:val="009C42B2"/>
    <w:pPr>
      <w:suppressAutoHyphens w:val="0"/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rsid w:val="00AD79AF"/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20">
    <w:name w:val="Заголовок 2 Знак"/>
    <w:aliases w:val="H2 Знак"/>
    <w:basedOn w:val="a0"/>
    <w:link w:val="2"/>
    <w:semiHidden/>
    <w:rsid w:val="00AD79AF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30">
    <w:name w:val="Заголовок 3 Знак"/>
    <w:aliases w:val="H3 Знак"/>
    <w:basedOn w:val="a0"/>
    <w:link w:val="3"/>
    <w:rsid w:val="00AD79AF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556CC6"/>
    <w:rPr>
      <w:color w:val="0000FF" w:themeColor="hyperlink"/>
      <w:u w:val="single"/>
    </w:rPr>
  </w:style>
  <w:style w:type="paragraph" w:customStyle="1" w:styleId="parametervalue">
    <w:name w:val="parametervalue"/>
    <w:basedOn w:val="a"/>
    <w:rsid w:val="001A5123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E66D39"/>
    <w:pPr>
      <w:suppressAutoHyphens w:val="0"/>
      <w:spacing w:before="100" w:beforeAutospacing="1" w:after="100" w:afterAutospacing="1"/>
    </w:pPr>
    <w:rPr>
      <w:bCs w:val="0"/>
      <w:iCs w:val="0"/>
      <w:sz w:val="24"/>
      <w:szCs w:val="24"/>
      <w:lang w:eastAsia="ru-RU"/>
    </w:rPr>
  </w:style>
  <w:style w:type="character" w:customStyle="1" w:styleId="blk">
    <w:name w:val="blk"/>
    <w:basedOn w:val="a0"/>
    <w:rsid w:val="00C248D3"/>
  </w:style>
  <w:style w:type="character" w:customStyle="1" w:styleId="af5">
    <w:name w:val="Гипертекстовая ссылка"/>
    <w:basedOn w:val="a0"/>
    <w:uiPriority w:val="99"/>
    <w:rsid w:val="00D4142A"/>
    <w:rPr>
      <w:rFonts w:cs="Times New Roman"/>
      <w:color w:val="106BBE"/>
    </w:rPr>
  </w:style>
  <w:style w:type="character" w:customStyle="1" w:styleId="af6">
    <w:name w:val="Цветовое выделение"/>
    <w:uiPriority w:val="99"/>
    <w:rsid w:val="00D4142A"/>
    <w:rPr>
      <w:b/>
      <w:color w:val="26282F"/>
    </w:rPr>
  </w:style>
  <w:style w:type="character" w:customStyle="1" w:styleId="11">
    <w:name w:val="Основной текст Знак1"/>
    <w:basedOn w:val="a0"/>
    <w:uiPriority w:val="99"/>
    <w:rsid w:val="0004054F"/>
    <w:rPr>
      <w:rFonts w:ascii="Times New Roman" w:hAnsi="Times New Roman" w:cs="Times New Roman"/>
      <w:sz w:val="23"/>
      <w:szCs w:val="23"/>
      <w:u w:val="none"/>
    </w:rPr>
  </w:style>
  <w:style w:type="character" w:customStyle="1" w:styleId="Exact">
    <w:name w:val="Основной текст Exact"/>
    <w:basedOn w:val="a0"/>
    <w:uiPriority w:val="99"/>
    <w:rsid w:val="00CB21C6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12">
    <w:name w:val="Основной текст + Полужирный1"/>
    <w:basedOn w:val="11"/>
    <w:uiPriority w:val="99"/>
    <w:rsid w:val="00DA6947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f7">
    <w:name w:val="Основной текст + Полужирный"/>
    <w:basedOn w:val="11"/>
    <w:rsid w:val="00473F37"/>
    <w:rPr>
      <w:b/>
      <w:bCs/>
      <w:sz w:val="28"/>
      <w:szCs w:val="28"/>
    </w:rPr>
  </w:style>
  <w:style w:type="character" w:customStyle="1" w:styleId="MSMincho">
    <w:name w:val="Основной текст + MS Mincho"/>
    <w:aliases w:val="9 pt"/>
    <w:basedOn w:val="11"/>
    <w:uiPriority w:val="99"/>
    <w:rsid w:val="00AF611A"/>
    <w:rPr>
      <w:rFonts w:ascii="MS Mincho" w:eastAsia="MS Mincho" w:cs="MS Mincho"/>
      <w:noProof/>
      <w:sz w:val="18"/>
      <w:szCs w:val="18"/>
    </w:rPr>
  </w:style>
  <w:style w:type="character" w:customStyle="1" w:styleId="4">
    <w:name w:val="Основной текст (4)_"/>
    <w:basedOn w:val="a0"/>
    <w:link w:val="40"/>
    <w:rsid w:val="00B6496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64960"/>
    <w:pPr>
      <w:widowControl w:val="0"/>
      <w:shd w:val="clear" w:color="auto" w:fill="FFFFFF"/>
      <w:suppressAutoHyphens w:val="0"/>
      <w:spacing w:before="540" w:after="120" w:line="0" w:lineRule="atLeast"/>
    </w:pPr>
    <w:rPr>
      <w:b/>
      <w:iCs w:val="0"/>
      <w:sz w:val="23"/>
      <w:szCs w:val="23"/>
      <w:lang w:eastAsia="en-US"/>
    </w:rPr>
  </w:style>
  <w:style w:type="character" w:customStyle="1" w:styleId="af8">
    <w:name w:val="Основной текст_"/>
    <w:basedOn w:val="a0"/>
    <w:link w:val="13"/>
    <w:rsid w:val="00D12D4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D12D48"/>
    <w:pPr>
      <w:widowControl w:val="0"/>
      <w:shd w:val="clear" w:color="auto" w:fill="FFFFFF"/>
      <w:suppressAutoHyphens w:val="0"/>
      <w:spacing w:before="300" w:after="300" w:line="0" w:lineRule="atLeast"/>
      <w:jc w:val="center"/>
    </w:pPr>
    <w:rPr>
      <w:bCs w:val="0"/>
      <w:iCs w:val="0"/>
      <w:sz w:val="27"/>
      <w:szCs w:val="27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45A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bCs w:val="0"/>
      <w:iCs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45A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1"/>
    <w:rsid w:val="00D5005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2"/>
    <w:basedOn w:val="a"/>
    <w:rsid w:val="00FD30EE"/>
    <w:pPr>
      <w:widowControl w:val="0"/>
      <w:shd w:val="clear" w:color="auto" w:fill="FFFFFF"/>
      <w:suppressAutoHyphens w:val="0"/>
      <w:spacing w:before="120" w:after="120" w:line="0" w:lineRule="atLeast"/>
      <w:jc w:val="right"/>
    </w:pPr>
    <w:rPr>
      <w:bCs w:val="0"/>
      <w:iCs w:val="0"/>
      <w:color w:val="000000"/>
      <w:sz w:val="27"/>
      <w:szCs w:val="27"/>
      <w:lang w:eastAsia="ru-RU"/>
    </w:rPr>
  </w:style>
  <w:style w:type="paragraph" w:customStyle="1" w:styleId="41">
    <w:name w:val="Основной текст4"/>
    <w:basedOn w:val="a"/>
    <w:rsid w:val="00BA075A"/>
    <w:pPr>
      <w:widowControl w:val="0"/>
      <w:shd w:val="clear" w:color="auto" w:fill="FFFFFF"/>
      <w:suppressAutoHyphens w:val="0"/>
      <w:spacing w:before="60" w:line="326" w:lineRule="exact"/>
      <w:ind w:hanging="460"/>
    </w:pPr>
    <w:rPr>
      <w:bCs w:val="0"/>
      <w:iCs w:val="0"/>
      <w:color w:val="000000"/>
      <w:sz w:val="27"/>
      <w:szCs w:val="27"/>
      <w:lang w:eastAsia="ru-RU"/>
    </w:rPr>
  </w:style>
  <w:style w:type="character" w:customStyle="1" w:styleId="15">
    <w:name w:val="Заголовок №1_"/>
    <w:basedOn w:val="a0"/>
    <w:link w:val="16"/>
    <w:rsid w:val="00DE1F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DE1FF1"/>
    <w:pPr>
      <w:widowControl w:val="0"/>
      <w:shd w:val="clear" w:color="auto" w:fill="FFFFFF"/>
      <w:suppressAutoHyphens w:val="0"/>
      <w:spacing w:before="660" w:after="360" w:line="0" w:lineRule="atLeast"/>
      <w:jc w:val="both"/>
      <w:outlineLvl w:val="0"/>
    </w:pPr>
    <w:rPr>
      <w:b/>
      <w:iCs w:val="0"/>
      <w:sz w:val="27"/>
      <w:szCs w:val="27"/>
      <w:lang w:eastAsia="en-US"/>
    </w:rPr>
  </w:style>
  <w:style w:type="character" w:customStyle="1" w:styleId="12pt">
    <w:name w:val="Основной текст + 12 pt"/>
    <w:basedOn w:val="af8"/>
    <w:rsid w:val="00E7572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">
    <w:name w:val="Основной текст + 7 pt;Полужирный"/>
    <w:basedOn w:val="af8"/>
    <w:rsid w:val="00E7572E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3">
    <w:name w:val="Основной текст (2)_"/>
    <w:basedOn w:val="a0"/>
    <w:link w:val="24"/>
    <w:rsid w:val="00E7572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572E"/>
    <w:pPr>
      <w:widowControl w:val="0"/>
      <w:shd w:val="clear" w:color="auto" w:fill="FFFFFF"/>
      <w:suppressAutoHyphens w:val="0"/>
      <w:spacing w:line="322" w:lineRule="exact"/>
      <w:jc w:val="center"/>
    </w:pPr>
    <w:rPr>
      <w:b/>
      <w:iCs w:val="0"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rsid w:val="00A00B8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A00B86"/>
    <w:pPr>
      <w:widowControl w:val="0"/>
      <w:shd w:val="clear" w:color="auto" w:fill="FFFFFF"/>
      <w:suppressAutoHyphens w:val="0"/>
      <w:spacing w:after="360" w:line="0" w:lineRule="atLeast"/>
      <w:ind w:hanging="3320"/>
      <w:jc w:val="center"/>
      <w:outlineLvl w:val="2"/>
    </w:pPr>
    <w:rPr>
      <w:b/>
      <w:iCs w:val="0"/>
      <w:sz w:val="23"/>
      <w:szCs w:val="23"/>
      <w:lang w:eastAsia="en-US"/>
    </w:rPr>
  </w:style>
  <w:style w:type="character" w:customStyle="1" w:styleId="100">
    <w:name w:val="Основной текст (10)_"/>
    <w:basedOn w:val="a0"/>
    <w:link w:val="101"/>
    <w:rsid w:val="00C0797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rsid w:val="00C07979"/>
    <w:pPr>
      <w:widowControl w:val="0"/>
      <w:shd w:val="clear" w:color="auto" w:fill="FFFFFF"/>
      <w:suppressAutoHyphens w:val="0"/>
      <w:spacing w:before="360" w:after="240" w:line="274" w:lineRule="exact"/>
      <w:ind w:hanging="380"/>
      <w:jc w:val="both"/>
    </w:pPr>
    <w:rPr>
      <w:bCs w:val="0"/>
      <w:iCs w:val="0"/>
      <w:color w:val="000000"/>
      <w:sz w:val="23"/>
      <w:szCs w:val="23"/>
      <w:lang w:eastAsia="ru-RU"/>
    </w:rPr>
  </w:style>
  <w:style w:type="paragraph" w:customStyle="1" w:styleId="101">
    <w:name w:val="Основной текст (10)"/>
    <w:basedOn w:val="a"/>
    <w:link w:val="100"/>
    <w:rsid w:val="00C07979"/>
    <w:pPr>
      <w:widowControl w:val="0"/>
      <w:shd w:val="clear" w:color="auto" w:fill="FFFFFF"/>
      <w:suppressAutoHyphens w:val="0"/>
      <w:spacing w:before="360" w:after="360" w:line="0" w:lineRule="atLeast"/>
      <w:ind w:hanging="660"/>
      <w:jc w:val="both"/>
    </w:pPr>
    <w:rPr>
      <w:b/>
      <w:iCs w:val="0"/>
      <w:sz w:val="23"/>
      <w:szCs w:val="23"/>
      <w:lang w:eastAsia="en-US"/>
    </w:rPr>
  </w:style>
  <w:style w:type="paragraph" w:customStyle="1" w:styleId="33">
    <w:name w:val="Основной текст3"/>
    <w:basedOn w:val="a"/>
    <w:rsid w:val="00047887"/>
    <w:pPr>
      <w:widowControl w:val="0"/>
      <w:shd w:val="clear" w:color="auto" w:fill="FFFFFF"/>
      <w:suppressAutoHyphens w:val="0"/>
      <w:spacing w:after="180" w:line="235" w:lineRule="exact"/>
      <w:ind w:hanging="380"/>
    </w:pPr>
    <w:rPr>
      <w:bCs w:val="0"/>
      <w:iCs w:val="0"/>
      <w:color w:val="000000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1D1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2831">
                  <w:marLeft w:val="0"/>
                  <w:marRight w:val="0"/>
                  <w:marTop w:val="1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8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6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3B26180C97A20FF02A1A04219C6D666F1AFDE59181ABA27388375E1EDC4D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ne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1C5BB-4644-4444-B724-8CD3585A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12958</TotalTime>
  <Pages>9</Pages>
  <Words>3387</Words>
  <Characters>19308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KUFAS</Company>
  <LinksUpToDate>false</LinksUpToDate>
  <CharactersWithSpaces>22650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qwerty</dc:creator>
  <cp:keywords/>
  <dc:description/>
  <cp:lastModifiedBy>Дорофеева Юлия Александровна</cp:lastModifiedBy>
  <cp:revision>160</cp:revision>
  <cp:lastPrinted>2016-05-25T16:03:00Z</cp:lastPrinted>
  <dcterms:created xsi:type="dcterms:W3CDTF">2014-04-10T13:56:00Z</dcterms:created>
  <dcterms:modified xsi:type="dcterms:W3CDTF">2016-05-25T16:08:00Z</dcterms:modified>
</cp:coreProperties>
</file>