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C65D14" w:rsidRDefault="00A4012F" w:rsidP="00AC22A6">
      <w:pPr>
        <w:pStyle w:val="a7"/>
        <w:ind w:firstLine="567"/>
        <w:rPr>
          <w:sz w:val="26"/>
          <w:szCs w:val="26"/>
        </w:rPr>
      </w:pPr>
      <w:r w:rsidRPr="00C65D14">
        <w:rPr>
          <w:noProof/>
          <w:sz w:val="26"/>
          <w:szCs w:val="26"/>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C65D14" w:rsidRDefault="00A4012F" w:rsidP="00FB4CCC">
      <w:pPr>
        <w:pStyle w:val="a7"/>
        <w:rPr>
          <w:sz w:val="26"/>
          <w:szCs w:val="26"/>
        </w:rPr>
      </w:pPr>
      <w:r w:rsidRPr="00C65D14">
        <w:rPr>
          <w:sz w:val="26"/>
          <w:szCs w:val="26"/>
        </w:rPr>
        <w:t>УПРАВЛЕНИЕ ФЕДЕРАЛЬНОЙ АНТИМОНОПОЛЬНОЙ СЛУЖБЫ</w:t>
      </w:r>
    </w:p>
    <w:p w:rsidR="00A4012F" w:rsidRPr="00C65D14" w:rsidRDefault="00A4012F" w:rsidP="00AC22A6">
      <w:pPr>
        <w:pStyle w:val="a7"/>
        <w:ind w:firstLine="567"/>
        <w:rPr>
          <w:sz w:val="26"/>
          <w:szCs w:val="26"/>
        </w:rPr>
      </w:pPr>
      <w:r w:rsidRPr="00C65D14">
        <w:rPr>
          <w:sz w:val="26"/>
          <w:szCs w:val="26"/>
        </w:rPr>
        <w:t>ПО КАЛИНИНГРАДСКОЙ ОБЛАСТИ</w:t>
      </w:r>
    </w:p>
    <w:p w:rsidR="00A4012F" w:rsidRPr="00C65D14" w:rsidRDefault="00A4012F" w:rsidP="00AC22A6">
      <w:pPr>
        <w:pStyle w:val="ab"/>
        <w:ind w:firstLine="567"/>
        <w:jc w:val="center"/>
        <w:rPr>
          <w:b/>
        </w:rPr>
      </w:pPr>
    </w:p>
    <w:p w:rsidR="00A4012F" w:rsidRPr="00C65D14" w:rsidRDefault="00A4012F" w:rsidP="00FB4CCC">
      <w:pPr>
        <w:pStyle w:val="ab"/>
        <w:jc w:val="center"/>
        <w:rPr>
          <w:b/>
        </w:rPr>
      </w:pPr>
      <w:r w:rsidRPr="00C65D14">
        <w:rPr>
          <w:b/>
        </w:rPr>
        <w:t>РЕШЕНИЕ</w:t>
      </w:r>
    </w:p>
    <w:p w:rsidR="00A4012F" w:rsidRPr="00C65D14" w:rsidRDefault="00A4012F" w:rsidP="00AC22A6">
      <w:pPr>
        <w:pStyle w:val="ab"/>
        <w:ind w:firstLine="567"/>
        <w:jc w:val="center"/>
      </w:pPr>
    </w:p>
    <w:tbl>
      <w:tblPr>
        <w:tblW w:w="9781" w:type="dxa"/>
        <w:tblInd w:w="108" w:type="dxa"/>
        <w:tblLayout w:type="fixed"/>
        <w:tblLook w:val="0000"/>
      </w:tblPr>
      <w:tblGrid>
        <w:gridCol w:w="2977"/>
        <w:gridCol w:w="3238"/>
        <w:gridCol w:w="3566"/>
      </w:tblGrid>
      <w:tr w:rsidR="00A4012F" w:rsidRPr="00C65D14" w:rsidTr="005E04E9">
        <w:trPr>
          <w:trHeight w:val="479"/>
        </w:trPr>
        <w:tc>
          <w:tcPr>
            <w:tcW w:w="2977" w:type="dxa"/>
          </w:tcPr>
          <w:p w:rsidR="00A4012F" w:rsidRPr="00C65D14" w:rsidRDefault="0037663C" w:rsidP="0037663C">
            <w:pPr>
              <w:pStyle w:val="a7"/>
              <w:snapToGrid w:val="0"/>
              <w:ind w:hanging="108"/>
              <w:jc w:val="both"/>
              <w:rPr>
                <w:sz w:val="26"/>
                <w:szCs w:val="26"/>
              </w:rPr>
            </w:pPr>
            <w:r>
              <w:rPr>
                <w:sz w:val="26"/>
                <w:szCs w:val="26"/>
                <w:lang w:val="en-US"/>
              </w:rPr>
              <w:t xml:space="preserve">20 </w:t>
            </w:r>
            <w:r>
              <w:rPr>
                <w:sz w:val="26"/>
                <w:szCs w:val="26"/>
              </w:rPr>
              <w:t>февраля</w:t>
            </w:r>
            <w:r w:rsidR="00086463" w:rsidRPr="00C65D14">
              <w:rPr>
                <w:sz w:val="26"/>
                <w:szCs w:val="26"/>
              </w:rPr>
              <w:t xml:space="preserve"> 201</w:t>
            </w:r>
            <w:r>
              <w:rPr>
                <w:sz w:val="26"/>
                <w:szCs w:val="26"/>
                <w:lang w:val="en-US"/>
              </w:rPr>
              <w:t>6</w:t>
            </w:r>
            <w:r w:rsidR="00086463" w:rsidRPr="00C65D14">
              <w:rPr>
                <w:sz w:val="26"/>
                <w:szCs w:val="26"/>
              </w:rPr>
              <w:t xml:space="preserve"> </w:t>
            </w:r>
            <w:r w:rsidR="005E04E9">
              <w:rPr>
                <w:sz w:val="26"/>
                <w:szCs w:val="26"/>
              </w:rPr>
              <w:t>года</w:t>
            </w:r>
          </w:p>
        </w:tc>
        <w:tc>
          <w:tcPr>
            <w:tcW w:w="3238" w:type="dxa"/>
          </w:tcPr>
          <w:p w:rsidR="00A4012F" w:rsidRPr="00C65D14" w:rsidRDefault="00A4012F" w:rsidP="005E04E9">
            <w:pPr>
              <w:pStyle w:val="a7"/>
              <w:snapToGrid w:val="0"/>
              <w:ind w:left="601"/>
              <w:rPr>
                <w:sz w:val="26"/>
                <w:szCs w:val="26"/>
              </w:rPr>
            </w:pPr>
            <w:r w:rsidRPr="00C65D14">
              <w:rPr>
                <w:sz w:val="26"/>
                <w:szCs w:val="26"/>
              </w:rPr>
              <w:t xml:space="preserve">№ </w:t>
            </w:r>
            <w:r w:rsidR="00780B26" w:rsidRPr="00C65D14">
              <w:rPr>
                <w:sz w:val="26"/>
                <w:szCs w:val="26"/>
              </w:rPr>
              <w:t>КС</w:t>
            </w:r>
            <w:r w:rsidRPr="00C65D14">
              <w:rPr>
                <w:sz w:val="26"/>
                <w:szCs w:val="26"/>
              </w:rPr>
              <w:t>-</w:t>
            </w:r>
            <w:r w:rsidR="0037663C">
              <w:rPr>
                <w:sz w:val="26"/>
                <w:szCs w:val="26"/>
              </w:rPr>
              <w:t>18</w:t>
            </w:r>
            <w:r w:rsidR="00ED0A6C" w:rsidRPr="00C65D14">
              <w:rPr>
                <w:sz w:val="26"/>
                <w:szCs w:val="26"/>
              </w:rPr>
              <w:t>/</w:t>
            </w:r>
            <w:r w:rsidRPr="00C65D14">
              <w:rPr>
                <w:sz w:val="26"/>
                <w:szCs w:val="26"/>
              </w:rPr>
              <w:t>201</w:t>
            </w:r>
            <w:r w:rsidR="0037663C">
              <w:rPr>
                <w:sz w:val="26"/>
                <w:szCs w:val="26"/>
              </w:rPr>
              <w:t>7</w:t>
            </w:r>
          </w:p>
          <w:p w:rsidR="00A4012F" w:rsidRPr="00C65D14" w:rsidRDefault="00A4012F" w:rsidP="00AC22A6">
            <w:pPr>
              <w:pStyle w:val="a8"/>
              <w:spacing w:before="0" w:after="0"/>
              <w:jc w:val="both"/>
              <w:rPr>
                <w:sz w:val="26"/>
                <w:szCs w:val="26"/>
              </w:rPr>
            </w:pPr>
          </w:p>
        </w:tc>
        <w:tc>
          <w:tcPr>
            <w:tcW w:w="3566" w:type="dxa"/>
          </w:tcPr>
          <w:p w:rsidR="00A4012F" w:rsidRPr="00C65D14" w:rsidRDefault="00A4012F" w:rsidP="005E04E9">
            <w:pPr>
              <w:pStyle w:val="a7"/>
              <w:snapToGrid w:val="0"/>
              <w:jc w:val="right"/>
              <w:rPr>
                <w:sz w:val="26"/>
                <w:szCs w:val="26"/>
              </w:rPr>
            </w:pPr>
            <w:r w:rsidRPr="00C65D14">
              <w:rPr>
                <w:sz w:val="26"/>
                <w:szCs w:val="26"/>
              </w:rPr>
              <w:t>г. Калининград</w:t>
            </w:r>
          </w:p>
        </w:tc>
      </w:tr>
    </w:tbl>
    <w:p w:rsidR="00A4012F" w:rsidRDefault="00A4012F" w:rsidP="005C187F">
      <w:pPr>
        <w:pStyle w:val="a5"/>
        <w:ind w:firstLine="567"/>
        <w:rPr>
          <w:sz w:val="26"/>
          <w:szCs w:val="26"/>
        </w:rPr>
      </w:pPr>
      <w:r w:rsidRPr="00C65D14">
        <w:rPr>
          <w:sz w:val="26"/>
          <w:szCs w:val="26"/>
        </w:rPr>
        <w:t>Комиссия Управления Федеральной антимонопольной службы по Калининградской области по контролю в сфере за</w:t>
      </w:r>
      <w:r w:rsidR="00230F32" w:rsidRPr="00C65D14">
        <w:rPr>
          <w:sz w:val="26"/>
          <w:szCs w:val="26"/>
        </w:rPr>
        <w:t>к</w:t>
      </w:r>
      <w:r w:rsidR="00780B26" w:rsidRPr="00C65D14">
        <w:rPr>
          <w:sz w:val="26"/>
          <w:szCs w:val="26"/>
        </w:rPr>
        <w:t>упок</w:t>
      </w:r>
      <w:r w:rsidRPr="00C65D14">
        <w:rPr>
          <w:sz w:val="26"/>
          <w:szCs w:val="26"/>
        </w:rPr>
        <w:t xml:space="preserve"> (далее - Комиссия) в составе:</w:t>
      </w:r>
    </w:p>
    <w:p w:rsidR="0037663C" w:rsidRPr="00C65D14" w:rsidRDefault="0037663C" w:rsidP="005C187F">
      <w:pPr>
        <w:pStyle w:val="a5"/>
        <w:ind w:firstLine="567"/>
        <w:rPr>
          <w:sz w:val="26"/>
          <w:szCs w:val="26"/>
        </w:rPr>
      </w:pPr>
    </w:p>
    <w:tbl>
      <w:tblPr>
        <w:tblW w:w="9639" w:type="dxa"/>
        <w:tblLayout w:type="fixed"/>
        <w:tblLook w:val="04A0"/>
      </w:tblPr>
      <w:tblGrid>
        <w:gridCol w:w="3119"/>
        <w:gridCol w:w="2410"/>
        <w:gridCol w:w="4110"/>
      </w:tblGrid>
      <w:tr w:rsidR="001D5876" w:rsidRPr="00C65D14" w:rsidTr="0019676B">
        <w:trPr>
          <w:trHeight w:val="610"/>
        </w:trPr>
        <w:tc>
          <w:tcPr>
            <w:tcW w:w="3119" w:type="dxa"/>
            <w:tcMar>
              <w:left w:w="0" w:type="dxa"/>
              <w:right w:w="0" w:type="dxa"/>
            </w:tcMar>
          </w:tcPr>
          <w:p w:rsidR="001D5876" w:rsidRPr="00C65D14" w:rsidRDefault="00AC21B9" w:rsidP="00006B25">
            <w:pPr>
              <w:snapToGrid w:val="0"/>
            </w:pPr>
            <w:r>
              <w:t>Председателя</w:t>
            </w:r>
            <w:r w:rsidR="0037663C">
              <w:t xml:space="preserve"> </w:t>
            </w:r>
            <w:r w:rsidR="001D5876" w:rsidRPr="00C65D14">
              <w:t>Комиссии:</w:t>
            </w:r>
          </w:p>
        </w:tc>
        <w:tc>
          <w:tcPr>
            <w:tcW w:w="2410" w:type="dxa"/>
            <w:tcMar>
              <w:left w:w="108" w:type="dxa"/>
              <w:right w:w="108" w:type="dxa"/>
            </w:tcMar>
            <w:hideMark/>
          </w:tcPr>
          <w:p w:rsidR="001D5876" w:rsidRPr="00AC21B9" w:rsidRDefault="00AC21B9" w:rsidP="00006B25">
            <w:pPr>
              <w:snapToGrid w:val="0"/>
              <w:jc w:val="both"/>
              <w:rPr>
                <w:b/>
                <w:i/>
              </w:rPr>
            </w:pPr>
            <w:r>
              <w:rPr>
                <w:b/>
                <w:bCs w:val="0"/>
                <w:i/>
                <w:iCs w:val="0"/>
              </w:rPr>
              <w:t>О.А.Бобровой</w:t>
            </w:r>
          </w:p>
        </w:tc>
        <w:tc>
          <w:tcPr>
            <w:tcW w:w="4110" w:type="dxa"/>
            <w:tcMar>
              <w:left w:w="57" w:type="dxa"/>
              <w:right w:w="57" w:type="dxa"/>
            </w:tcMar>
            <w:hideMark/>
          </w:tcPr>
          <w:p w:rsidR="001D5876" w:rsidRPr="00C65D14" w:rsidRDefault="00AC21B9" w:rsidP="00AC21B9">
            <w:pPr>
              <w:snapToGrid w:val="0"/>
              <w:jc w:val="both"/>
            </w:pPr>
            <w:r>
              <w:rPr>
                <w:bCs w:val="0"/>
                <w:iCs w:val="0"/>
              </w:rPr>
              <w:t xml:space="preserve">руководителя </w:t>
            </w:r>
            <w:r w:rsidR="007A6068" w:rsidRPr="007A6068">
              <w:rPr>
                <w:bCs w:val="0"/>
                <w:iCs w:val="0"/>
              </w:rPr>
              <w:t>Калининградского УФАС России</w:t>
            </w:r>
            <w:r w:rsidR="001D5876" w:rsidRPr="007A6068">
              <w:rPr>
                <w:bCs w:val="0"/>
                <w:iCs w:val="0"/>
              </w:rPr>
              <w:t>;</w:t>
            </w:r>
          </w:p>
        </w:tc>
      </w:tr>
      <w:tr w:rsidR="001D5876" w:rsidRPr="00C65D14" w:rsidTr="0019676B">
        <w:trPr>
          <w:trHeight w:val="2216"/>
        </w:trPr>
        <w:tc>
          <w:tcPr>
            <w:tcW w:w="3119" w:type="dxa"/>
            <w:tcMar>
              <w:left w:w="0" w:type="dxa"/>
              <w:right w:w="0" w:type="dxa"/>
            </w:tcMar>
          </w:tcPr>
          <w:p w:rsidR="001D5876" w:rsidRPr="00C65D14" w:rsidRDefault="001D5876" w:rsidP="00006B25">
            <w:pPr>
              <w:snapToGrid w:val="0"/>
              <w:jc w:val="both"/>
            </w:pPr>
            <w:r w:rsidRPr="00C65D14">
              <w:t>членов Комиссии:</w:t>
            </w:r>
          </w:p>
          <w:p w:rsidR="001D5876" w:rsidRPr="00C65D14" w:rsidRDefault="001D5876" w:rsidP="00006B25">
            <w:pPr>
              <w:jc w:val="both"/>
            </w:pPr>
          </w:p>
        </w:tc>
        <w:tc>
          <w:tcPr>
            <w:tcW w:w="2410" w:type="dxa"/>
            <w:tcMar>
              <w:left w:w="108" w:type="dxa"/>
              <w:right w:w="108" w:type="dxa"/>
            </w:tcMar>
            <w:hideMark/>
          </w:tcPr>
          <w:p w:rsidR="003769C4" w:rsidRPr="00AC21B9" w:rsidRDefault="003769C4" w:rsidP="00006B25">
            <w:pPr>
              <w:snapToGrid w:val="0"/>
              <w:jc w:val="both"/>
              <w:rPr>
                <w:b/>
                <w:bCs w:val="0"/>
                <w:i/>
                <w:iCs w:val="0"/>
              </w:rPr>
            </w:pPr>
            <w:r w:rsidRPr="00AC21B9">
              <w:rPr>
                <w:b/>
                <w:bCs w:val="0"/>
                <w:i/>
                <w:iCs w:val="0"/>
              </w:rPr>
              <w:t>А.Г. Киселёв</w:t>
            </w:r>
            <w:r w:rsidR="003978FE" w:rsidRPr="00AC21B9">
              <w:rPr>
                <w:b/>
                <w:bCs w:val="0"/>
                <w:i/>
                <w:iCs w:val="0"/>
              </w:rPr>
              <w:t>ой</w:t>
            </w:r>
          </w:p>
          <w:p w:rsidR="003769C4" w:rsidRPr="00AC21B9" w:rsidRDefault="003769C4" w:rsidP="00006B25">
            <w:pPr>
              <w:snapToGrid w:val="0"/>
              <w:jc w:val="both"/>
              <w:rPr>
                <w:b/>
                <w:bCs w:val="0"/>
                <w:i/>
                <w:iCs w:val="0"/>
              </w:rPr>
            </w:pPr>
          </w:p>
          <w:p w:rsidR="003769C4" w:rsidRPr="00AC21B9" w:rsidRDefault="003769C4" w:rsidP="00006B25">
            <w:pPr>
              <w:snapToGrid w:val="0"/>
              <w:jc w:val="both"/>
              <w:rPr>
                <w:b/>
                <w:bCs w:val="0"/>
                <w:i/>
                <w:iCs w:val="0"/>
              </w:rPr>
            </w:pPr>
          </w:p>
          <w:p w:rsidR="003769C4" w:rsidRPr="00AC21B9" w:rsidRDefault="003769C4" w:rsidP="00006B25">
            <w:pPr>
              <w:snapToGrid w:val="0"/>
              <w:jc w:val="both"/>
              <w:rPr>
                <w:b/>
                <w:bCs w:val="0"/>
                <w:i/>
                <w:iCs w:val="0"/>
              </w:rPr>
            </w:pPr>
          </w:p>
          <w:p w:rsidR="00AA70B7" w:rsidRPr="00AC21B9" w:rsidRDefault="0019676B" w:rsidP="00006B25">
            <w:pPr>
              <w:snapToGrid w:val="0"/>
              <w:jc w:val="both"/>
              <w:rPr>
                <w:b/>
                <w:bCs w:val="0"/>
                <w:i/>
                <w:iCs w:val="0"/>
              </w:rPr>
            </w:pPr>
            <w:r w:rsidRPr="00AC21B9">
              <w:rPr>
                <w:b/>
                <w:bCs w:val="0"/>
                <w:i/>
                <w:iCs w:val="0"/>
              </w:rPr>
              <w:t>Л.В.Шевченко</w:t>
            </w:r>
          </w:p>
        </w:tc>
        <w:tc>
          <w:tcPr>
            <w:tcW w:w="4110" w:type="dxa"/>
            <w:tcMar>
              <w:left w:w="57" w:type="dxa"/>
              <w:right w:w="57" w:type="dxa"/>
            </w:tcMar>
            <w:hideMark/>
          </w:tcPr>
          <w:p w:rsidR="003769C4" w:rsidRDefault="00B5246A" w:rsidP="00006B25">
            <w:pPr>
              <w:snapToGrid w:val="0"/>
              <w:jc w:val="both"/>
              <w:rPr>
                <w:bCs w:val="0"/>
                <w:iCs w:val="0"/>
              </w:rPr>
            </w:pPr>
            <w:r>
              <w:rPr>
                <w:bCs w:val="0"/>
                <w:iCs w:val="0"/>
              </w:rPr>
              <w:t xml:space="preserve">старшего государственного инспектора </w:t>
            </w:r>
            <w:r w:rsidRPr="00C65D14">
              <w:rPr>
                <w:bCs w:val="0"/>
                <w:iCs w:val="0"/>
              </w:rPr>
              <w:t>отдела контроля органов власти, закупок и рекламы Калининградского УФАС России;</w:t>
            </w:r>
          </w:p>
          <w:p w:rsidR="00AA70B7" w:rsidRPr="00C65D14" w:rsidRDefault="001D5876" w:rsidP="00006B25">
            <w:pPr>
              <w:snapToGrid w:val="0"/>
              <w:jc w:val="both"/>
              <w:rPr>
                <w:bCs w:val="0"/>
                <w:iCs w:val="0"/>
              </w:rPr>
            </w:pPr>
            <w:r w:rsidRPr="00C65D14">
              <w:rPr>
                <w:bCs w:val="0"/>
                <w:iCs w:val="0"/>
              </w:rPr>
              <w:t>ведущего специалиста-эксперта отдела контроля органов власти, закупок и рекламы Калининградского УФАС России;</w:t>
            </w:r>
          </w:p>
        </w:tc>
      </w:tr>
      <w:tr w:rsidR="001D5876" w:rsidRPr="00C65D14" w:rsidTr="0019676B">
        <w:trPr>
          <w:trHeight w:val="843"/>
        </w:trPr>
        <w:tc>
          <w:tcPr>
            <w:tcW w:w="3119" w:type="dxa"/>
            <w:tcMar>
              <w:left w:w="0" w:type="dxa"/>
              <w:right w:w="0" w:type="dxa"/>
            </w:tcMar>
          </w:tcPr>
          <w:p w:rsidR="00CF265A" w:rsidRDefault="00CF265A" w:rsidP="00023DC0">
            <w:pPr>
              <w:snapToGrid w:val="0"/>
            </w:pPr>
          </w:p>
          <w:p w:rsidR="002B634F" w:rsidRDefault="001D5876" w:rsidP="00023DC0">
            <w:pPr>
              <w:snapToGrid w:val="0"/>
            </w:pPr>
            <w:r w:rsidRPr="00C65D14">
              <w:t>с участием представителей:</w:t>
            </w:r>
          </w:p>
          <w:p w:rsidR="00F07B25" w:rsidRDefault="00422B66" w:rsidP="00023DC0">
            <w:pPr>
              <w:snapToGrid w:val="0"/>
            </w:pPr>
            <w:r>
              <w:t>Калининградского</w:t>
            </w:r>
            <w:r w:rsidR="001D0FEE" w:rsidRPr="001D0FEE">
              <w:t xml:space="preserve"> РО Фонда социального страхования РФ</w:t>
            </w:r>
          </w:p>
          <w:p w:rsidR="0024218E" w:rsidRDefault="0024218E" w:rsidP="00023DC0">
            <w:pPr>
              <w:snapToGrid w:val="0"/>
            </w:pPr>
          </w:p>
          <w:p w:rsidR="00EB4E00" w:rsidRPr="00C65D14" w:rsidRDefault="00EB4E00" w:rsidP="00023DC0">
            <w:pPr>
              <w:snapToGrid w:val="0"/>
            </w:pPr>
          </w:p>
        </w:tc>
        <w:tc>
          <w:tcPr>
            <w:tcW w:w="2410" w:type="dxa"/>
            <w:tcMar>
              <w:left w:w="108" w:type="dxa"/>
              <w:right w:w="108" w:type="dxa"/>
            </w:tcMar>
          </w:tcPr>
          <w:p w:rsidR="00127BAD" w:rsidRDefault="00127BAD" w:rsidP="00023DC0">
            <w:pPr>
              <w:tabs>
                <w:tab w:val="left" w:pos="-250"/>
              </w:tabs>
              <w:snapToGrid w:val="0"/>
            </w:pPr>
          </w:p>
          <w:p w:rsidR="002B634F" w:rsidRDefault="002B634F" w:rsidP="00023DC0">
            <w:pPr>
              <w:tabs>
                <w:tab w:val="left" w:pos="-250"/>
              </w:tabs>
              <w:snapToGrid w:val="0"/>
            </w:pPr>
          </w:p>
          <w:p w:rsidR="00F07B25" w:rsidRPr="00AC21B9" w:rsidRDefault="008B2D9D" w:rsidP="00023DC0">
            <w:pPr>
              <w:tabs>
                <w:tab w:val="left" w:pos="-250"/>
              </w:tabs>
              <w:snapToGrid w:val="0"/>
              <w:rPr>
                <w:b/>
                <w:i/>
              </w:rPr>
            </w:pPr>
            <w:r w:rsidRPr="00AC21B9">
              <w:rPr>
                <w:b/>
                <w:i/>
              </w:rPr>
              <w:t>Н.Е.Васильевой</w:t>
            </w:r>
          </w:p>
          <w:p w:rsidR="00422B66" w:rsidRPr="00AC21B9" w:rsidRDefault="00ED057C" w:rsidP="00023DC0">
            <w:pPr>
              <w:tabs>
                <w:tab w:val="left" w:pos="-250"/>
              </w:tabs>
              <w:snapToGrid w:val="0"/>
              <w:rPr>
                <w:b/>
                <w:i/>
              </w:rPr>
            </w:pPr>
            <w:r w:rsidRPr="00AC21B9">
              <w:rPr>
                <w:b/>
                <w:i/>
              </w:rPr>
              <w:t>М.А. Михайловой</w:t>
            </w:r>
          </w:p>
          <w:p w:rsidR="0024218E" w:rsidRPr="00AC21B9" w:rsidRDefault="008B2D9D" w:rsidP="00023DC0">
            <w:pPr>
              <w:tabs>
                <w:tab w:val="left" w:pos="-250"/>
              </w:tabs>
              <w:snapToGrid w:val="0"/>
              <w:rPr>
                <w:b/>
                <w:i/>
              </w:rPr>
            </w:pPr>
            <w:proofErr w:type="spellStart"/>
            <w:r w:rsidRPr="00AC21B9">
              <w:rPr>
                <w:b/>
                <w:i/>
              </w:rPr>
              <w:t>И.В.Ивлиевой</w:t>
            </w:r>
            <w:proofErr w:type="spellEnd"/>
          </w:p>
          <w:p w:rsidR="00EB4E00" w:rsidRPr="00C65D14" w:rsidRDefault="009208EB" w:rsidP="00023DC0">
            <w:pPr>
              <w:tabs>
                <w:tab w:val="left" w:pos="-250"/>
              </w:tabs>
              <w:snapToGrid w:val="0"/>
            </w:pPr>
            <w:r w:rsidRPr="00AC21B9">
              <w:rPr>
                <w:b/>
                <w:i/>
              </w:rPr>
              <w:t>К.А. </w:t>
            </w:r>
            <w:proofErr w:type="spellStart"/>
            <w:r w:rsidRPr="00AC21B9">
              <w:rPr>
                <w:b/>
                <w:i/>
              </w:rPr>
              <w:t>Ляпустин</w:t>
            </w:r>
            <w:r w:rsidR="00023DC0" w:rsidRPr="00AC21B9">
              <w:rPr>
                <w:b/>
                <w:i/>
              </w:rPr>
              <w:t>ой</w:t>
            </w:r>
            <w:proofErr w:type="spellEnd"/>
          </w:p>
        </w:tc>
        <w:tc>
          <w:tcPr>
            <w:tcW w:w="4110" w:type="dxa"/>
            <w:tcMar>
              <w:left w:w="57" w:type="dxa"/>
              <w:right w:w="57" w:type="dxa"/>
            </w:tcMar>
          </w:tcPr>
          <w:p w:rsidR="001D762C" w:rsidRDefault="001D762C" w:rsidP="00023DC0">
            <w:pPr>
              <w:snapToGrid w:val="0"/>
            </w:pPr>
          </w:p>
          <w:p w:rsidR="00F07B25" w:rsidRDefault="00F07B25" w:rsidP="00023DC0">
            <w:pPr>
              <w:snapToGrid w:val="0"/>
            </w:pPr>
          </w:p>
          <w:p w:rsidR="002B634F" w:rsidRDefault="0019676B" w:rsidP="00023DC0">
            <w:pPr>
              <w:snapToGrid w:val="0"/>
            </w:pPr>
            <w:r>
              <w:t>уполномоченного представителя</w:t>
            </w:r>
            <w:r w:rsidR="00662C51">
              <w:t>;</w:t>
            </w:r>
          </w:p>
          <w:p w:rsidR="00ED057C" w:rsidRDefault="0019676B" w:rsidP="00023DC0">
            <w:pPr>
              <w:snapToGrid w:val="0"/>
            </w:pPr>
            <w:r>
              <w:t>уполномоченного представителя</w:t>
            </w:r>
            <w:r w:rsidR="00ED057C">
              <w:t>;</w:t>
            </w:r>
          </w:p>
          <w:p w:rsidR="00662C51" w:rsidRDefault="008B2D9D" w:rsidP="00023DC0">
            <w:pPr>
              <w:snapToGrid w:val="0"/>
            </w:pPr>
            <w:r>
              <w:t>уполномоченного представителя</w:t>
            </w:r>
            <w:r w:rsidR="006A7BC1">
              <w:t>;</w:t>
            </w:r>
          </w:p>
          <w:p w:rsidR="00EB4E00" w:rsidRPr="00C65D14" w:rsidRDefault="008B2D9D" w:rsidP="00023DC0">
            <w:pPr>
              <w:snapToGrid w:val="0"/>
            </w:pPr>
            <w:r>
              <w:t>уполномоченного представителя</w:t>
            </w:r>
            <w:r w:rsidR="006774C0">
              <w:t>;</w:t>
            </w:r>
          </w:p>
        </w:tc>
      </w:tr>
    </w:tbl>
    <w:p w:rsidR="0019676B" w:rsidRDefault="0019676B" w:rsidP="00ED5FAE">
      <w:pPr>
        <w:jc w:val="both"/>
      </w:pPr>
    </w:p>
    <w:p w:rsidR="00275CAD" w:rsidRPr="00C65D14" w:rsidRDefault="00DA6665" w:rsidP="00ED5FAE">
      <w:pPr>
        <w:jc w:val="both"/>
      </w:pPr>
      <w:proofErr w:type="gramStart"/>
      <w:r>
        <w:t xml:space="preserve">в отсутствие представителей </w:t>
      </w:r>
      <w:r w:rsidR="007B43D2" w:rsidRPr="007B43D2">
        <w:t>ООО «</w:t>
      </w:r>
      <w:proofErr w:type="spellStart"/>
      <w:r w:rsidR="00023DC0">
        <w:t>Гигглс</w:t>
      </w:r>
      <w:proofErr w:type="spellEnd"/>
      <w:r w:rsidR="00023DC0">
        <w:t xml:space="preserve"> РУС</w:t>
      </w:r>
      <w:r w:rsidR="007B43D2" w:rsidRPr="007B43D2">
        <w:t>»</w:t>
      </w:r>
      <w:r>
        <w:t xml:space="preserve">, </w:t>
      </w:r>
      <w:r w:rsidR="00AC0CCC">
        <w:t>уведомленных о месте и времени рассмотрения жалобы надлежащим образом,</w:t>
      </w:r>
      <w:r w:rsidR="00023DC0">
        <w:t xml:space="preserve"> подано ходатайство о рассмотрении</w:t>
      </w:r>
      <w:r w:rsidR="00AC0CCC">
        <w:t xml:space="preserve"> </w:t>
      </w:r>
      <w:r w:rsidR="00023DC0">
        <w:t xml:space="preserve">жалобы в отсутствии представителя, </w:t>
      </w:r>
      <w:r w:rsidR="009C003A" w:rsidRPr="00C65D14">
        <w:t xml:space="preserve">рассмотрев </w:t>
      </w:r>
      <w:r w:rsidR="00DC7724" w:rsidRPr="00C65D14">
        <w:t xml:space="preserve">жалобу </w:t>
      </w:r>
      <w:r w:rsidR="007D5198" w:rsidRPr="007D5198">
        <w:t>ООО «</w:t>
      </w:r>
      <w:proofErr w:type="spellStart"/>
      <w:r w:rsidR="00023DC0">
        <w:t>Гигглс</w:t>
      </w:r>
      <w:proofErr w:type="spellEnd"/>
      <w:r w:rsidR="00023DC0">
        <w:t xml:space="preserve"> РУС</w:t>
      </w:r>
      <w:r w:rsidR="007D5198" w:rsidRPr="007D5198">
        <w:t xml:space="preserve">» (далее – Заявитель) на действия заказчика - государственного учреждения - Калининградского регионального отделения Фонда социального страхования Российской Федерации (далее – Заказчик) </w:t>
      </w:r>
      <w:r w:rsidR="00023DC0" w:rsidRPr="00023DC0">
        <w:t>при проведении электронного аукциона (извещение № 0235100000917000004) на поставку инвалидам абсорбирующего белья (пеленок) в 2017 году</w:t>
      </w:r>
      <w:proofErr w:type="gramEnd"/>
      <w:r w:rsidR="00023DC0" w:rsidRPr="00023DC0">
        <w:t xml:space="preserve"> (далее – Аукцион),</w:t>
      </w:r>
      <w:r w:rsidR="000830E8" w:rsidRPr="00C65D14">
        <w:t xml:space="preserve"> </w:t>
      </w:r>
      <w:r w:rsidR="00275CAD" w:rsidRPr="00C65D14">
        <w:t>и в результа</w:t>
      </w:r>
      <w:r w:rsidR="003B65B2" w:rsidRPr="00C65D14">
        <w:t xml:space="preserve">те внеплановой проверки, </w:t>
      </w:r>
      <w:r w:rsidR="00275CAD" w:rsidRPr="00C65D14">
        <w:t xml:space="preserve">проведенной в соответствии с частью </w:t>
      </w:r>
      <w:r w:rsidR="002B371F" w:rsidRPr="00C65D14">
        <w:t>1</w:t>
      </w:r>
      <w:r w:rsidR="00275CAD" w:rsidRPr="00C65D14">
        <w:t xml:space="preserve">5 статьи </w:t>
      </w:r>
      <w:r w:rsidR="004B6316" w:rsidRPr="00C65D14">
        <w:t>99</w:t>
      </w:r>
      <w:r w:rsidR="00275CAD" w:rsidRPr="00C65D14">
        <w:t xml:space="preserve"> </w:t>
      </w:r>
      <w:r w:rsidR="00A72242" w:rsidRPr="00C65D14">
        <w:t>Федерального закона</w:t>
      </w:r>
      <w:r w:rsidR="0019106F" w:rsidRPr="00C65D14">
        <w:t xml:space="preserve"> от 05.04.2013 № 44-ФЗ «О </w:t>
      </w:r>
      <w:r w:rsidR="002B371F" w:rsidRPr="00C65D14">
        <w:t>контрактной системе в сфере закупок товаров, работ, услуг для обеспечения государственных и муниципальных нужд»</w:t>
      </w:r>
      <w:r w:rsidR="00275CAD" w:rsidRPr="00C65D14">
        <w:t xml:space="preserve"> (далее – Закон о </w:t>
      </w:r>
      <w:r w:rsidR="00470CE0" w:rsidRPr="00C65D14">
        <w:t>контрактной системе</w:t>
      </w:r>
      <w:r w:rsidR="00746567" w:rsidRPr="00C65D14">
        <w:t>),</w:t>
      </w:r>
    </w:p>
    <w:p w:rsidR="00A6725F" w:rsidRPr="00C65D14" w:rsidRDefault="00A6725F" w:rsidP="00AC22A6">
      <w:pPr>
        <w:pStyle w:val="a5"/>
        <w:ind w:firstLine="0"/>
        <w:rPr>
          <w:sz w:val="26"/>
          <w:szCs w:val="26"/>
        </w:rPr>
      </w:pPr>
    </w:p>
    <w:p w:rsidR="009C003A" w:rsidRDefault="009C003A" w:rsidP="00EE3E7E">
      <w:pPr>
        <w:pStyle w:val="a5"/>
        <w:ind w:firstLine="0"/>
        <w:jc w:val="center"/>
        <w:rPr>
          <w:b/>
          <w:bCs/>
          <w:sz w:val="26"/>
          <w:szCs w:val="26"/>
        </w:rPr>
      </w:pPr>
      <w:r w:rsidRPr="00C65D14">
        <w:rPr>
          <w:b/>
          <w:bCs/>
          <w:sz w:val="26"/>
          <w:szCs w:val="26"/>
        </w:rPr>
        <w:t>УСТАНОВИЛА:</w:t>
      </w:r>
    </w:p>
    <w:p w:rsidR="00AC21B9" w:rsidRPr="00C65D14" w:rsidRDefault="00AC21B9" w:rsidP="00EE3E7E">
      <w:pPr>
        <w:pStyle w:val="a5"/>
        <w:ind w:firstLine="0"/>
        <w:jc w:val="center"/>
        <w:rPr>
          <w:b/>
          <w:bCs/>
          <w:sz w:val="26"/>
          <w:szCs w:val="26"/>
        </w:rPr>
      </w:pPr>
    </w:p>
    <w:p w:rsidR="002C7B38" w:rsidRPr="0053527A" w:rsidRDefault="00253095" w:rsidP="0053527A">
      <w:pPr>
        <w:suppressAutoHyphens w:val="0"/>
        <w:autoSpaceDE w:val="0"/>
        <w:autoSpaceDN w:val="0"/>
        <w:adjustRightInd w:val="0"/>
        <w:ind w:firstLine="709"/>
        <w:jc w:val="both"/>
        <w:outlineLvl w:val="1"/>
      </w:pPr>
      <w:r w:rsidRPr="00C65D14">
        <w:t xml:space="preserve">В Управление Федеральной антимонопольной службы по Калининградской области </w:t>
      </w:r>
      <w:r w:rsidR="00956ABA">
        <w:t>13.02.2017</w:t>
      </w:r>
      <w:r w:rsidRPr="00C65D14">
        <w:t xml:space="preserve"> поступила жалоба </w:t>
      </w:r>
      <w:r w:rsidRPr="002D0648">
        <w:t xml:space="preserve">Заявителя </w:t>
      </w:r>
      <w:r w:rsidR="003E20B6" w:rsidRPr="002D0648">
        <w:t>на действия</w:t>
      </w:r>
      <w:r w:rsidR="00E34248" w:rsidRPr="002D0648">
        <w:t xml:space="preserve"> </w:t>
      </w:r>
      <w:r w:rsidR="008043EA" w:rsidRPr="002D0648">
        <w:t>Заказчика</w:t>
      </w:r>
      <w:r w:rsidR="00CC3A37" w:rsidRPr="002D0648">
        <w:t>.</w:t>
      </w:r>
    </w:p>
    <w:p w:rsidR="008C19A3" w:rsidRDefault="008C19A3" w:rsidP="002D0648">
      <w:pPr>
        <w:suppressAutoHyphens w:val="0"/>
        <w:ind w:right="-1" w:firstLine="567"/>
        <w:jc w:val="center"/>
        <w:rPr>
          <w:b/>
          <w:iCs w:val="0"/>
        </w:rPr>
      </w:pPr>
      <w:r w:rsidRPr="00C65D14">
        <w:rPr>
          <w:b/>
          <w:iCs w:val="0"/>
        </w:rPr>
        <w:lastRenderedPageBreak/>
        <w:t>В обоснование своей жалобы Заявитель привел следующие доводы</w:t>
      </w:r>
    </w:p>
    <w:p w:rsidR="00F35CC7" w:rsidRPr="00C65D14" w:rsidRDefault="00F35CC7" w:rsidP="00ED5FAE">
      <w:pPr>
        <w:suppressAutoHyphens w:val="0"/>
        <w:ind w:right="-1" w:firstLine="567"/>
        <w:jc w:val="both"/>
        <w:rPr>
          <w:b/>
          <w:iCs w:val="0"/>
        </w:rPr>
      </w:pPr>
    </w:p>
    <w:p w:rsidR="00662C70" w:rsidRPr="003D6411" w:rsidRDefault="00DD5A4A" w:rsidP="002D0648">
      <w:pPr>
        <w:suppressAutoHyphens w:val="0"/>
        <w:autoSpaceDE w:val="0"/>
        <w:autoSpaceDN w:val="0"/>
        <w:adjustRightInd w:val="0"/>
        <w:ind w:firstLine="709"/>
        <w:jc w:val="both"/>
      </w:pPr>
      <w:r w:rsidRPr="003D6411">
        <w:t>ООО «</w:t>
      </w:r>
      <w:proofErr w:type="spellStart"/>
      <w:r w:rsidRPr="003D6411">
        <w:t>Гигглс</w:t>
      </w:r>
      <w:proofErr w:type="spellEnd"/>
      <w:r w:rsidRPr="003D6411">
        <w:t xml:space="preserve"> </w:t>
      </w:r>
      <w:proofErr w:type="gramStart"/>
      <w:r w:rsidRPr="003D6411">
        <w:t>РУС</w:t>
      </w:r>
      <w:proofErr w:type="gramEnd"/>
      <w:r w:rsidRPr="003D6411">
        <w:t>» подало заявку на участие в Аукционе под номером 1.</w:t>
      </w:r>
    </w:p>
    <w:p w:rsidR="003E24E6" w:rsidRPr="003D6411" w:rsidRDefault="003E24E6" w:rsidP="002D0648">
      <w:pPr>
        <w:ind w:firstLine="709"/>
        <w:jc w:val="both"/>
      </w:pPr>
      <w:proofErr w:type="gramStart"/>
      <w:r w:rsidRPr="003D6411">
        <w:t>По итогам рассмотрения первых частей заявок на участие в электронном аукционе заявка Заявителя была признана несоответствующей требованиям документации по причине того, что участник закупки указал конкретные показатели товара (</w:t>
      </w:r>
      <w:proofErr w:type="spellStart"/>
      <w:r w:rsidRPr="003D6411">
        <w:t>впитываемость</w:t>
      </w:r>
      <w:proofErr w:type="spellEnd"/>
      <w:r w:rsidRPr="003D6411">
        <w:t>), не входящие в диапазон, установленный техническим заданием документации об Аукционе (в таблице «Конкретные показатели Товара», указанные в разделе 3 «Техническое задание» - в позиции 22-01 впитывающие простыни (пеленки) размером не менее 40х60</w:t>
      </w:r>
      <w:proofErr w:type="gramEnd"/>
      <w:r w:rsidRPr="003D6411">
        <w:t xml:space="preserve"> см (</w:t>
      </w:r>
      <w:proofErr w:type="spellStart"/>
      <w:r w:rsidRPr="003D6411">
        <w:t>впитываемостью</w:t>
      </w:r>
      <w:proofErr w:type="spellEnd"/>
      <w:r w:rsidRPr="003D6411">
        <w:t xml:space="preserve"> от 400 до 500 мл</w:t>
      </w:r>
      <w:r w:rsidR="003D6411" w:rsidRPr="003D6411">
        <w:t>)</w:t>
      </w:r>
      <w:r w:rsidRPr="003D6411">
        <w:t xml:space="preserve"> (в заявке участника </w:t>
      </w:r>
      <w:proofErr w:type="gramStart"/>
      <w:r w:rsidRPr="003D6411">
        <w:t>указана</w:t>
      </w:r>
      <w:proofErr w:type="gramEnd"/>
      <w:r w:rsidRPr="003D6411">
        <w:t xml:space="preserve"> </w:t>
      </w:r>
      <w:proofErr w:type="spellStart"/>
      <w:r w:rsidRPr="003D6411">
        <w:t>впитываемость</w:t>
      </w:r>
      <w:proofErr w:type="spellEnd"/>
      <w:r w:rsidRPr="003D6411">
        <w:t xml:space="preserve"> 500 мл); - в позиции 22-02 впитывающие простыни (пеленки) размером не менее 60х60 см (</w:t>
      </w:r>
      <w:proofErr w:type="spellStart"/>
      <w:r w:rsidRPr="003D6411">
        <w:t>впитываемостью</w:t>
      </w:r>
      <w:proofErr w:type="spellEnd"/>
      <w:r w:rsidRPr="003D6411">
        <w:t xml:space="preserve"> от 800 до 1200 мл (в заявке участника указана </w:t>
      </w:r>
      <w:proofErr w:type="spellStart"/>
      <w:r w:rsidRPr="003D6411">
        <w:t>впитываемость</w:t>
      </w:r>
      <w:proofErr w:type="spellEnd"/>
      <w:r w:rsidRPr="003D6411">
        <w:t xml:space="preserve"> 1200 мл); - </w:t>
      </w:r>
      <w:proofErr w:type="gramStart"/>
      <w:r w:rsidRPr="003D6411">
        <w:t>в позиции 22-03 впитывающие простыни (пеленки) размером не менее 60х90 см (</w:t>
      </w:r>
      <w:proofErr w:type="spellStart"/>
      <w:r w:rsidRPr="003D6411">
        <w:t>впитываемостью</w:t>
      </w:r>
      <w:proofErr w:type="spellEnd"/>
      <w:r w:rsidRPr="003D6411">
        <w:t xml:space="preserve"> от 1200 до 1900 мл (в заявке участника указана </w:t>
      </w:r>
      <w:proofErr w:type="spellStart"/>
      <w:r w:rsidRPr="003D6411">
        <w:t>впитываемость</w:t>
      </w:r>
      <w:proofErr w:type="spellEnd"/>
      <w:r w:rsidRPr="003D6411">
        <w:t xml:space="preserve"> 1900 мл</w:t>
      </w:r>
      <w:r w:rsidR="003D6411" w:rsidRPr="003D6411">
        <w:t>).</w:t>
      </w:r>
      <w:proofErr w:type="gramEnd"/>
    </w:p>
    <w:p w:rsidR="003D6411" w:rsidRDefault="003D6411" w:rsidP="002D0648">
      <w:pPr>
        <w:autoSpaceDE w:val="0"/>
        <w:autoSpaceDN w:val="0"/>
        <w:adjustRightInd w:val="0"/>
        <w:ind w:firstLine="709"/>
        <w:jc w:val="both"/>
      </w:pPr>
      <w:r w:rsidRPr="003D6411">
        <w:t xml:space="preserve">Заявитель считает, что заявка была отклонена Заказчиком с нарушением требований законодательства РФ. Нарушения законодательства РФ выразились в неверной </w:t>
      </w:r>
      <w:proofErr w:type="gramStart"/>
      <w:r w:rsidRPr="003D6411">
        <w:t>оценке</w:t>
      </w:r>
      <w:proofErr w:type="gramEnd"/>
      <w:r w:rsidRPr="003D6411">
        <w:t xml:space="preserve"> представленных в заявке Заявителя показателях.</w:t>
      </w:r>
    </w:p>
    <w:p w:rsidR="00F35CC7" w:rsidRDefault="00F35CC7" w:rsidP="002D0648">
      <w:pPr>
        <w:ind w:right="-1" w:firstLine="709"/>
        <w:jc w:val="both"/>
      </w:pPr>
      <w:proofErr w:type="gramStart"/>
      <w:r>
        <w:t xml:space="preserve">Заявитель просит </w:t>
      </w:r>
      <w:r w:rsidRPr="00F35CC7">
        <w:t xml:space="preserve">произвести проверку </w:t>
      </w:r>
      <w:r w:rsidR="00450E23">
        <w:t>А</w:t>
      </w:r>
      <w:r w:rsidRPr="00F35CC7">
        <w:t>укциона № извещения 0235100000917000004  на предмет соответствия действий Заказчика положениям Закона о контрактной системе и принять меры для устранения нарушений законодательства, отменить протокол рассмотрения первых частей заявок, а также иные протоколы принятые после отклонения заявки Заявителя, выдать Заказчику предписание об устранении нарушений Закона о контрактной системе и иных положений законодательства РФ,</w:t>
      </w:r>
      <w:r>
        <w:t xml:space="preserve"> п</w:t>
      </w:r>
      <w:r w:rsidRPr="00F35CC7">
        <w:t>риост</w:t>
      </w:r>
      <w:r>
        <w:t>ановить все процедуры в рамках А</w:t>
      </w:r>
      <w:r w:rsidRPr="00F35CC7">
        <w:t>укциона</w:t>
      </w:r>
      <w:proofErr w:type="gramEnd"/>
      <w:r w:rsidRPr="00F35CC7">
        <w:t xml:space="preserve"> до рассмотрения жалобы </w:t>
      </w:r>
      <w:r>
        <w:t>Заявителя</w:t>
      </w:r>
      <w:r w:rsidRPr="00F35CC7">
        <w:t xml:space="preserve"> по существу.</w:t>
      </w:r>
    </w:p>
    <w:p w:rsidR="00F35CC7" w:rsidRPr="00F35CC7" w:rsidRDefault="00F35CC7" w:rsidP="00F35CC7">
      <w:pPr>
        <w:ind w:right="-1" w:firstLine="709"/>
        <w:jc w:val="both"/>
      </w:pPr>
    </w:p>
    <w:p w:rsidR="00662C70" w:rsidRDefault="0000555D" w:rsidP="00F35CC7">
      <w:pPr>
        <w:autoSpaceDE w:val="0"/>
        <w:autoSpaceDN w:val="0"/>
        <w:adjustRightInd w:val="0"/>
        <w:ind w:right="-1"/>
        <w:jc w:val="center"/>
        <w:outlineLvl w:val="1"/>
        <w:rPr>
          <w:b/>
        </w:rPr>
      </w:pPr>
      <w:r w:rsidRPr="00C65D14">
        <w:rPr>
          <w:b/>
        </w:rPr>
        <w:t>Заказчиком</w:t>
      </w:r>
      <w:r w:rsidR="00662C70" w:rsidRPr="00C65D14">
        <w:rPr>
          <w:b/>
        </w:rPr>
        <w:t xml:space="preserve"> даны следующие пояснения по сути жалобы Заявителя</w:t>
      </w:r>
    </w:p>
    <w:p w:rsidR="00F35CC7" w:rsidRPr="00C65D14" w:rsidRDefault="00F35CC7" w:rsidP="00F35CC7">
      <w:pPr>
        <w:autoSpaceDE w:val="0"/>
        <w:autoSpaceDN w:val="0"/>
        <w:adjustRightInd w:val="0"/>
        <w:ind w:right="-1"/>
        <w:jc w:val="center"/>
        <w:outlineLvl w:val="1"/>
      </w:pPr>
    </w:p>
    <w:p w:rsidR="0019545F" w:rsidRDefault="0019545F" w:rsidP="007F420B">
      <w:pPr>
        <w:pStyle w:val="40"/>
        <w:shd w:val="clear" w:color="auto" w:fill="auto"/>
        <w:spacing w:before="0" w:line="274" w:lineRule="exact"/>
        <w:ind w:firstLine="720"/>
        <w:jc w:val="both"/>
        <w:rPr>
          <w:bCs/>
          <w:iCs/>
          <w:sz w:val="26"/>
          <w:szCs w:val="26"/>
          <w:lang w:eastAsia="ar-SA"/>
        </w:rPr>
      </w:pPr>
      <w:r w:rsidRPr="0019545F">
        <w:rPr>
          <w:bCs/>
          <w:iCs/>
          <w:sz w:val="26"/>
          <w:szCs w:val="26"/>
          <w:lang w:eastAsia="ar-SA"/>
        </w:rPr>
        <w:t xml:space="preserve">На </w:t>
      </w:r>
      <w:r>
        <w:rPr>
          <w:bCs/>
          <w:iCs/>
          <w:sz w:val="26"/>
          <w:szCs w:val="26"/>
          <w:lang w:eastAsia="ar-SA"/>
        </w:rPr>
        <w:t xml:space="preserve">момент окончания срока подачи заявок 08.02.2017 11-00 часов на участие в Аукционе подано 4 заявки. </w:t>
      </w:r>
    </w:p>
    <w:p w:rsidR="00450E23" w:rsidRPr="007F420B" w:rsidRDefault="00450E23" w:rsidP="007F420B">
      <w:pPr>
        <w:pStyle w:val="40"/>
        <w:shd w:val="clear" w:color="auto" w:fill="auto"/>
        <w:spacing w:before="0" w:line="240" w:lineRule="atLeast"/>
        <w:ind w:firstLine="720"/>
        <w:jc w:val="both"/>
        <w:rPr>
          <w:bCs/>
          <w:iCs/>
          <w:sz w:val="26"/>
          <w:szCs w:val="26"/>
          <w:lang w:eastAsia="ar-SA"/>
        </w:rPr>
      </w:pPr>
      <w:r w:rsidRPr="007F420B">
        <w:rPr>
          <w:bCs/>
          <w:iCs/>
          <w:sz w:val="26"/>
          <w:szCs w:val="26"/>
          <w:lang w:eastAsia="ar-SA"/>
        </w:rPr>
        <w:t>По результатам рассмотрения первых частей заявок 3 (три) заявки участников под номер</w:t>
      </w:r>
      <w:r w:rsidR="00D847F0">
        <w:rPr>
          <w:bCs/>
          <w:iCs/>
          <w:sz w:val="26"/>
          <w:szCs w:val="26"/>
          <w:lang w:eastAsia="ar-SA"/>
        </w:rPr>
        <w:t>ами</w:t>
      </w:r>
      <w:r w:rsidRPr="007F420B">
        <w:rPr>
          <w:bCs/>
          <w:iCs/>
          <w:sz w:val="26"/>
          <w:szCs w:val="26"/>
          <w:lang w:eastAsia="ar-SA"/>
        </w:rPr>
        <w:t xml:space="preserve"> </w:t>
      </w:r>
      <w:r w:rsidR="00D847F0">
        <w:rPr>
          <w:bCs/>
          <w:iCs/>
          <w:sz w:val="26"/>
          <w:szCs w:val="26"/>
          <w:lang w:eastAsia="ar-SA"/>
        </w:rPr>
        <w:t xml:space="preserve"> 1, 2,</w:t>
      </w:r>
      <w:r w:rsidRPr="007F420B">
        <w:rPr>
          <w:bCs/>
          <w:iCs/>
          <w:sz w:val="26"/>
          <w:szCs w:val="26"/>
          <w:lang w:eastAsia="ar-SA"/>
        </w:rPr>
        <w:t xml:space="preserve"> 4 были отклонены по причине несоответствия </w:t>
      </w:r>
      <w:proofErr w:type="gramStart"/>
      <w:r w:rsidRPr="007F420B">
        <w:rPr>
          <w:bCs/>
          <w:iCs/>
          <w:sz w:val="26"/>
          <w:szCs w:val="26"/>
          <w:lang w:eastAsia="ar-SA"/>
        </w:rPr>
        <w:t>требованиям</w:t>
      </w:r>
      <w:proofErr w:type="gramEnd"/>
      <w:r w:rsidRPr="007F420B">
        <w:rPr>
          <w:bCs/>
          <w:iCs/>
          <w:sz w:val="26"/>
          <w:szCs w:val="26"/>
          <w:lang w:eastAsia="ar-SA"/>
        </w:rPr>
        <w:t xml:space="preserve"> предусмотренным </w:t>
      </w:r>
      <w:proofErr w:type="spellStart"/>
      <w:r w:rsidRPr="007F420B">
        <w:rPr>
          <w:bCs/>
          <w:iCs/>
          <w:sz w:val="26"/>
          <w:szCs w:val="26"/>
          <w:lang w:eastAsia="ar-SA"/>
        </w:rPr>
        <w:t>пп</w:t>
      </w:r>
      <w:proofErr w:type="spellEnd"/>
      <w:r w:rsidRPr="007F420B">
        <w:rPr>
          <w:bCs/>
          <w:iCs/>
          <w:sz w:val="26"/>
          <w:szCs w:val="26"/>
          <w:lang w:eastAsia="ar-SA"/>
        </w:rPr>
        <w:t xml:space="preserve">. «б» п. 1 ч. 3 ст. 66, п. 1, ч. 4 ст. 67 Закона о контрактной системе и документацией об </w:t>
      </w:r>
      <w:r w:rsidR="00D847F0">
        <w:rPr>
          <w:bCs/>
          <w:iCs/>
          <w:sz w:val="26"/>
          <w:szCs w:val="26"/>
          <w:lang w:eastAsia="ar-SA"/>
        </w:rPr>
        <w:t>А</w:t>
      </w:r>
      <w:r w:rsidRPr="007F420B">
        <w:rPr>
          <w:bCs/>
          <w:iCs/>
          <w:sz w:val="26"/>
          <w:szCs w:val="26"/>
          <w:lang w:eastAsia="ar-SA"/>
        </w:rPr>
        <w:t xml:space="preserve">укционе </w:t>
      </w:r>
      <w:r w:rsidR="00D847F0">
        <w:rPr>
          <w:bCs/>
          <w:iCs/>
          <w:sz w:val="26"/>
          <w:szCs w:val="26"/>
          <w:lang w:eastAsia="ar-SA"/>
        </w:rPr>
        <w:t>в</w:t>
      </w:r>
      <w:r w:rsidRPr="007F420B">
        <w:rPr>
          <w:bCs/>
          <w:iCs/>
          <w:sz w:val="26"/>
          <w:szCs w:val="26"/>
          <w:lang w:eastAsia="ar-SA"/>
        </w:rPr>
        <w:t xml:space="preserve"> Разделе 3. </w:t>
      </w:r>
      <w:proofErr w:type="gramStart"/>
      <w:r w:rsidRPr="007F420B">
        <w:rPr>
          <w:bCs/>
          <w:iCs/>
          <w:sz w:val="26"/>
          <w:szCs w:val="26"/>
          <w:lang w:eastAsia="ar-SA"/>
        </w:rPr>
        <w:t xml:space="preserve">ТЕХНИЧЕСКОЕ ЗАДАНИЕ на право заключения государственного контракта на поставку инвалидам абсорбирующего белья (пеленок) в 2017 году документации об электронном аукционе № 02351000000917000004 Заказчиком установлены требования к закупаемому товару - впитывающим простыням (пеленкам) в соответствии с Приказом Министерства труда и социальной защиты Российской Федерации от 24 мая 2013 г. </w:t>
      </w:r>
      <w:r w:rsidR="007F420B">
        <w:rPr>
          <w:bCs/>
          <w:iCs/>
          <w:sz w:val="26"/>
          <w:szCs w:val="26"/>
          <w:lang w:eastAsia="ar-SA"/>
        </w:rPr>
        <w:t>№</w:t>
      </w:r>
      <w:r w:rsidRPr="007F420B">
        <w:rPr>
          <w:bCs/>
          <w:iCs/>
          <w:sz w:val="26"/>
          <w:szCs w:val="26"/>
          <w:lang w:eastAsia="ar-SA"/>
        </w:rPr>
        <w:t xml:space="preserve"> 214н «Об утверждении классификации технических средств реабилитации (изделий) в рамках Федерального перечня реабилитационных мероприятий</w:t>
      </w:r>
      <w:proofErr w:type="gramEnd"/>
      <w:r w:rsidRPr="007F420B">
        <w:rPr>
          <w:bCs/>
          <w:iCs/>
          <w:sz w:val="26"/>
          <w:szCs w:val="26"/>
          <w:lang w:eastAsia="ar-SA"/>
        </w:rPr>
        <w:t xml:space="preserve">,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7F420B" w:rsidRDefault="007F420B" w:rsidP="0019545F">
      <w:pPr>
        <w:pStyle w:val="40"/>
        <w:shd w:val="clear" w:color="auto" w:fill="auto"/>
        <w:spacing w:before="0" w:line="274" w:lineRule="exact"/>
        <w:ind w:right="380" w:firstLine="720"/>
        <w:jc w:val="both"/>
        <w:rPr>
          <w:bCs/>
          <w:iCs/>
          <w:sz w:val="26"/>
          <w:szCs w:val="26"/>
          <w:lang w:eastAsia="ar-SA"/>
        </w:rPr>
      </w:pPr>
    </w:p>
    <w:p w:rsidR="000A4474" w:rsidRDefault="000A4474" w:rsidP="0019545F">
      <w:pPr>
        <w:pStyle w:val="40"/>
        <w:shd w:val="clear" w:color="auto" w:fill="auto"/>
        <w:spacing w:before="0" w:line="274" w:lineRule="exact"/>
        <w:ind w:right="380" w:firstLine="720"/>
        <w:jc w:val="both"/>
        <w:rPr>
          <w:bCs/>
          <w:iCs/>
          <w:sz w:val="26"/>
          <w:szCs w:val="26"/>
          <w:lang w:eastAsia="ar-SA"/>
        </w:rPr>
      </w:pPr>
    </w:p>
    <w:p w:rsidR="000A4474" w:rsidRDefault="000A4474" w:rsidP="0019545F">
      <w:pPr>
        <w:pStyle w:val="40"/>
        <w:shd w:val="clear" w:color="auto" w:fill="auto"/>
        <w:spacing w:before="0" w:line="274" w:lineRule="exact"/>
        <w:ind w:right="380" w:firstLine="720"/>
        <w:jc w:val="both"/>
        <w:rPr>
          <w:bCs/>
          <w:iCs/>
          <w:sz w:val="26"/>
          <w:szCs w:val="26"/>
          <w:lang w:eastAsia="ar-SA"/>
        </w:rPr>
      </w:pPr>
    </w:p>
    <w:p w:rsidR="00AC21B9" w:rsidRPr="002D0648" w:rsidRDefault="00AC21B9" w:rsidP="0019545F">
      <w:pPr>
        <w:pStyle w:val="40"/>
        <w:shd w:val="clear" w:color="auto" w:fill="auto"/>
        <w:spacing w:before="0" w:line="274" w:lineRule="exact"/>
        <w:ind w:right="380" w:firstLine="720"/>
        <w:jc w:val="both"/>
        <w:rPr>
          <w:bCs/>
          <w:iCs/>
          <w:sz w:val="26"/>
          <w:szCs w:val="26"/>
          <w:lang w:eastAsia="ar-SA"/>
        </w:rPr>
      </w:pPr>
    </w:p>
    <w:p w:rsidR="007F420B" w:rsidRPr="002D0648" w:rsidRDefault="007F420B" w:rsidP="0019545F">
      <w:pPr>
        <w:pStyle w:val="40"/>
        <w:shd w:val="clear" w:color="auto" w:fill="auto"/>
        <w:spacing w:before="0" w:line="274" w:lineRule="exact"/>
        <w:ind w:right="380" w:firstLine="720"/>
        <w:jc w:val="both"/>
        <w:rPr>
          <w:bCs/>
          <w:iCs/>
          <w:sz w:val="26"/>
          <w:szCs w:val="26"/>
          <w:lang w:eastAsia="ar-SA"/>
        </w:rPr>
      </w:pPr>
    </w:p>
    <w:tbl>
      <w:tblPr>
        <w:tblW w:w="0" w:type="auto"/>
        <w:tblLayout w:type="fixed"/>
        <w:tblCellMar>
          <w:left w:w="10" w:type="dxa"/>
          <w:right w:w="10" w:type="dxa"/>
        </w:tblCellMar>
        <w:tblLook w:val="0000"/>
      </w:tblPr>
      <w:tblGrid>
        <w:gridCol w:w="1145"/>
        <w:gridCol w:w="7600"/>
        <w:gridCol w:w="904"/>
      </w:tblGrid>
      <w:tr w:rsidR="007F420B" w:rsidTr="007F420B">
        <w:trPr>
          <w:trHeight w:hRule="exact" w:val="508"/>
        </w:trPr>
        <w:tc>
          <w:tcPr>
            <w:tcW w:w="1145" w:type="dxa"/>
            <w:tcBorders>
              <w:top w:val="single" w:sz="4" w:space="0" w:color="auto"/>
              <w:left w:val="single" w:sz="4" w:space="0" w:color="auto"/>
            </w:tcBorders>
            <w:shd w:val="clear" w:color="auto" w:fill="FFFFFF"/>
            <w:vAlign w:val="bottom"/>
          </w:tcPr>
          <w:p w:rsidR="007F420B" w:rsidRDefault="007F420B" w:rsidP="007F420B">
            <w:pPr>
              <w:pStyle w:val="24"/>
              <w:shd w:val="clear" w:color="auto" w:fill="auto"/>
              <w:spacing w:after="0" w:line="245" w:lineRule="exact"/>
              <w:ind w:firstLine="0"/>
              <w:jc w:val="center"/>
            </w:pPr>
            <w:r>
              <w:rPr>
                <w:rStyle w:val="295pt"/>
              </w:rPr>
              <w:lastRenderedPageBreak/>
              <w:t xml:space="preserve">Номер вида </w:t>
            </w:r>
            <w:r>
              <w:rPr>
                <w:rStyle w:val="295pt"/>
                <w:lang w:val="en-US" w:bidi="en-US"/>
              </w:rPr>
              <w:t>TCP</w:t>
            </w:r>
          </w:p>
        </w:tc>
        <w:tc>
          <w:tcPr>
            <w:tcW w:w="7600" w:type="dxa"/>
            <w:tcBorders>
              <w:top w:val="single" w:sz="4" w:space="0" w:color="auto"/>
              <w:lef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 xml:space="preserve">Наименование </w:t>
            </w:r>
            <w:r>
              <w:rPr>
                <w:rStyle w:val="295pt"/>
                <w:lang w:val="en-US" w:bidi="en-US"/>
              </w:rPr>
              <w:t>TCP</w:t>
            </w:r>
          </w:p>
        </w:tc>
        <w:tc>
          <w:tcPr>
            <w:tcW w:w="904" w:type="dxa"/>
            <w:tcBorders>
              <w:top w:val="single" w:sz="4" w:space="0" w:color="auto"/>
              <w:left w:val="single" w:sz="4" w:space="0" w:color="auto"/>
              <w:right w:val="single" w:sz="4" w:space="0" w:color="auto"/>
            </w:tcBorders>
            <w:shd w:val="clear" w:color="auto" w:fill="FFFFFF"/>
            <w:vAlign w:val="center"/>
          </w:tcPr>
          <w:p w:rsidR="007F420B" w:rsidRDefault="007F420B" w:rsidP="007F420B">
            <w:pPr>
              <w:pStyle w:val="24"/>
              <w:shd w:val="clear" w:color="auto" w:fill="auto"/>
              <w:spacing w:after="0" w:line="190" w:lineRule="exact"/>
              <w:ind w:left="240" w:firstLine="0"/>
            </w:pPr>
            <w:r>
              <w:rPr>
                <w:rStyle w:val="295pt"/>
              </w:rPr>
              <w:t>Кол-во, шт.</w:t>
            </w:r>
          </w:p>
        </w:tc>
      </w:tr>
      <w:tr w:rsidR="007F420B" w:rsidTr="007F420B">
        <w:trPr>
          <w:trHeight w:hRule="exact" w:val="497"/>
        </w:trPr>
        <w:tc>
          <w:tcPr>
            <w:tcW w:w="1145" w:type="dxa"/>
            <w:tcBorders>
              <w:top w:val="single" w:sz="4" w:space="0" w:color="auto"/>
              <w:lef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22-01</w:t>
            </w:r>
          </w:p>
        </w:tc>
        <w:tc>
          <w:tcPr>
            <w:tcW w:w="7600" w:type="dxa"/>
            <w:tcBorders>
              <w:top w:val="single" w:sz="4" w:space="0" w:color="auto"/>
              <w:left w:val="single" w:sz="4" w:space="0" w:color="auto"/>
            </w:tcBorders>
            <w:shd w:val="clear" w:color="auto" w:fill="FFFFFF"/>
            <w:vAlign w:val="bottom"/>
          </w:tcPr>
          <w:p w:rsidR="007F420B" w:rsidRDefault="007F420B" w:rsidP="007F420B">
            <w:pPr>
              <w:pStyle w:val="24"/>
              <w:shd w:val="clear" w:color="auto" w:fill="auto"/>
              <w:spacing w:after="0" w:line="238" w:lineRule="exact"/>
              <w:ind w:firstLine="0"/>
            </w:pPr>
            <w:r>
              <w:rPr>
                <w:rStyle w:val="295pt"/>
              </w:rPr>
              <w:t xml:space="preserve">Впитывающие простыни (пеленки) размером не менее 40 </w:t>
            </w:r>
            <w:proofErr w:type="spellStart"/>
            <w:r>
              <w:rPr>
                <w:rStyle w:val="295pt"/>
              </w:rPr>
              <w:t>х</w:t>
            </w:r>
            <w:proofErr w:type="spellEnd"/>
            <w:r>
              <w:rPr>
                <w:rStyle w:val="295pt"/>
              </w:rPr>
              <w:t xml:space="preserve"> 60 см (</w:t>
            </w:r>
            <w:proofErr w:type="spellStart"/>
            <w:r>
              <w:rPr>
                <w:rStyle w:val="295pt"/>
              </w:rPr>
              <w:t>впитываемостью</w:t>
            </w:r>
            <w:proofErr w:type="spellEnd"/>
            <w:r>
              <w:rPr>
                <w:rStyle w:val="295pt"/>
              </w:rPr>
              <w:t xml:space="preserve"> от 400 до 500 мл)</w:t>
            </w:r>
          </w:p>
        </w:tc>
        <w:tc>
          <w:tcPr>
            <w:tcW w:w="904" w:type="dxa"/>
            <w:tcBorders>
              <w:top w:val="single" w:sz="4" w:space="0" w:color="auto"/>
              <w:left w:val="single" w:sz="4" w:space="0" w:color="auto"/>
              <w:righ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180</w:t>
            </w:r>
          </w:p>
        </w:tc>
      </w:tr>
      <w:tr w:rsidR="007F420B" w:rsidTr="007F420B">
        <w:trPr>
          <w:trHeight w:hRule="exact" w:val="497"/>
        </w:trPr>
        <w:tc>
          <w:tcPr>
            <w:tcW w:w="1145" w:type="dxa"/>
            <w:tcBorders>
              <w:top w:val="single" w:sz="4" w:space="0" w:color="auto"/>
              <w:lef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22-02</w:t>
            </w:r>
          </w:p>
        </w:tc>
        <w:tc>
          <w:tcPr>
            <w:tcW w:w="7600" w:type="dxa"/>
            <w:tcBorders>
              <w:top w:val="single" w:sz="4" w:space="0" w:color="auto"/>
              <w:left w:val="single" w:sz="4" w:space="0" w:color="auto"/>
            </w:tcBorders>
            <w:shd w:val="clear" w:color="auto" w:fill="FFFFFF"/>
            <w:vAlign w:val="bottom"/>
          </w:tcPr>
          <w:p w:rsidR="007F420B" w:rsidRDefault="007F420B" w:rsidP="007F420B">
            <w:pPr>
              <w:pStyle w:val="24"/>
              <w:shd w:val="clear" w:color="auto" w:fill="auto"/>
              <w:spacing w:after="0" w:line="245" w:lineRule="exact"/>
              <w:ind w:firstLine="0"/>
            </w:pPr>
            <w:r>
              <w:rPr>
                <w:rStyle w:val="295pt"/>
              </w:rPr>
              <w:t xml:space="preserve">Впитывающие простыни (пеленки) размером не менее 60 </w:t>
            </w:r>
            <w:proofErr w:type="spellStart"/>
            <w:r>
              <w:rPr>
                <w:rStyle w:val="295pt"/>
              </w:rPr>
              <w:t>х</w:t>
            </w:r>
            <w:proofErr w:type="spellEnd"/>
            <w:r>
              <w:rPr>
                <w:rStyle w:val="295pt"/>
              </w:rPr>
              <w:t xml:space="preserve"> 60 см (</w:t>
            </w:r>
            <w:proofErr w:type="spellStart"/>
            <w:r>
              <w:rPr>
                <w:rStyle w:val="295pt"/>
              </w:rPr>
              <w:t>впитываемостью</w:t>
            </w:r>
            <w:proofErr w:type="spellEnd"/>
            <w:r>
              <w:rPr>
                <w:rStyle w:val="295pt"/>
              </w:rPr>
              <w:t xml:space="preserve"> от 800 до 1200 мл)</w:t>
            </w:r>
          </w:p>
        </w:tc>
        <w:tc>
          <w:tcPr>
            <w:tcW w:w="904" w:type="dxa"/>
            <w:tcBorders>
              <w:top w:val="single" w:sz="4" w:space="0" w:color="auto"/>
              <w:left w:val="single" w:sz="4" w:space="0" w:color="auto"/>
              <w:righ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4 320</w:t>
            </w:r>
          </w:p>
        </w:tc>
      </w:tr>
      <w:tr w:rsidR="007F420B" w:rsidTr="007F420B">
        <w:trPr>
          <w:trHeight w:hRule="exact" w:val="493"/>
        </w:trPr>
        <w:tc>
          <w:tcPr>
            <w:tcW w:w="1145" w:type="dxa"/>
            <w:tcBorders>
              <w:top w:val="single" w:sz="4" w:space="0" w:color="auto"/>
              <w:lef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22-03</w:t>
            </w:r>
          </w:p>
        </w:tc>
        <w:tc>
          <w:tcPr>
            <w:tcW w:w="7600" w:type="dxa"/>
            <w:tcBorders>
              <w:top w:val="single" w:sz="4" w:space="0" w:color="auto"/>
              <w:left w:val="single" w:sz="4" w:space="0" w:color="auto"/>
            </w:tcBorders>
            <w:shd w:val="clear" w:color="auto" w:fill="FFFFFF"/>
            <w:vAlign w:val="bottom"/>
          </w:tcPr>
          <w:p w:rsidR="007F420B" w:rsidRDefault="007F420B" w:rsidP="007F420B">
            <w:pPr>
              <w:pStyle w:val="24"/>
              <w:shd w:val="clear" w:color="auto" w:fill="auto"/>
              <w:spacing w:after="0" w:line="234" w:lineRule="exact"/>
              <w:ind w:firstLine="0"/>
            </w:pPr>
            <w:r>
              <w:rPr>
                <w:rStyle w:val="295pt"/>
              </w:rPr>
              <w:t xml:space="preserve">Впитывающие простыни (пеленки) размером не менее 60 </w:t>
            </w:r>
            <w:proofErr w:type="spellStart"/>
            <w:r>
              <w:rPr>
                <w:rStyle w:val="295pt"/>
              </w:rPr>
              <w:t>х</w:t>
            </w:r>
            <w:proofErr w:type="spellEnd"/>
            <w:r>
              <w:rPr>
                <w:rStyle w:val="295pt"/>
              </w:rPr>
              <w:t xml:space="preserve"> 90 см (</w:t>
            </w:r>
            <w:proofErr w:type="spellStart"/>
            <w:r>
              <w:rPr>
                <w:rStyle w:val="295pt"/>
              </w:rPr>
              <w:t>впитываемостью</w:t>
            </w:r>
            <w:proofErr w:type="spellEnd"/>
            <w:r>
              <w:rPr>
                <w:rStyle w:val="295pt"/>
              </w:rPr>
              <w:t xml:space="preserve"> от 1200 до 1900 мл)</w:t>
            </w:r>
          </w:p>
        </w:tc>
        <w:tc>
          <w:tcPr>
            <w:tcW w:w="904" w:type="dxa"/>
            <w:tcBorders>
              <w:top w:val="single" w:sz="4" w:space="0" w:color="auto"/>
              <w:left w:val="single" w:sz="4" w:space="0" w:color="auto"/>
              <w:right w:val="single" w:sz="4" w:space="0" w:color="auto"/>
            </w:tcBorders>
            <w:shd w:val="clear" w:color="auto" w:fill="FFFFFF"/>
            <w:vAlign w:val="center"/>
          </w:tcPr>
          <w:p w:rsidR="007F420B" w:rsidRDefault="007F420B" w:rsidP="007F420B">
            <w:pPr>
              <w:pStyle w:val="24"/>
              <w:shd w:val="clear" w:color="auto" w:fill="auto"/>
              <w:spacing w:after="0" w:line="190" w:lineRule="exact"/>
              <w:ind w:firstLine="0"/>
              <w:jc w:val="center"/>
            </w:pPr>
            <w:r>
              <w:rPr>
                <w:rStyle w:val="295pt"/>
              </w:rPr>
              <w:t>98 220</w:t>
            </w:r>
          </w:p>
        </w:tc>
      </w:tr>
      <w:tr w:rsidR="007F420B" w:rsidTr="007F420B">
        <w:trPr>
          <w:trHeight w:hRule="exact" w:val="266"/>
        </w:trPr>
        <w:tc>
          <w:tcPr>
            <w:tcW w:w="8745" w:type="dxa"/>
            <w:gridSpan w:val="2"/>
            <w:tcBorders>
              <w:top w:val="single" w:sz="4" w:space="0" w:color="auto"/>
              <w:left w:val="single" w:sz="4" w:space="0" w:color="auto"/>
              <w:bottom w:val="single" w:sz="4" w:space="0" w:color="auto"/>
            </w:tcBorders>
            <w:shd w:val="clear" w:color="auto" w:fill="FFFFFF"/>
            <w:vAlign w:val="bottom"/>
          </w:tcPr>
          <w:p w:rsidR="007F420B" w:rsidRDefault="007F420B" w:rsidP="007F420B">
            <w:pPr>
              <w:pStyle w:val="24"/>
              <w:shd w:val="clear" w:color="auto" w:fill="auto"/>
              <w:spacing w:after="0" w:line="190" w:lineRule="exact"/>
              <w:ind w:firstLine="0"/>
              <w:jc w:val="center"/>
            </w:pPr>
            <w:r>
              <w:rPr>
                <w:rStyle w:val="295pt"/>
              </w:rPr>
              <w:t>ИТОГО</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bottom"/>
          </w:tcPr>
          <w:p w:rsidR="007F420B" w:rsidRDefault="007F420B" w:rsidP="007F420B">
            <w:pPr>
              <w:pStyle w:val="24"/>
              <w:shd w:val="clear" w:color="auto" w:fill="auto"/>
              <w:spacing w:after="0" w:line="190" w:lineRule="exact"/>
              <w:ind w:firstLine="0"/>
              <w:jc w:val="center"/>
            </w:pPr>
            <w:r>
              <w:rPr>
                <w:rStyle w:val="295pt"/>
              </w:rPr>
              <w:t>102 720</w:t>
            </w:r>
          </w:p>
        </w:tc>
      </w:tr>
    </w:tbl>
    <w:p w:rsidR="007F420B" w:rsidRPr="0019545F" w:rsidRDefault="007F420B" w:rsidP="0019545F">
      <w:pPr>
        <w:pStyle w:val="40"/>
        <w:shd w:val="clear" w:color="auto" w:fill="auto"/>
        <w:spacing w:before="0" w:line="274" w:lineRule="exact"/>
        <w:ind w:right="380" w:firstLine="720"/>
        <w:jc w:val="both"/>
        <w:rPr>
          <w:bCs/>
          <w:iCs/>
          <w:sz w:val="26"/>
          <w:szCs w:val="26"/>
          <w:lang w:eastAsia="ar-SA"/>
        </w:rPr>
      </w:pPr>
    </w:p>
    <w:p w:rsidR="007F420B" w:rsidRPr="007F420B" w:rsidRDefault="007F420B" w:rsidP="002D0648">
      <w:pPr>
        <w:pStyle w:val="afb"/>
        <w:shd w:val="clear" w:color="auto" w:fill="auto"/>
        <w:spacing w:line="240" w:lineRule="atLeast"/>
        <w:ind w:firstLine="708"/>
        <w:rPr>
          <w:bCs/>
          <w:iCs/>
          <w:sz w:val="26"/>
          <w:szCs w:val="26"/>
          <w:lang w:eastAsia="ar-SA"/>
        </w:rPr>
      </w:pPr>
      <w:r w:rsidRPr="007F420B">
        <w:rPr>
          <w:bCs/>
          <w:iCs/>
          <w:sz w:val="26"/>
          <w:szCs w:val="26"/>
          <w:lang w:eastAsia="ar-SA"/>
        </w:rPr>
        <w:t>В пункте «Требования к содержанию и составу заявки</w:t>
      </w:r>
      <w:r w:rsidR="00D847F0">
        <w:rPr>
          <w:bCs/>
          <w:iCs/>
          <w:sz w:val="26"/>
          <w:szCs w:val="26"/>
          <w:lang w:eastAsia="ar-SA"/>
        </w:rPr>
        <w:t>» Раздела 2</w:t>
      </w:r>
      <w:r w:rsidRPr="007F420B">
        <w:rPr>
          <w:bCs/>
          <w:iCs/>
          <w:sz w:val="26"/>
          <w:szCs w:val="26"/>
          <w:lang w:eastAsia="ar-SA"/>
        </w:rPr>
        <w:t xml:space="preserve"> </w:t>
      </w:r>
      <w:r w:rsidR="00D847F0">
        <w:rPr>
          <w:bCs/>
          <w:iCs/>
          <w:sz w:val="26"/>
          <w:szCs w:val="26"/>
          <w:lang w:eastAsia="ar-SA"/>
        </w:rPr>
        <w:t>«</w:t>
      </w:r>
      <w:r w:rsidRPr="007F420B">
        <w:rPr>
          <w:bCs/>
          <w:iCs/>
          <w:sz w:val="26"/>
          <w:szCs w:val="26"/>
          <w:lang w:eastAsia="ar-SA"/>
        </w:rPr>
        <w:t>ИНФОРМАЦИОННАЯ КАРТА АУКЦИОНА</w:t>
      </w:r>
      <w:r w:rsidR="00D847F0">
        <w:rPr>
          <w:bCs/>
          <w:iCs/>
          <w:sz w:val="26"/>
          <w:szCs w:val="26"/>
          <w:lang w:eastAsia="ar-SA"/>
        </w:rPr>
        <w:t>», а также в Разделе 5</w:t>
      </w:r>
      <w:r w:rsidRPr="007F420B">
        <w:rPr>
          <w:bCs/>
          <w:iCs/>
          <w:sz w:val="26"/>
          <w:szCs w:val="26"/>
          <w:lang w:eastAsia="ar-SA"/>
        </w:rPr>
        <w:t xml:space="preserve"> </w:t>
      </w:r>
      <w:r w:rsidR="00D847F0">
        <w:rPr>
          <w:bCs/>
          <w:iCs/>
          <w:sz w:val="26"/>
          <w:szCs w:val="26"/>
          <w:lang w:eastAsia="ar-SA"/>
        </w:rPr>
        <w:t>«</w:t>
      </w:r>
      <w:r w:rsidRPr="007F420B">
        <w:rPr>
          <w:bCs/>
          <w:iCs/>
          <w:sz w:val="26"/>
          <w:szCs w:val="26"/>
          <w:lang w:eastAsia="ar-SA"/>
        </w:rPr>
        <w:t>ТРЕБОВАНИЯ К СОДЕРЖАНИЮ И СОСТАВУ ЗАЯВКИ ДЛЯ УЧАСТИЯ В ЭЛЕКТРОННОМ АУКЦИОНЕ, И ИНСТРУКЦИЯ ПО ЕЕ ЗАПОЛНЕНИЮ</w:t>
      </w:r>
      <w:r w:rsidR="00D847F0">
        <w:rPr>
          <w:bCs/>
          <w:iCs/>
          <w:sz w:val="26"/>
          <w:szCs w:val="26"/>
          <w:lang w:eastAsia="ar-SA"/>
        </w:rPr>
        <w:t>»</w:t>
      </w:r>
      <w:r w:rsidRPr="007F420B">
        <w:rPr>
          <w:bCs/>
          <w:iCs/>
          <w:sz w:val="26"/>
          <w:szCs w:val="26"/>
          <w:lang w:eastAsia="ar-SA"/>
        </w:rPr>
        <w:t xml:space="preserve"> изложены следующие правила:</w:t>
      </w:r>
    </w:p>
    <w:p w:rsidR="007F420B" w:rsidRPr="007F420B" w:rsidRDefault="007F420B" w:rsidP="002D0648">
      <w:pPr>
        <w:pStyle w:val="40"/>
        <w:shd w:val="clear" w:color="auto" w:fill="auto"/>
        <w:spacing w:before="0" w:line="240" w:lineRule="atLeast"/>
        <w:ind w:firstLine="708"/>
        <w:jc w:val="both"/>
        <w:rPr>
          <w:bCs/>
          <w:iCs/>
          <w:sz w:val="26"/>
          <w:szCs w:val="26"/>
          <w:lang w:eastAsia="ar-SA"/>
        </w:rPr>
      </w:pPr>
      <w:r w:rsidRPr="007F420B">
        <w:rPr>
          <w:bCs/>
          <w:iCs/>
          <w:sz w:val="26"/>
          <w:szCs w:val="26"/>
          <w:lang w:eastAsia="ar-SA"/>
        </w:rPr>
        <w:t xml:space="preserve">«В Техническом задании характеристики предлагаемого к поставке товара аукционной документации минимальным значением является (более, не менее, </w:t>
      </w:r>
      <w:proofErr w:type="gramStart"/>
      <w:r w:rsidRPr="007F420B">
        <w:rPr>
          <w:bCs/>
          <w:iCs/>
          <w:sz w:val="26"/>
          <w:szCs w:val="26"/>
          <w:lang w:eastAsia="ar-SA"/>
        </w:rPr>
        <w:t>от</w:t>
      </w:r>
      <w:proofErr w:type="gramEnd"/>
      <w:r w:rsidRPr="007F420B">
        <w:rPr>
          <w:bCs/>
          <w:iCs/>
          <w:sz w:val="26"/>
          <w:szCs w:val="26"/>
          <w:lang w:eastAsia="ar-SA"/>
        </w:rPr>
        <w:t xml:space="preserve">), максимальным (менее, не более, по). </w:t>
      </w:r>
      <w:r w:rsidRPr="002D0648">
        <w:rPr>
          <w:bCs/>
          <w:iCs/>
          <w:sz w:val="26"/>
          <w:szCs w:val="26"/>
          <w:lang w:eastAsia="ar-SA"/>
        </w:rPr>
        <w:t>Указанные значения в Техническом задании аукционной документации «до» не входит в максимальное значение характеристик предлагаемого к поставке товара</w:t>
      </w:r>
      <w:proofErr w:type="gramStart"/>
      <w:r w:rsidRPr="002D0648">
        <w:rPr>
          <w:bCs/>
          <w:iCs/>
          <w:sz w:val="26"/>
          <w:szCs w:val="26"/>
          <w:lang w:eastAsia="ar-SA"/>
        </w:rPr>
        <w:t>.»</w:t>
      </w:r>
      <w:proofErr w:type="gramEnd"/>
    </w:p>
    <w:p w:rsidR="0019545F" w:rsidRDefault="00464A42" w:rsidP="002D0648">
      <w:pPr>
        <w:suppressAutoHyphens w:val="0"/>
        <w:autoSpaceDE w:val="0"/>
        <w:autoSpaceDN w:val="0"/>
        <w:adjustRightInd w:val="0"/>
        <w:spacing w:line="240" w:lineRule="atLeast"/>
        <w:ind w:firstLine="708"/>
        <w:jc w:val="both"/>
      </w:pPr>
      <w:r>
        <w:t>З</w:t>
      </w:r>
      <w:r w:rsidR="007F420B" w:rsidRPr="007F420B">
        <w:t xml:space="preserve">аявка </w:t>
      </w:r>
      <w:r>
        <w:t xml:space="preserve">Заявителя </w:t>
      </w:r>
      <w:r w:rsidR="007F420B" w:rsidRPr="007F420B">
        <w:t>(ООО «</w:t>
      </w:r>
      <w:proofErr w:type="spellStart"/>
      <w:r w:rsidR="007F420B" w:rsidRPr="007F420B">
        <w:t>Гигглс</w:t>
      </w:r>
      <w:proofErr w:type="spellEnd"/>
      <w:r w:rsidR="007F420B" w:rsidRPr="007F420B">
        <w:t xml:space="preserve"> </w:t>
      </w:r>
      <w:proofErr w:type="gramStart"/>
      <w:r w:rsidR="007F420B" w:rsidRPr="007F420B">
        <w:t>РУС</w:t>
      </w:r>
      <w:proofErr w:type="gramEnd"/>
      <w:r w:rsidR="007F420B" w:rsidRPr="007F420B">
        <w:t xml:space="preserve">») на участие в </w:t>
      </w:r>
      <w:r>
        <w:t>Аукционе</w:t>
      </w:r>
      <w:r w:rsidR="007F420B">
        <w:t xml:space="preserve"> содержа</w:t>
      </w:r>
      <w:r>
        <w:t>ла</w:t>
      </w:r>
      <w:r w:rsidR="007F420B">
        <w:t xml:space="preserve"> следующие характеристики:</w:t>
      </w:r>
    </w:p>
    <w:p w:rsidR="00464A42" w:rsidRDefault="00464A42" w:rsidP="007F420B">
      <w:pPr>
        <w:suppressAutoHyphens w:val="0"/>
        <w:autoSpaceDE w:val="0"/>
        <w:autoSpaceDN w:val="0"/>
        <w:adjustRightInd w:val="0"/>
        <w:spacing w:line="240" w:lineRule="atLeast"/>
        <w:ind w:firstLine="567"/>
        <w:jc w:val="both"/>
      </w:pPr>
    </w:p>
    <w:tbl>
      <w:tblPr>
        <w:tblW w:w="0" w:type="auto"/>
        <w:tblLayout w:type="fixed"/>
        <w:tblCellMar>
          <w:left w:w="10" w:type="dxa"/>
          <w:right w:w="10" w:type="dxa"/>
        </w:tblCellMar>
        <w:tblLook w:val="0000"/>
      </w:tblPr>
      <w:tblGrid>
        <w:gridCol w:w="929"/>
        <w:gridCol w:w="4820"/>
        <w:gridCol w:w="1595"/>
        <w:gridCol w:w="2305"/>
      </w:tblGrid>
      <w:tr w:rsidR="00464A42" w:rsidTr="00464A42">
        <w:trPr>
          <w:trHeight w:hRule="exact" w:val="745"/>
        </w:trPr>
        <w:tc>
          <w:tcPr>
            <w:tcW w:w="929" w:type="dxa"/>
            <w:tcBorders>
              <w:top w:val="single" w:sz="4" w:space="0" w:color="auto"/>
              <w:left w:val="single" w:sz="4" w:space="0" w:color="auto"/>
            </w:tcBorders>
            <w:shd w:val="clear" w:color="auto" w:fill="FFFFFF"/>
            <w:vAlign w:val="bottom"/>
          </w:tcPr>
          <w:p w:rsidR="00464A42" w:rsidRDefault="00464A42" w:rsidP="00464A42">
            <w:pPr>
              <w:pStyle w:val="24"/>
              <w:shd w:val="clear" w:color="auto" w:fill="auto"/>
              <w:spacing w:after="0" w:line="238" w:lineRule="exact"/>
              <w:ind w:left="240" w:firstLine="0"/>
            </w:pPr>
            <w:r>
              <w:rPr>
                <w:rStyle w:val="295pt"/>
              </w:rPr>
              <w:t>Номер</w:t>
            </w:r>
          </w:p>
          <w:p w:rsidR="00464A42" w:rsidRDefault="00464A42" w:rsidP="00464A42">
            <w:pPr>
              <w:pStyle w:val="24"/>
              <w:shd w:val="clear" w:color="auto" w:fill="auto"/>
              <w:spacing w:after="0" w:line="238" w:lineRule="exact"/>
              <w:ind w:left="240" w:firstLine="0"/>
            </w:pPr>
            <w:r>
              <w:rPr>
                <w:rStyle w:val="295pt"/>
              </w:rPr>
              <w:t>вида</w:t>
            </w:r>
          </w:p>
          <w:p w:rsidR="00464A42" w:rsidRDefault="00464A42" w:rsidP="00464A42">
            <w:pPr>
              <w:pStyle w:val="24"/>
              <w:shd w:val="clear" w:color="auto" w:fill="auto"/>
              <w:spacing w:after="0" w:line="238" w:lineRule="exact"/>
              <w:ind w:left="240" w:firstLine="0"/>
            </w:pPr>
            <w:r>
              <w:rPr>
                <w:rStyle w:val="211pt"/>
                <w:lang w:val="en-US" w:eastAsia="en-US" w:bidi="en-US"/>
              </w:rPr>
              <w:t>TCP</w:t>
            </w:r>
          </w:p>
        </w:tc>
        <w:tc>
          <w:tcPr>
            <w:tcW w:w="4820"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firstLine="0"/>
              <w:jc w:val="center"/>
            </w:pPr>
            <w:r>
              <w:rPr>
                <w:rStyle w:val="295pt"/>
              </w:rPr>
              <w:t>Наименование товара</w:t>
            </w:r>
          </w:p>
        </w:tc>
        <w:tc>
          <w:tcPr>
            <w:tcW w:w="1595"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firstLine="0"/>
              <w:jc w:val="center"/>
            </w:pPr>
            <w:r>
              <w:rPr>
                <w:rStyle w:val="295pt"/>
              </w:rPr>
              <w:t>Кол-во, шт.</w:t>
            </w:r>
          </w:p>
        </w:tc>
        <w:tc>
          <w:tcPr>
            <w:tcW w:w="2305" w:type="dxa"/>
            <w:tcBorders>
              <w:top w:val="single" w:sz="4" w:space="0" w:color="auto"/>
              <w:left w:val="single" w:sz="4" w:space="0" w:color="auto"/>
              <w:right w:val="single" w:sz="4" w:space="0" w:color="auto"/>
            </w:tcBorders>
            <w:shd w:val="clear" w:color="auto" w:fill="FFFFFF"/>
          </w:tcPr>
          <w:p w:rsidR="00464A42" w:rsidRDefault="00464A42" w:rsidP="00464A42">
            <w:pPr>
              <w:pStyle w:val="24"/>
              <w:shd w:val="clear" w:color="auto" w:fill="auto"/>
              <w:spacing w:after="0" w:line="241" w:lineRule="exact"/>
              <w:ind w:firstLine="0"/>
              <w:jc w:val="center"/>
            </w:pPr>
            <w:r>
              <w:rPr>
                <w:rStyle w:val="295pt"/>
              </w:rPr>
              <w:t>Производитель/Страна происхождения товара</w:t>
            </w:r>
          </w:p>
        </w:tc>
      </w:tr>
      <w:tr w:rsidR="00464A42" w:rsidTr="00464A42">
        <w:trPr>
          <w:trHeight w:hRule="exact" w:val="493"/>
        </w:trPr>
        <w:tc>
          <w:tcPr>
            <w:tcW w:w="929"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left="240" w:firstLine="0"/>
            </w:pPr>
            <w:r>
              <w:rPr>
                <w:rStyle w:val="295pt"/>
              </w:rPr>
              <w:t>22-01</w:t>
            </w:r>
          </w:p>
        </w:tc>
        <w:tc>
          <w:tcPr>
            <w:tcW w:w="4820" w:type="dxa"/>
            <w:tcBorders>
              <w:top w:val="single" w:sz="4" w:space="0" w:color="auto"/>
              <w:left w:val="single" w:sz="4" w:space="0" w:color="auto"/>
            </w:tcBorders>
            <w:shd w:val="clear" w:color="auto" w:fill="FFFFFF"/>
            <w:vAlign w:val="bottom"/>
          </w:tcPr>
          <w:p w:rsidR="00464A42" w:rsidRDefault="00464A42" w:rsidP="00464A42">
            <w:pPr>
              <w:pStyle w:val="24"/>
              <w:shd w:val="clear" w:color="auto" w:fill="auto"/>
              <w:spacing w:after="0" w:line="241" w:lineRule="exact"/>
              <w:ind w:firstLine="0"/>
              <w:jc w:val="both"/>
            </w:pPr>
            <w:r>
              <w:rPr>
                <w:rStyle w:val="295pt"/>
              </w:rPr>
              <w:t xml:space="preserve">Впитывающие простыни (пеленки) </w:t>
            </w:r>
            <w:proofErr w:type="spellStart"/>
            <w:r>
              <w:rPr>
                <w:rStyle w:val="295pt"/>
              </w:rPr>
              <w:t>Дэйли</w:t>
            </w:r>
            <w:proofErr w:type="spellEnd"/>
            <w:r>
              <w:rPr>
                <w:rStyle w:val="295pt"/>
              </w:rPr>
              <w:t xml:space="preserve"> </w:t>
            </w:r>
            <w:r w:rsidRPr="006043E4">
              <w:rPr>
                <w:rStyle w:val="295pt"/>
                <w:lang w:bidi="en-US"/>
              </w:rPr>
              <w:t>(</w:t>
            </w:r>
            <w:proofErr w:type="spellStart"/>
            <w:r>
              <w:rPr>
                <w:rStyle w:val="295pt"/>
                <w:lang w:val="en-US" w:bidi="en-US"/>
              </w:rPr>
              <w:t>Daiee</w:t>
            </w:r>
            <w:proofErr w:type="spellEnd"/>
            <w:r w:rsidRPr="006043E4">
              <w:rPr>
                <w:rStyle w:val="295pt"/>
                <w:lang w:bidi="en-US"/>
              </w:rPr>
              <w:t xml:space="preserve">) </w:t>
            </w:r>
            <w:r>
              <w:rPr>
                <w:rStyle w:val="295pt"/>
              </w:rPr>
              <w:t xml:space="preserve">размером 40 </w:t>
            </w:r>
            <w:proofErr w:type="spellStart"/>
            <w:r>
              <w:rPr>
                <w:rStyle w:val="211pt"/>
              </w:rPr>
              <w:t>х</w:t>
            </w:r>
            <w:proofErr w:type="spellEnd"/>
            <w:r>
              <w:rPr>
                <w:rStyle w:val="211pt"/>
              </w:rPr>
              <w:t xml:space="preserve"> </w:t>
            </w:r>
            <w:r>
              <w:rPr>
                <w:rStyle w:val="295pt"/>
              </w:rPr>
              <w:t>60 см (</w:t>
            </w:r>
            <w:proofErr w:type="spellStart"/>
            <w:r>
              <w:rPr>
                <w:rStyle w:val="295pt"/>
              </w:rPr>
              <w:t>впитываемостью</w:t>
            </w:r>
            <w:proofErr w:type="spellEnd"/>
            <w:r>
              <w:rPr>
                <w:rStyle w:val="295pt"/>
              </w:rPr>
              <w:t xml:space="preserve"> </w:t>
            </w:r>
            <w:r>
              <w:rPr>
                <w:rStyle w:val="295pt0"/>
              </w:rPr>
              <w:t>500 мл)</w:t>
            </w:r>
          </w:p>
        </w:tc>
        <w:tc>
          <w:tcPr>
            <w:tcW w:w="1595"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firstLine="0"/>
              <w:jc w:val="center"/>
            </w:pPr>
            <w:r>
              <w:rPr>
                <w:rStyle w:val="295pt"/>
              </w:rPr>
              <w:t>180</w:t>
            </w:r>
          </w:p>
        </w:tc>
        <w:tc>
          <w:tcPr>
            <w:tcW w:w="2305" w:type="dxa"/>
            <w:tcBorders>
              <w:top w:val="single" w:sz="4" w:space="0" w:color="auto"/>
              <w:left w:val="single" w:sz="4" w:space="0" w:color="auto"/>
              <w:right w:val="single" w:sz="4" w:space="0" w:color="auto"/>
            </w:tcBorders>
            <w:shd w:val="clear" w:color="auto" w:fill="FFFFFF"/>
            <w:vAlign w:val="bottom"/>
          </w:tcPr>
          <w:p w:rsidR="00464A42" w:rsidRDefault="00464A42" w:rsidP="00464A42">
            <w:pPr>
              <w:pStyle w:val="24"/>
              <w:shd w:val="clear" w:color="auto" w:fill="auto"/>
              <w:spacing w:after="0" w:line="241" w:lineRule="exact"/>
              <w:ind w:firstLine="0"/>
              <w:jc w:val="center"/>
            </w:pPr>
            <w:r>
              <w:rPr>
                <w:rStyle w:val="295pt"/>
              </w:rPr>
              <w:t>ООО «</w:t>
            </w:r>
            <w:proofErr w:type="spellStart"/>
            <w:r>
              <w:rPr>
                <w:rStyle w:val="295pt"/>
              </w:rPr>
              <w:t>Хайджин</w:t>
            </w:r>
            <w:proofErr w:type="spellEnd"/>
            <w:r>
              <w:rPr>
                <w:rStyle w:val="295pt"/>
              </w:rPr>
              <w:t xml:space="preserve"> </w:t>
            </w:r>
            <w:proofErr w:type="spellStart"/>
            <w:r>
              <w:rPr>
                <w:rStyle w:val="295pt"/>
              </w:rPr>
              <w:t>Технолоджиз</w:t>
            </w:r>
            <w:proofErr w:type="spellEnd"/>
            <w:r>
              <w:rPr>
                <w:rStyle w:val="295pt"/>
              </w:rPr>
              <w:t>», Российская Федерация</w:t>
            </w:r>
          </w:p>
        </w:tc>
      </w:tr>
      <w:tr w:rsidR="00464A42" w:rsidTr="00464A42">
        <w:trPr>
          <w:trHeight w:hRule="exact" w:val="493"/>
        </w:trPr>
        <w:tc>
          <w:tcPr>
            <w:tcW w:w="929"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left="240" w:firstLine="0"/>
            </w:pPr>
            <w:r>
              <w:rPr>
                <w:rStyle w:val="295pt"/>
              </w:rPr>
              <w:t>22-02</w:t>
            </w:r>
          </w:p>
        </w:tc>
        <w:tc>
          <w:tcPr>
            <w:tcW w:w="4820" w:type="dxa"/>
            <w:tcBorders>
              <w:top w:val="single" w:sz="4" w:space="0" w:color="auto"/>
              <w:left w:val="single" w:sz="4" w:space="0" w:color="auto"/>
            </w:tcBorders>
            <w:shd w:val="clear" w:color="auto" w:fill="FFFFFF"/>
            <w:vAlign w:val="bottom"/>
          </w:tcPr>
          <w:p w:rsidR="00464A42" w:rsidRDefault="00464A42" w:rsidP="00464A42">
            <w:pPr>
              <w:pStyle w:val="24"/>
              <w:shd w:val="clear" w:color="auto" w:fill="auto"/>
              <w:spacing w:after="0" w:line="245" w:lineRule="exact"/>
              <w:ind w:firstLine="0"/>
              <w:jc w:val="both"/>
            </w:pPr>
            <w:r>
              <w:rPr>
                <w:rStyle w:val="295pt"/>
              </w:rPr>
              <w:t xml:space="preserve">Впитывающие простыни (пеленки) </w:t>
            </w:r>
            <w:proofErr w:type="spellStart"/>
            <w:r>
              <w:rPr>
                <w:rStyle w:val="295pt"/>
              </w:rPr>
              <w:t>Дэйли</w:t>
            </w:r>
            <w:proofErr w:type="spellEnd"/>
            <w:r>
              <w:rPr>
                <w:rStyle w:val="295pt"/>
              </w:rPr>
              <w:t xml:space="preserve"> </w:t>
            </w:r>
            <w:r w:rsidRPr="006043E4">
              <w:rPr>
                <w:rStyle w:val="295pt"/>
                <w:lang w:bidi="en-US"/>
              </w:rPr>
              <w:t>(</w:t>
            </w:r>
            <w:proofErr w:type="spellStart"/>
            <w:r>
              <w:rPr>
                <w:rStyle w:val="295pt"/>
                <w:lang w:val="en-US" w:bidi="en-US"/>
              </w:rPr>
              <w:t>Daiee</w:t>
            </w:r>
            <w:proofErr w:type="spellEnd"/>
            <w:r w:rsidRPr="006043E4">
              <w:rPr>
                <w:rStyle w:val="295pt"/>
                <w:lang w:bidi="en-US"/>
              </w:rPr>
              <w:t xml:space="preserve">) </w:t>
            </w:r>
            <w:r>
              <w:rPr>
                <w:rStyle w:val="295pt"/>
              </w:rPr>
              <w:t xml:space="preserve">размером 60 </w:t>
            </w:r>
            <w:proofErr w:type="spellStart"/>
            <w:r>
              <w:rPr>
                <w:rStyle w:val="211pt"/>
              </w:rPr>
              <w:t>х</w:t>
            </w:r>
            <w:proofErr w:type="spellEnd"/>
            <w:r>
              <w:rPr>
                <w:rStyle w:val="211pt"/>
              </w:rPr>
              <w:t xml:space="preserve"> </w:t>
            </w:r>
            <w:r>
              <w:rPr>
                <w:rStyle w:val="295pt"/>
              </w:rPr>
              <w:t>60 см (</w:t>
            </w:r>
            <w:proofErr w:type="spellStart"/>
            <w:r>
              <w:rPr>
                <w:rStyle w:val="295pt"/>
              </w:rPr>
              <w:t>впитываемостью</w:t>
            </w:r>
            <w:proofErr w:type="spellEnd"/>
            <w:r>
              <w:rPr>
                <w:rStyle w:val="295pt"/>
              </w:rPr>
              <w:t xml:space="preserve"> </w:t>
            </w:r>
            <w:r>
              <w:rPr>
                <w:rStyle w:val="295pt0"/>
              </w:rPr>
              <w:t>1200 мл)</w:t>
            </w:r>
          </w:p>
        </w:tc>
        <w:tc>
          <w:tcPr>
            <w:tcW w:w="1595" w:type="dxa"/>
            <w:tcBorders>
              <w:top w:val="single" w:sz="4" w:space="0" w:color="auto"/>
              <w:left w:val="single" w:sz="4" w:space="0" w:color="auto"/>
            </w:tcBorders>
            <w:shd w:val="clear" w:color="auto" w:fill="FFFFFF"/>
            <w:vAlign w:val="center"/>
          </w:tcPr>
          <w:p w:rsidR="00464A42" w:rsidRDefault="00464A42" w:rsidP="00464A42">
            <w:pPr>
              <w:pStyle w:val="24"/>
              <w:shd w:val="clear" w:color="auto" w:fill="auto"/>
              <w:spacing w:after="0" w:line="190" w:lineRule="exact"/>
              <w:ind w:firstLine="0"/>
              <w:jc w:val="center"/>
            </w:pPr>
            <w:r>
              <w:rPr>
                <w:rStyle w:val="295pt"/>
              </w:rPr>
              <w:t>4 320</w:t>
            </w:r>
          </w:p>
        </w:tc>
        <w:tc>
          <w:tcPr>
            <w:tcW w:w="2305" w:type="dxa"/>
            <w:tcBorders>
              <w:top w:val="single" w:sz="4" w:space="0" w:color="auto"/>
              <w:left w:val="single" w:sz="4" w:space="0" w:color="auto"/>
              <w:right w:val="single" w:sz="4" w:space="0" w:color="auto"/>
            </w:tcBorders>
            <w:shd w:val="clear" w:color="auto" w:fill="FFFFFF"/>
            <w:vAlign w:val="bottom"/>
          </w:tcPr>
          <w:p w:rsidR="00464A42" w:rsidRDefault="00464A42" w:rsidP="00464A42">
            <w:pPr>
              <w:pStyle w:val="24"/>
              <w:shd w:val="clear" w:color="auto" w:fill="auto"/>
              <w:spacing w:after="0" w:line="245" w:lineRule="exact"/>
              <w:ind w:firstLine="0"/>
              <w:jc w:val="center"/>
            </w:pPr>
            <w:r>
              <w:rPr>
                <w:rStyle w:val="295pt"/>
              </w:rPr>
              <w:t>ООО «</w:t>
            </w:r>
            <w:proofErr w:type="spellStart"/>
            <w:r>
              <w:rPr>
                <w:rStyle w:val="295pt"/>
              </w:rPr>
              <w:t>Хайджин</w:t>
            </w:r>
            <w:proofErr w:type="spellEnd"/>
            <w:r>
              <w:rPr>
                <w:rStyle w:val="295pt"/>
              </w:rPr>
              <w:t xml:space="preserve"> </w:t>
            </w:r>
            <w:proofErr w:type="spellStart"/>
            <w:r>
              <w:rPr>
                <w:rStyle w:val="295pt"/>
              </w:rPr>
              <w:t>Технолоджиз</w:t>
            </w:r>
            <w:proofErr w:type="spellEnd"/>
            <w:r>
              <w:rPr>
                <w:rStyle w:val="295pt"/>
              </w:rPr>
              <w:t>», Российская Федерация</w:t>
            </w:r>
          </w:p>
        </w:tc>
      </w:tr>
      <w:tr w:rsidR="00464A42" w:rsidTr="00464A42">
        <w:trPr>
          <w:trHeight w:hRule="exact" w:val="504"/>
        </w:trPr>
        <w:tc>
          <w:tcPr>
            <w:tcW w:w="929" w:type="dxa"/>
            <w:tcBorders>
              <w:top w:val="single" w:sz="4" w:space="0" w:color="auto"/>
              <w:left w:val="single" w:sz="4" w:space="0" w:color="auto"/>
              <w:bottom w:val="single" w:sz="4" w:space="0" w:color="auto"/>
            </w:tcBorders>
            <w:shd w:val="clear" w:color="auto" w:fill="FFFFFF"/>
            <w:vAlign w:val="center"/>
          </w:tcPr>
          <w:p w:rsidR="00464A42" w:rsidRDefault="00464A42" w:rsidP="00464A42">
            <w:pPr>
              <w:pStyle w:val="24"/>
              <w:shd w:val="clear" w:color="auto" w:fill="auto"/>
              <w:spacing w:after="0" w:line="190" w:lineRule="exact"/>
              <w:ind w:left="240" w:firstLine="0"/>
            </w:pPr>
            <w:r>
              <w:rPr>
                <w:rStyle w:val="295pt"/>
              </w:rPr>
              <w:t>22-03</w:t>
            </w:r>
          </w:p>
        </w:tc>
        <w:tc>
          <w:tcPr>
            <w:tcW w:w="4820" w:type="dxa"/>
            <w:tcBorders>
              <w:top w:val="single" w:sz="4" w:space="0" w:color="auto"/>
              <w:left w:val="single" w:sz="4" w:space="0" w:color="auto"/>
              <w:bottom w:val="single" w:sz="4" w:space="0" w:color="auto"/>
            </w:tcBorders>
            <w:shd w:val="clear" w:color="auto" w:fill="FFFFFF"/>
            <w:vAlign w:val="bottom"/>
          </w:tcPr>
          <w:p w:rsidR="00464A42" w:rsidRDefault="00464A42" w:rsidP="00464A42">
            <w:pPr>
              <w:pStyle w:val="24"/>
              <w:shd w:val="clear" w:color="auto" w:fill="auto"/>
              <w:spacing w:after="0" w:line="245" w:lineRule="exact"/>
              <w:ind w:firstLine="0"/>
              <w:jc w:val="both"/>
            </w:pPr>
            <w:r>
              <w:rPr>
                <w:rStyle w:val="295pt"/>
              </w:rPr>
              <w:t xml:space="preserve">Впитывающие простыни (пеленки) </w:t>
            </w:r>
            <w:proofErr w:type="spellStart"/>
            <w:r>
              <w:rPr>
                <w:rStyle w:val="295pt"/>
              </w:rPr>
              <w:t>Дэйли</w:t>
            </w:r>
            <w:proofErr w:type="spellEnd"/>
            <w:r>
              <w:rPr>
                <w:rStyle w:val="295pt"/>
              </w:rPr>
              <w:t xml:space="preserve"> </w:t>
            </w:r>
            <w:r w:rsidRPr="006043E4">
              <w:rPr>
                <w:rStyle w:val="295pt"/>
                <w:lang w:bidi="en-US"/>
              </w:rPr>
              <w:t>(</w:t>
            </w:r>
            <w:proofErr w:type="spellStart"/>
            <w:r>
              <w:rPr>
                <w:rStyle w:val="295pt"/>
                <w:lang w:val="en-US" w:bidi="en-US"/>
              </w:rPr>
              <w:t>Daiee</w:t>
            </w:r>
            <w:proofErr w:type="spellEnd"/>
            <w:r w:rsidRPr="006043E4">
              <w:rPr>
                <w:rStyle w:val="295pt"/>
                <w:lang w:bidi="en-US"/>
              </w:rPr>
              <w:t xml:space="preserve">) </w:t>
            </w:r>
            <w:r>
              <w:rPr>
                <w:rStyle w:val="295pt"/>
              </w:rPr>
              <w:t xml:space="preserve">размером 60 </w:t>
            </w:r>
            <w:proofErr w:type="spellStart"/>
            <w:r>
              <w:rPr>
                <w:rStyle w:val="211pt"/>
              </w:rPr>
              <w:t>х</w:t>
            </w:r>
            <w:proofErr w:type="spellEnd"/>
            <w:r>
              <w:rPr>
                <w:rStyle w:val="211pt"/>
              </w:rPr>
              <w:t xml:space="preserve"> </w:t>
            </w:r>
            <w:r>
              <w:rPr>
                <w:rStyle w:val="295pt"/>
              </w:rPr>
              <w:t>90 см (</w:t>
            </w:r>
            <w:proofErr w:type="spellStart"/>
            <w:r>
              <w:rPr>
                <w:rStyle w:val="295pt"/>
              </w:rPr>
              <w:t>впитываемостью</w:t>
            </w:r>
            <w:proofErr w:type="spellEnd"/>
            <w:r>
              <w:rPr>
                <w:rStyle w:val="295pt"/>
              </w:rPr>
              <w:t xml:space="preserve"> </w:t>
            </w:r>
            <w:r>
              <w:rPr>
                <w:rStyle w:val="295pt0"/>
              </w:rPr>
              <w:t>1900 мл)</w:t>
            </w:r>
          </w:p>
        </w:tc>
        <w:tc>
          <w:tcPr>
            <w:tcW w:w="1595" w:type="dxa"/>
            <w:tcBorders>
              <w:top w:val="single" w:sz="4" w:space="0" w:color="auto"/>
              <w:left w:val="single" w:sz="4" w:space="0" w:color="auto"/>
              <w:bottom w:val="single" w:sz="4" w:space="0" w:color="auto"/>
            </w:tcBorders>
            <w:shd w:val="clear" w:color="auto" w:fill="FFFFFF"/>
            <w:vAlign w:val="center"/>
          </w:tcPr>
          <w:p w:rsidR="00464A42" w:rsidRDefault="00464A42" w:rsidP="00464A42">
            <w:pPr>
              <w:pStyle w:val="24"/>
              <w:shd w:val="clear" w:color="auto" w:fill="auto"/>
              <w:spacing w:after="0" w:line="190" w:lineRule="exact"/>
              <w:ind w:firstLine="0"/>
              <w:jc w:val="center"/>
            </w:pPr>
            <w:r>
              <w:rPr>
                <w:rStyle w:val="295pt"/>
              </w:rPr>
              <w:t>98 220</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bottom"/>
          </w:tcPr>
          <w:p w:rsidR="00464A42" w:rsidRDefault="00464A42" w:rsidP="00464A42">
            <w:pPr>
              <w:pStyle w:val="24"/>
              <w:shd w:val="clear" w:color="auto" w:fill="auto"/>
              <w:spacing w:after="0" w:line="248" w:lineRule="exact"/>
              <w:ind w:firstLine="0"/>
              <w:jc w:val="center"/>
            </w:pPr>
            <w:r>
              <w:rPr>
                <w:rStyle w:val="295pt"/>
              </w:rPr>
              <w:t>ООО «</w:t>
            </w:r>
            <w:proofErr w:type="spellStart"/>
            <w:r>
              <w:rPr>
                <w:rStyle w:val="295pt"/>
              </w:rPr>
              <w:t>Хайджин</w:t>
            </w:r>
            <w:proofErr w:type="spellEnd"/>
            <w:r>
              <w:rPr>
                <w:rStyle w:val="295pt"/>
              </w:rPr>
              <w:t xml:space="preserve"> </w:t>
            </w:r>
            <w:proofErr w:type="spellStart"/>
            <w:r>
              <w:rPr>
                <w:rStyle w:val="295pt"/>
              </w:rPr>
              <w:t>Технолоджиз</w:t>
            </w:r>
            <w:proofErr w:type="spellEnd"/>
            <w:r>
              <w:rPr>
                <w:rStyle w:val="295pt"/>
              </w:rPr>
              <w:t>», Российская Федерация</w:t>
            </w:r>
          </w:p>
        </w:tc>
      </w:tr>
      <w:tr w:rsidR="00464A42" w:rsidTr="00464A42">
        <w:trPr>
          <w:trHeight w:hRule="exact" w:val="256"/>
        </w:trPr>
        <w:tc>
          <w:tcPr>
            <w:tcW w:w="5749" w:type="dxa"/>
            <w:gridSpan w:val="2"/>
            <w:tcBorders>
              <w:top w:val="single" w:sz="4" w:space="0" w:color="auto"/>
              <w:left w:val="single" w:sz="4" w:space="0" w:color="auto"/>
              <w:bottom w:val="single" w:sz="4" w:space="0" w:color="auto"/>
            </w:tcBorders>
            <w:shd w:val="clear" w:color="auto" w:fill="FFFFFF"/>
            <w:vAlign w:val="bottom"/>
          </w:tcPr>
          <w:p w:rsidR="00464A42" w:rsidRDefault="00464A42" w:rsidP="00464A42">
            <w:pPr>
              <w:pStyle w:val="24"/>
              <w:shd w:val="clear" w:color="auto" w:fill="auto"/>
              <w:spacing w:after="0" w:line="190" w:lineRule="exact"/>
              <w:ind w:firstLine="0"/>
              <w:jc w:val="center"/>
            </w:pPr>
            <w:r>
              <w:rPr>
                <w:rStyle w:val="295pt0"/>
              </w:rPr>
              <w:t>ИТОГО</w:t>
            </w:r>
          </w:p>
        </w:tc>
        <w:tc>
          <w:tcPr>
            <w:tcW w:w="1595" w:type="dxa"/>
            <w:tcBorders>
              <w:top w:val="single" w:sz="4" w:space="0" w:color="auto"/>
              <w:left w:val="single" w:sz="4" w:space="0" w:color="auto"/>
              <w:bottom w:val="single" w:sz="4" w:space="0" w:color="auto"/>
            </w:tcBorders>
            <w:shd w:val="clear" w:color="auto" w:fill="FFFFFF"/>
            <w:vAlign w:val="bottom"/>
          </w:tcPr>
          <w:p w:rsidR="00464A42" w:rsidRDefault="00464A42" w:rsidP="00464A42">
            <w:pPr>
              <w:pStyle w:val="24"/>
              <w:shd w:val="clear" w:color="auto" w:fill="auto"/>
              <w:spacing w:after="0" w:line="190" w:lineRule="exact"/>
              <w:ind w:firstLine="0"/>
              <w:jc w:val="center"/>
            </w:pPr>
            <w:r>
              <w:rPr>
                <w:rStyle w:val="295pt0"/>
              </w:rPr>
              <w:t>102 720</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64A42" w:rsidRDefault="00464A42" w:rsidP="00464A42">
            <w:pPr>
              <w:rPr>
                <w:sz w:val="10"/>
                <w:szCs w:val="10"/>
              </w:rPr>
            </w:pPr>
          </w:p>
        </w:tc>
      </w:tr>
    </w:tbl>
    <w:p w:rsidR="0019545F" w:rsidRDefault="0019545F" w:rsidP="00ED5FAE">
      <w:pPr>
        <w:suppressAutoHyphens w:val="0"/>
        <w:autoSpaceDE w:val="0"/>
        <w:autoSpaceDN w:val="0"/>
        <w:adjustRightInd w:val="0"/>
        <w:ind w:firstLine="567"/>
        <w:jc w:val="both"/>
        <w:rPr>
          <w:bCs w:val="0"/>
          <w:iCs w:val="0"/>
          <w:highlight w:val="yellow"/>
        </w:rPr>
      </w:pPr>
    </w:p>
    <w:p w:rsidR="0019545F" w:rsidRPr="002D0648" w:rsidRDefault="003F6E87" w:rsidP="002D0648">
      <w:pPr>
        <w:shd w:val="clear" w:color="auto" w:fill="FFFFFF"/>
        <w:suppressAutoHyphens w:val="0"/>
        <w:autoSpaceDE w:val="0"/>
        <w:autoSpaceDN w:val="0"/>
        <w:adjustRightInd w:val="0"/>
        <w:ind w:firstLine="709"/>
        <w:jc w:val="both"/>
      </w:pPr>
      <w:proofErr w:type="gramStart"/>
      <w:r w:rsidRPr="002D0648">
        <w:t>Таким образом,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Единая комиссия Заказчика в отношении участника закупки с номером заявки №1 (ООО «</w:t>
      </w:r>
      <w:proofErr w:type="spellStart"/>
      <w:r w:rsidRPr="002D0648">
        <w:t>Гигглс</w:t>
      </w:r>
      <w:proofErr w:type="spellEnd"/>
      <w:r w:rsidRPr="002D0648">
        <w:t xml:space="preserve"> РУС) приняла решение об отказе в допуске к участию в таком аукционе в порядке и по основаниям, которые предусмотрены частью 4 статьи 67</w:t>
      </w:r>
      <w:proofErr w:type="gramEnd"/>
      <w:r w:rsidRPr="002D0648">
        <w:t xml:space="preserve"> Закона о контрактной системе.</w:t>
      </w:r>
    </w:p>
    <w:p w:rsidR="00C33C0F" w:rsidRPr="002D0648" w:rsidRDefault="00531996" w:rsidP="002D0648">
      <w:pPr>
        <w:pStyle w:val="24"/>
        <w:shd w:val="clear" w:color="auto" w:fill="auto"/>
        <w:tabs>
          <w:tab w:val="left" w:pos="722"/>
        </w:tabs>
        <w:spacing w:after="0" w:line="295" w:lineRule="exact"/>
        <w:ind w:firstLine="709"/>
        <w:jc w:val="both"/>
        <w:rPr>
          <w:bCs/>
          <w:iCs/>
          <w:lang w:eastAsia="ar-SA"/>
        </w:rPr>
      </w:pPr>
      <w:r w:rsidRPr="002D0648">
        <w:rPr>
          <w:bCs/>
          <w:iCs/>
          <w:lang w:eastAsia="ar-SA"/>
        </w:rPr>
        <w:tab/>
      </w:r>
      <w:proofErr w:type="gramStart"/>
      <w:r w:rsidR="00C33C0F" w:rsidRPr="002D0648">
        <w:rPr>
          <w:bCs/>
          <w:iCs/>
          <w:lang w:eastAsia="ar-SA"/>
        </w:rPr>
        <w:t xml:space="preserve">Как </w:t>
      </w:r>
      <w:r w:rsidRPr="002D0648">
        <w:rPr>
          <w:bCs/>
          <w:iCs/>
          <w:lang w:eastAsia="ar-SA"/>
        </w:rPr>
        <w:t>следует из пояснений Заказчика документация об Аукционе составлена с учетом требований приказа Министерства труда и социальной защиты Российской Федерации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w:t>
      </w:r>
      <w:r w:rsidR="00676921" w:rsidRPr="002D0648">
        <w:rPr>
          <w:bCs/>
          <w:iCs/>
          <w:lang w:eastAsia="ar-SA"/>
        </w:rPr>
        <w:t xml:space="preserve"> декабря 2005 г. № 2347-р», кот</w:t>
      </w:r>
      <w:r w:rsidRPr="002D0648">
        <w:rPr>
          <w:bCs/>
          <w:iCs/>
          <w:lang w:eastAsia="ar-SA"/>
        </w:rPr>
        <w:t>оры</w:t>
      </w:r>
      <w:r w:rsidR="00983DC1" w:rsidRPr="002D0648">
        <w:rPr>
          <w:bCs/>
          <w:iCs/>
          <w:lang w:eastAsia="ar-SA"/>
        </w:rPr>
        <w:t>й</w:t>
      </w:r>
      <w:r w:rsidRPr="002D0648">
        <w:rPr>
          <w:bCs/>
          <w:iCs/>
          <w:lang w:eastAsia="ar-SA"/>
        </w:rPr>
        <w:t xml:space="preserve"> </w:t>
      </w:r>
      <w:r w:rsidR="00676921" w:rsidRPr="002D0648">
        <w:rPr>
          <w:bCs/>
          <w:iCs/>
          <w:lang w:eastAsia="ar-SA"/>
        </w:rPr>
        <w:t>классифициру</w:t>
      </w:r>
      <w:r w:rsidR="00983DC1" w:rsidRPr="002D0648">
        <w:rPr>
          <w:bCs/>
          <w:iCs/>
          <w:lang w:eastAsia="ar-SA"/>
        </w:rPr>
        <w:t>е</w:t>
      </w:r>
      <w:r w:rsidR="00676921" w:rsidRPr="002D0648">
        <w:rPr>
          <w:bCs/>
          <w:iCs/>
          <w:lang w:eastAsia="ar-SA"/>
        </w:rPr>
        <w:t>т простыни (пеленки) в зависимости</w:t>
      </w:r>
      <w:proofErr w:type="gramEnd"/>
      <w:r w:rsidR="00676921" w:rsidRPr="002D0648">
        <w:rPr>
          <w:bCs/>
          <w:iCs/>
          <w:lang w:eastAsia="ar-SA"/>
        </w:rPr>
        <w:t xml:space="preserve"> от </w:t>
      </w:r>
      <w:r w:rsidR="00983DC1" w:rsidRPr="002D0648">
        <w:rPr>
          <w:bCs/>
          <w:iCs/>
          <w:lang w:eastAsia="ar-SA"/>
        </w:rPr>
        <w:t xml:space="preserve">размера и </w:t>
      </w:r>
      <w:proofErr w:type="spellStart"/>
      <w:r w:rsidR="00676921" w:rsidRPr="002D0648">
        <w:rPr>
          <w:bCs/>
          <w:iCs/>
          <w:lang w:eastAsia="ar-SA"/>
        </w:rPr>
        <w:t>в</w:t>
      </w:r>
      <w:r w:rsidR="00F73150" w:rsidRPr="002D0648">
        <w:rPr>
          <w:bCs/>
          <w:iCs/>
          <w:lang w:eastAsia="ar-SA"/>
        </w:rPr>
        <w:t>п</w:t>
      </w:r>
      <w:r w:rsidR="00676921" w:rsidRPr="002D0648">
        <w:rPr>
          <w:bCs/>
          <w:iCs/>
          <w:lang w:eastAsia="ar-SA"/>
        </w:rPr>
        <w:t>итываемости</w:t>
      </w:r>
      <w:proofErr w:type="spellEnd"/>
      <w:r w:rsidR="00676921" w:rsidRPr="002D0648">
        <w:rPr>
          <w:bCs/>
          <w:iCs/>
          <w:lang w:eastAsia="ar-SA"/>
        </w:rPr>
        <w:t>.</w:t>
      </w:r>
    </w:p>
    <w:p w:rsidR="00A06C25" w:rsidRPr="002D0648" w:rsidRDefault="00BF4E60" w:rsidP="002D0648">
      <w:pPr>
        <w:suppressAutoHyphens w:val="0"/>
        <w:autoSpaceDE w:val="0"/>
        <w:autoSpaceDN w:val="0"/>
        <w:adjustRightInd w:val="0"/>
        <w:ind w:firstLine="709"/>
        <w:jc w:val="both"/>
      </w:pPr>
      <w:r w:rsidRPr="002D0648">
        <w:t>Заказчик считает жалобу Заявителя необоснованной.</w:t>
      </w:r>
    </w:p>
    <w:p w:rsidR="00967281" w:rsidRPr="00C65D14" w:rsidRDefault="00967281" w:rsidP="00ED5FAE">
      <w:pPr>
        <w:suppressAutoHyphens w:val="0"/>
        <w:autoSpaceDE w:val="0"/>
        <w:autoSpaceDN w:val="0"/>
        <w:adjustRightInd w:val="0"/>
        <w:ind w:firstLine="567"/>
        <w:jc w:val="both"/>
        <w:rPr>
          <w:bCs w:val="0"/>
          <w:iCs w:val="0"/>
        </w:rPr>
      </w:pPr>
    </w:p>
    <w:p w:rsidR="008C19A3" w:rsidRPr="00C65D14" w:rsidRDefault="008C19A3" w:rsidP="002D0648">
      <w:pPr>
        <w:ind w:right="-1" w:firstLine="567"/>
        <w:jc w:val="center"/>
        <w:rPr>
          <w:b/>
          <w:iCs w:val="0"/>
        </w:rPr>
      </w:pPr>
      <w:r w:rsidRPr="00C65D14">
        <w:rPr>
          <w:b/>
          <w:iCs w:val="0"/>
        </w:rPr>
        <w:lastRenderedPageBreak/>
        <w:t>В результате рассмотрения жалобы и проведения в соответствии с частью 15 статьи 99 Закона о контрактной системе внеплановой проверки, Комиссия установила следующее</w:t>
      </w:r>
    </w:p>
    <w:p w:rsidR="008C19A3" w:rsidRPr="00E37360" w:rsidRDefault="00B31F82" w:rsidP="00B31F82">
      <w:pPr>
        <w:suppressAutoHyphens w:val="0"/>
        <w:autoSpaceDE w:val="0"/>
        <w:autoSpaceDN w:val="0"/>
        <w:adjustRightInd w:val="0"/>
        <w:ind w:firstLine="709"/>
        <w:jc w:val="both"/>
      </w:pPr>
      <w:r w:rsidRPr="00E37360">
        <w:t>30 января 2017</w:t>
      </w:r>
      <w:r w:rsidR="008C19A3" w:rsidRPr="00E37360">
        <w:t xml:space="preserve"> года </w:t>
      </w:r>
      <w:r w:rsidRPr="00E37360">
        <w:t xml:space="preserve">Заказчиком в единой информационной системе в сфере закупок (далее – единая информационная система, ЕИС) размещено извещение о проведении электронного Аукциона  № </w:t>
      </w:r>
      <w:hyperlink r:id="rId9" w:tgtFrame="_blank" w:history="1">
        <w:r w:rsidRPr="00E37360">
          <w:t xml:space="preserve">0235100000917000004 </w:t>
        </w:r>
      </w:hyperlink>
      <w:r w:rsidRPr="00E37360">
        <w:t xml:space="preserve"> и документация  об Аукционе.</w:t>
      </w:r>
    </w:p>
    <w:p w:rsidR="000A7725" w:rsidRPr="00E37360" w:rsidRDefault="000A7725" w:rsidP="00DB7544">
      <w:pPr>
        <w:suppressAutoHyphens w:val="0"/>
        <w:ind w:firstLine="708"/>
        <w:jc w:val="both"/>
      </w:pPr>
      <w:r w:rsidRPr="00E37360">
        <w:t xml:space="preserve">Начальная (максимальная) цена контракта – </w:t>
      </w:r>
      <w:r w:rsidR="00B31F82" w:rsidRPr="00E37360">
        <w:t>1 339 687,20</w:t>
      </w:r>
      <w:r w:rsidRPr="00E37360">
        <w:t xml:space="preserve"> рублей.</w:t>
      </w:r>
    </w:p>
    <w:p w:rsidR="00891F89" w:rsidRPr="00E37360" w:rsidRDefault="00A969F7" w:rsidP="002D0648">
      <w:pPr>
        <w:suppressAutoHyphens w:val="0"/>
        <w:autoSpaceDE w:val="0"/>
        <w:autoSpaceDN w:val="0"/>
        <w:adjustRightInd w:val="0"/>
        <w:ind w:firstLine="689"/>
        <w:jc w:val="both"/>
      </w:pPr>
      <w:r w:rsidRPr="00E37360">
        <w:t xml:space="preserve">В соответствии с пунктом 1 части 1 статьи 33 Закона о контрактной системе </w:t>
      </w:r>
      <w:r w:rsidR="00DF7775" w:rsidRPr="00E37360">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DF7775" w:rsidRPr="00E37360">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DF7775" w:rsidRPr="00E37360">
        <w:t xml:space="preserve"> точное и четкое описание характеристик объекта закупки.</w:t>
      </w:r>
    </w:p>
    <w:p w:rsidR="007B522E" w:rsidRPr="00E37360" w:rsidRDefault="007B522E" w:rsidP="007B522E">
      <w:pPr>
        <w:ind w:firstLine="689"/>
        <w:jc w:val="both"/>
        <w:rPr>
          <w:i/>
        </w:rPr>
      </w:pPr>
      <w:r w:rsidRPr="00E37360">
        <w:t xml:space="preserve">В разделе 2 «ИНФОРМАЦИОННАЯ КАРТА» и разделе 5 «ТРЕБОВАНИЯ К СОДЕРЖАНИЮ И СОСТАВУ ЗАЯВКИ ДЛЯ УЧАСТИЯ В ЭЛЕКТРОННОМ АУКЦИОНЕ И ИНСТРУКЦИЯ ПО ЕЕ ЗАПОЛНЕНИЮ» документации об Аукционе Заказчиком установлено: </w:t>
      </w:r>
      <w:r w:rsidRPr="00E37360">
        <w:rPr>
          <w:i/>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документы и сведения, предусмотренные первой и второй частями заявки. Указанные электронные документы подаются одновременно, и должны быть подписаны усиленной электронной подписью лица, имеющего право действовать от имени Участника закупки.</w:t>
      </w:r>
    </w:p>
    <w:p w:rsidR="007B522E" w:rsidRPr="00E37360" w:rsidRDefault="007B522E" w:rsidP="007B522E">
      <w:pPr>
        <w:autoSpaceDE w:val="0"/>
        <w:autoSpaceDN w:val="0"/>
        <w:adjustRightInd w:val="0"/>
        <w:ind w:firstLine="689"/>
        <w:jc w:val="both"/>
        <w:rPr>
          <w:i/>
        </w:rPr>
      </w:pPr>
      <w:r w:rsidRPr="00E37360">
        <w:rPr>
          <w:i/>
        </w:rPr>
        <w:t xml:space="preserve">В Техническом задании характеристики предлагаемого к поставке товара аукционной документации минимальным значением является  (более, не менее, </w:t>
      </w:r>
      <w:proofErr w:type="gramStart"/>
      <w:r w:rsidRPr="00E37360">
        <w:rPr>
          <w:i/>
        </w:rPr>
        <w:t>от</w:t>
      </w:r>
      <w:proofErr w:type="gramEnd"/>
      <w:r w:rsidRPr="00E37360">
        <w:rPr>
          <w:i/>
        </w:rPr>
        <w:t>), максимальным (менее, не более, по). Указанные значения в Техническом задан</w:t>
      </w:r>
      <w:proofErr w:type="gramStart"/>
      <w:r w:rsidRPr="00E37360">
        <w:rPr>
          <w:i/>
        </w:rPr>
        <w:t>ии  ау</w:t>
      </w:r>
      <w:proofErr w:type="gramEnd"/>
      <w:r w:rsidRPr="00E37360">
        <w:rPr>
          <w:i/>
        </w:rPr>
        <w:t>кционной документации  «до» не входит в максимальное значение характеристик предлагаемого к поставке товара.</w:t>
      </w:r>
    </w:p>
    <w:p w:rsidR="007B522E" w:rsidRPr="00E37360" w:rsidRDefault="007B522E" w:rsidP="007B522E">
      <w:pPr>
        <w:suppressAutoHyphens w:val="0"/>
        <w:autoSpaceDE w:val="0"/>
        <w:autoSpaceDN w:val="0"/>
        <w:adjustRightInd w:val="0"/>
        <w:ind w:firstLine="689"/>
        <w:jc w:val="both"/>
        <w:rPr>
          <w:i/>
        </w:rPr>
      </w:pPr>
      <w:r w:rsidRPr="00E37360">
        <w:rPr>
          <w:i/>
        </w:rPr>
        <w:t xml:space="preserve">При указании конкретных показателей, соответствующих значениям, установленным документацией об аукционе в отношении характеристик предлагаемого к поставке товара не допускается указание таких формулировок, как «в диапазоне», «не более», «не менее» и других подобных условных формулировок и будет расценено как не позволяющее определить реальные конкретные характеристики предлагаемого участником к поставке товара, </w:t>
      </w:r>
      <w:proofErr w:type="gramStart"/>
      <w:r w:rsidRPr="00E37360">
        <w:rPr>
          <w:i/>
        </w:rPr>
        <w:t>а</w:t>
      </w:r>
      <w:proofErr w:type="gramEnd"/>
      <w:r w:rsidRPr="00E37360">
        <w:rPr>
          <w:i/>
        </w:rPr>
        <w:t xml:space="preserve"> следовательно, влекущее недопущение заявки участника к участию в аукционе».</w:t>
      </w:r>
    </w:p>
    <w:p w:rsidR="000B0E8A" w:rsidRPr="00E37360" w:rsidRDefault="007B522E" w:rsidP="002D0648">
      <w:pPr>
        <w:autoSpaceDE w:val="0"/>
        <w:autoSpaceDN w:val="0"/>
        <w:adjustRightInd w:val="0"/>
        <w:spacing w:line="240" w:lineRule="atLeast"/>
        <w:ind w:firstLine="689"/>
        <w:jc w:val="both"/>
      </w:pPr>
      <w:r w:rsidRPr="00E37360">
        <w:t>В</w:t>
      </w:r>
      <w:r w:rsidR="000B0E8A" w:rsidRPr="00E37360">
        <w:t xml:space="preserve"> раздел</w:t>
      </w:r>
      <w:r w:rsidRPr="00E37360">
        <w:t>е</w:t>
      </w:r>
      <w:r w:rsidR="000B0E8A" w:rsidRPr="00E37360">
        <w:t xml:space="preserve"> 3 «ТЕХНИЧЕСКОЕ ЗАДАНИЕ» документации об Аукционе установлены показатели товара:</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7494"/>
        <w:gridCol w:w="992"/>
      </w:tblGrid>
      <w:tr w:rsidR="000B0E8A" w:rsidRPr="00E37360" w:rsidTr="000B0E8A">
        <w:trPr>
          <w:trHeight w:val="300"/>
          <w:jc w:val="center"/>
        </w:trPr>
        <w:tc>
          <w:tcPr>
            <w:tcW w:w="1118" w:type="dxa"/>
            <w:shd w:val="clear" w:color="auto" w:fill="auto"/>
            <w:noWrap/>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t>Номер вида ТСР</w:t>
            </w:r>
          </w:p>
        </w:tc>
        <w:tc>
          <w:tcPr>
            <w:tcW w:w="7494" w:type="dxa"/>
            <w:shd w:val="clear" w:color="auto" w:fill="auto"/>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t>Наименование ТСР</w:t>
            </w:r>
          </w:p>
        </w:tc>
        <w:tc>
          <w:tcPr>
            <w:tcW w:w="992" w:type="dxa"/>
            <w:shd w:val="clear" w:color="auto" w:fill="auto"/>
            <w:noWrap/>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t>Кол-во, шт.</w:t>
            </w:r>
          </w:p>
        </w:tc>
      </w:tr>
      <w:tr w:rsidR="000B0E8A" w:rsidRPr="00E37360" w:rsidTr="000B0E8A">
        <w:trPr>
          <w:trHeight w:val="181"/>
          <w:jc w:val="center"/>
        </w:trPr>
        <w:tc>
          <w:tcPr>
            <w:tcW w:w="1118" w:type="dxa"/>
            <w:shd w:val="clear" w:color="auto" w:fill="auto"/>
            <w:noWrap/>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t>22-01</w:t>
            </w:r>
          </w:p>
        </w:tc>
        <w:tc>
          <w:tcPr>
            <w:tcW w:w="7494" w:type="dxa"/>
            <w:shd w:val="clear" w:color="auto" w:fill="auto"/>
            <w:vAlign w:val="center"/>
            <w:hideMark/>
          </w:tcPr>
          <w:p w:rsidR="000B0E8A" w:rsidRPr="00E37360" w:rsidRDefault="000B0E8A" w:rsidP="000B0E8A">
            <w:pPr>
              <w:spacing w:line="240" w:lineRule="atLeast"/>
              <w:rPr>
                <w:color w:val="000000"/>
                <w:sz w:val="22"/>
                <w:szCs w:val="22"/>
              </w:rPr>
            </w:pPr>
            <w:r w:rsidRPr="00E37360">
              <w:rPr>
                <w:color w:val="000000"/>
                <w:sz w:val="22"/>
                <w:szCs w:val="22"/>
              </w:rPr>
              <w:t xml:space="preserve">Впитывающие простыни (пеленки) размером не менее 40 </w:t>
            </w:r>
            <w:proofErr w:type="spellStart"/>
            <w:r w:rsidRPr="00E37360">
              <w:rPr>
                <w:color w:val="000000"/>
                <w:sz w:val="22"/>
                <w:szCs w:val="22"/>
              </w:rPr>
              <w:t>x</w:t>
            </w:r>
            <w:proofErr w:type="spellEnd"/>
            <w:r w:rsidRPr="00E37360">
              <w:rPr>
                <w:color w:val="000000"/>
                <w:sz w:val="22"/>
                <w:szCs w:val="22"/>
              </w:rPr>
              <w:t xml:space="preserve"> 60 см (</w:t>
            </w:r>
            <w:proofErr w:type="spellStart"/>
            <w:r w:rsidRPr="00E37360">
              <w:rPr>
                <w:color w:val="000000"/>
                <w:sz w:val="22"/>
                <w:szCs w:val="22"/>
              </w:rPr>
              <w:t>впитываемостью</w:t>
            </w:r>
            <w:proofErr w:type="spellEnd"/>
            <w:r w:rsidRPr="00E37360">
              <w:rPr>
                <w:color w:val="000000"/>
                <w:sz w:val="22"/>
                <w:szCs w:val="22"/>
              </w:rPr>
              <w:t xml:space="preserve"> от 400 до 500 мл)</w:t>
            </w:r>
          </w:p>
        </w:tc>
        <w:tc>
          <w:tcPr>
            <w:tcW w:w="992" w:type="dxa"/>
            <w:shd w:val="clear" w:color="auto" w:fill="auto"/>
            <w:noWrap/>
            <w:vAlign w:val="center"/>
            <w:hideMark/>
          </w:tcPr>
          <w:p w:rsidR="000B0E8A" w:rsidRPr="00E37360" w:rsidRDefault="000B0E8A" w:rsidP="000B0E8A">
            <w:pPr>
              <w:suppressAutoHyphens w:val="0"/>
              <w:spacing w:line="240" w:lineRule="atLeast"/>
              <w:jc w:val="center"/>
              <w:rPr>
                <w:color w:val="000000"/>
                <w:sz w:val="22"/>
                <w:szCs w:val="22"/>
                <w:lang w:eastAsia="ru-RU"/>
              </w:rPr>
            </w:pPr>
            <w:r w:rsidRPr="00E37360">
              <w:rPr>
                <w:color w:val="000000"/>
                <w:sz w:val="22"/>
                <w:szCs w:val="22"/>
                <w:lang w:eastAsia="ru-RU"/>
              </w:rPr>
              <w:t>180</w:t>
            </w:r>
          </w:p>
        </w:tc>
      </w:tr>
      <w:tr w:rsidR="000B0E8A" w:rsidRPr="00E37360" w:rsidTr="000B0E8A">
        <w:trPr>
          <w:trHeight w:val="275"/>
          <w:jc w:val="center"/>
        </w:trPr>
        <w:tc>
          <w:tcPr>
            <w:tcW w:w="1118" w:type="dxa"/>
            <w:shd w:val="clear" w:color="auto" w:fill="auto"/>
            <w:noWrap/>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t>22-02</w:t>
            </w:r>
          </w:p>
        </w:tc>
        <w:tc>
          <w:tcPr>
            <w:tcW w:w="7494" w:type="dxa"/>
            <w:shd w:val="clear" w:color="auto" w:fill="auto"/>
            <w:vAlign w:val="center"/>
            <w:hideMark/>
          </w:tcPr>
          <w:p w:rsidR="000B0E8A" w:rsidRPr="00E37360" w:rsidRDefault="000B0E8A" w:rsidP="000B0E8A">
            <w:pPr>
              <w:spacing w:line="240" w:lineRule="atLeast"/>
              <w:rPr>
                <w:color w:val="000000"/>
                <w:sz w:val="22"/>
                <w:szCs w:val="22"/>
              </w:rPr>
            </w:pPr>
            <w:r w:rsidRPr="00E37360">
              <w:rPr>
                <w:color w:val="000000"/>
                <w:sz w:val="22"/>
                <w:szCs w:val="22"/>
              </w:rPr>
              <w:t xml:space="preserve">Впитывающие простыни (пеленки) размером не менее 60 </w:t>
            </w:r>
            <w:proofErr w:type="spellStart"/>
            <w:r w:rsidRPr="00E37360">
              <w:rPr>
                <w:color w:val="000000"/>
                <w:sz w:val="22"/>
                <w:szCs w:val="22"/>
              </w:rPr>
              <w:t>x</w:t>
            </w:r>
            <w:proofErr w:type="spellEnd"/>
            <w:r w:rsidRPr="00E37360">
              <w:rPr>
                <w:color w:val="000000"/>
                <w:sz w:val="22"/>
                <w:szCs w:val="22"/>
              </w:rPr>
              <w:t xml:space="preserve"> 60 см (</w:t>
            </w:r>
            <w:proofErr w:type="spellStart"/>
            <w:r w:rsidRPr="00E37360">
              <w:rPr>
                <w:color w:val="000000"/>
                <w:sz w:val="22"/>
                <w:szCs w:val="22"/>
              </w:rPr>
              <w:t>впитываемостью</w:t>
            </w:r>
            <w:proofErr w:type="spellEnd"/>
            <w:r w:rsidRPr="00E37360">
              <w:rPr>
                <w:color w:val="000000"/>
                <w:sz w:val="22"/>
                <w:szCs w:val="22"/>
              </w:rPr>
              <w:t xml:space="preserve"> от 800 до 1200 мл)</w:t>
            </w:r>
          </w:p>
        </w:tc>
        <w:tc>
          <w:tcPr>
            <w:tcW w:w="992" w:type="dxa"/>
            <w:shd w:val="clear" w:color="auto" w:fill="auto"/>
            <w:noWrap/>
            <w:vAlign w:val="center"/>
            <w:hideMark/>
          </w:tcPr>
          <w:p w:rsidR="000B0E8A" w:rsidRPr="00E37360" w:rsidRDefault="000B0E8A" w:rsidP="000B0E8A">
            <w:pPr>
              <w:suppressAutoHyphens w:val="0"/>
              <w:spacing w:line="240" w:lineRule="atLeast"/>
              <w:jc w:val="center"/>
              <w:rPr>
                <w:color w:val="000000"/>
                <w:sz w:val="22"/>
                <w:szCs w:val="22"/>
                <w:lang w:eastAsia="ru-RU"/>
              </w:rPr>
            </w:pPr>
            <w:r w:rsidRPr="00E37360">
              <w:rPr>
                <w:color w:val="000000"/>
                <w:sz w:val="22"/>
                <w:szCs w:val="22"/>
                <w:lang w:eastAsia="ru-RU"/>
              </w:rPr>
              <w:t>4 320</w:t>
            </w:r>
          </w:p>
        </w:tc>
      </w:tr>
      <w:tr w:rsidR="000B0E8A" w:rsidRPr="00E37360" w:rsidTr="000B0E8A">
        <w:trPr>
          <w:trHeight w:val="368"/>
          <w:jc w:val="center"/>
        </w:trPr>
        <w:tc>
          <w:tcPr>
            <w:tcW w:w="1118" w:type="dxa"/>
            <w:shd w:val="clear" w:color="auto" w:fill="auto"/>
            <w:noWrap/>
            <w:vAlign w:val="center"/>
            <w:hideMark/>
          </w:tcPr>
          <w:p w:rsidR="000B0E8A" w:rsidRPr="00E37360" w:rsidRDefault="000B0E8A" w:rsidP="000B0E8A">
            <w:pPr>
              <w:spacing w:line="240" w:lineRule="atLeast"/>
              <w:jc w:val="center"/>
              <w:rPr>
                <w:color w:val="000000"/>
                <w:sz w:val="22"/>
                <w:szCs w:val="22"/>
              </w:rPr>
            </w:pPr>
            <w:r w:rsidRPr="00E37360">
              <w:rPr>
                <w:color w:val="000000"/>
                <w:sz w:val="22"/>
                <w:szCs w:val="22"/>
              </w:rPr>
              <w:lastRenderedPageBreak/>
              <w:t>22-03</w:t>
            </w:r>
          </w:p>
        </w:tc>
        <w:tc>
          <w:tcPr>
            <w:tcW w:w="7494" w:type="dxa"/>
            <w:shd w:val="clear" w:color="auto" w:fill="auto"/>
            <w:vAlign w:val="center"/>
            <w:hideMark/>
          </w:tcPr>
          <w:p w:rsidR="000B0E8A" w:rsidRPr="00E37360" w:rsidRDefault="000B0E8A" w:rsidP="000B0E8A">
            <w:pPr>
              <w:spacing w:line="240" w:lineRule="atLeast"/>
              <w:rPr>
                <w:color w:val="000000"/>
                <w:sz w:val="22"/>
                <w:szCs w:val="22"/>
              </w:rPr>
            </w:pPr>
            <w:r w:rsidRPr="00E37360">
              <w:rPr>
                <w:color w:val="000000"/>
                <w:sz w:val="22"/>
                <w:szCs w:val="22"/>
              </w:rPr>
              <w:t xml:space="preserve">Впитывающие простыни (пеленки) размером не менее 60 </w:t>
            </w:r>
            <w:proofErr w:type="spellStart"/>
            <w:r w:rsidRPr="00E37360">
              <w:rPr>
                <w:color w:val="000000"/>
                <w:sz w:val="22"/>
                <w:szCs w:val="22"/>
              </w:rPr>
              <w:t>x</w:t>
            </w:r>
            <w:proofErr w:type="spellEnd"/>
            <w:r w:rsidRPr="00E37360">
              <w:rPr>
                <w:color w:val="000000"/>
                <w:sz w:val="22"/>
                <w:szCs w:val="22"/>
              </w:rPr>
              <w:t xml:space="preserve"> 90 см (</w:t>
            </w:r>
            <w:proofErr w:type="spellStart"/>
            <w:r w:rsidRPr="00E37360">
              <w:rPr>
                <w:color w:val="000000"/>
                <w:sz w:val="22"/>
                <w:szCs w:val="22"/>
              </w:rPr>
              <w:t>впитываемостью</w:t>
            </w:r>
            <w:proofErr w:type="spellEnd"/>
            <w:r w:rsidRPr="00E37360">
              <w:rPr>
                <w:color w:val="000000"/>
                <w:sz w:val="22"/>
                <w:szCs w:val="22"/>
              </w:rPr>
              <w:t xml:space="preserve"> от 1200 до 1900 мл)</w:t>
            </w:r>
          </w:p>
        </w:tc>
        <w:tc>
          <w:tcPr>
            <w:tcW w:w="992" w:type="dxa"/>
            <w:shd w:val="clear" w:color="auto" w:fill="auto"/>
            <w:noWrap/>
            <w:vAlign w:val="center"/>
            <w:hideMark/>
          </w:tcPr>
          <w:p w:rsidR="000B0E8A" w:rsidRPr="00E37360" w:rsidRDefault="000B0E8A" w:rsidP="000B0E8A">
            <w:pPr>
              <w:suppressAutoHyphens w:val="0"/>
              <w:spacing w:line="240" w:lineRule="atLeast"/>
              <w:jc w:val="center"/>
              <w:rPr>
                <w:color w:val="000000"/>
                <w:sz w:val="22"/>
                <w:szCs w:val="22"/>
                <w:lang w:eastAsia="ru-RU"/>
              </w:rPr>
            </w:pPr>
            <w:r w:rsidRPr="00E37360">
              <w:rPr>
                <w:color w:val="000000"/>
                <w:sz w:val="22"/>
                <w:szCs w:val="22"/>
                <w:lang w:eastAsia="ru-RU"/>
              </w:rPr>
              <w:t>98 220</w:t>
            </w:r>
          </w:p>
        </w:tc>
      </w:tr>
      <w:tr w:rsidR="000B0E8A" w:rsidRPr="00E37360" w:rsidTr="000B0E8A">
        <w:trPr>
          <w:trHeight w:val="70"/>
          <w:jc w:val="center"/>
        </w:trPr>
        <w:tc>
          <w:tcPr>
            <w:tcW w:w="8612" w:type="dxa"/>
            <w:gridSpan w:val="2"/>
            <w:shd w:val="clear" w:color="auto" w:fill="auto"/>
            <w:noWrap/>
            <w:vAlign w:val="center"/>
          </w:tcPr>
          <w:p w:rsidR="000B0E8A" w:rsidRPr="00E37360" w:rsidRDefault="000B0E8A" w:rsidP="000B0E8A">
            <w:pPr>
              <w:spacing w:line="240" w:lineRule="atLeast"/>
              <w:jc w:val="center"/>
              <w:rPr>
                <w:color w:val="000000"/>
                <w:sz w:val="22"/>
                <w:szCs w:val="22"/>
              </w:rPr>
            </w:pPr>
            <w:r w:rsidRPr="00E37360">
              <w:rPr>
                <w:color w:val="000000"/>
                <w:sz w:val="22"/>
                <w:szCs w:val="22"/>
              </w:rPr>
              <w:t>ИТОГО</w:t>
            </w:r>
          </w:p>
        </w:tc>
        <w:tc>
          <w:tcPr>
            <w:tcW w:w="992" w:type="dxa"/>
            <w:shd w:val="clear" w:color="auto" w:fill="auto"/>
            <w:noWrap/>
            <w:vAlign w:val="center"/>
          </w:tcPr>
          <w:p w:rsidR="000B0E8A" w:rsidRPr="00E37360" w:rsidRDefault="000B0E8A" w:rsidP="000B0E8A">
            <w:pPr>
              <w:spacing w:line="240" w:lineRule="atLeast"/>
              <w:jc w:val="center"/>
              <w:rPr>
                <w:color w:val="000000"/>
                <w:sz w:val="22"/>
                <w:szCs w:val="22"/>
              </w:rPr>
            </w:pPr>
            <w:r w:rsidRPr="00E37360">
              <w:rPr>
                <w:color w:val="000000"/>
                <w:sz w:val="22"/>
                <w:szCs w:val="22"/>
              </w:rPr>
              <w:t>102 720</w:t>
            </w:r>
          </w:p>
        </w:tc>
      </w:tr>
    </w:tbl>
    <w:p w:rsidR="00AC7BD1" w:rsidRPr="00E37360" w:rsidRDefault="00F73150" w:rsidP="002D0648">
      <w:pPr>
        <w:autoSpaceDE w:val="0"/>
        <w:autoSpaceDN w:val="0"/>
        <w:adjustRightInd w:val="0"/>
        <w:ind w:firstLine="709"/>
        <w:jc w:val="both"/>
      </w:pPr>
      <w:proofErr w:type="gramStart"/>
      <w:r w:rsidRPr="00E37360">
        <w:t xml:space="preserve">Представитель Заказчика пояснил, что </w:t>
      </w:r>
      <w:r w:rsidR="00E257EF" w:rsidRPr="00E37360">
        <w:t>документация об Аукционе составлена с учетом требований приказа Министерства труда и социальной защиты Российской Федерации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r w:rsidR="00BF1BE4" w:rsidRPr="00E37360">
        <w:t xml:space="preserve"> (далее – Приказ</w:t>
      </w:r>
      <w:r w:rsidR="00927AA7" w:rsidRPr="00E37360">
        <w:t xml:space="preserve"> №214н</w:t>
      </w:r>
      <w:r w:rsidR="00BF1BE4" w:rsidRPr="00E37360">
        <w:t>)</w:t>
      </w:r>
      <w:r w:rsidR="00E257EF" w:rsidRPr="00E37360">
        <w:t xml:space="preserve">, которые классифицируют </w:t>
      </w:r>
      <w:r w:rsidR="009E06EC" w:rsidRPr="00E37360">
        <w:t>абсорбирующее белье</w:t>
      </w:r>
      <w:proofErr w:type="gramEnd"/>
      <w:r w:rsidR="009E06EC" w:rsidRPr="00E37360">
        <w:t xml:space="preserve">, </w:t>
      </w:r>
      <w:r w:rsidR="00E257EF" w:rsidRPr="00E37360">
        <w:t xml:space="preserve">простыни (пеленки) в зависимости от </w:t>
      </w:r>
      <w:r w:rsidR="009E06EC" w:rsidRPr="00E37360">
        <w:t xml:space="preserve">размера и </w:t>
      </w:r>
      <w:proofErr w:type="spellStart"/>
      <w:r w:rsidR="00E257EF" w:rsidRPr="00E37360">
        <w:t>впитываемости</w:t>
      </w:r>
      <w:proofErr w:type="spellEnd"/>
      <w:r w:rsidR="00E257EF" w:rsidRPr="00E37360">
        <w:t>.</w:t>
      </w:r>
    </w:p>
    <w:p w:rsidR="00176581" w:rsidRPr="00E37360" w:rsidRDefault="00176581" w:rsidP="002D0648">
      <w:pPr>
        <w:autoSpaceDE w:val="0"/>
        <w:autoSpaceDN w:val="0"/>
        <w:adjustRightInd w:val="0"/>
        <w:ind w:firstLine="709"/>
        <w:jc w:val="both"/>
      </w:pPr>
      <w:proofErr w:type="gramStart"/>
      <w:r w:rsidRPr="00E37360">
        <w:t>В соответствии с инструкцией по заполнению заявки (раздел 5 «ТРЕБОВАНИЯ К СОДЕРЖАНИЮ И СОСТАВУ ЗАЯВКИ ДЛЯ УЧАСТИЯ В ЭЛЕКТРОННОМ АУКЦИОНЕ И ИНСТРУКЦИЮ ПО ЕЕ ЗАПОЛНЕНИЮ</w:t>
      </w:r>
      <w:r w:rsidR="00655021" w:rsidRPr="00E37360">
        <w:t>») документации об Аукционе использование участниками закупки при описании характеристик товара слов «от…до…» не определ</w:t>
      </w:r>
      <w:r w:rsidR="00BD3838" w:rsidRPr="00E37360">
        <w:t>яет</w:t>
      </w:r>
      <w:r w:rsidR="00655021" w:rsidRPr="00E37360">
        <w:t xml:space="preserve"> конкретную характеристику данного товара.</w:t>
      </w:r>
      <w:proofErr w:type="gramEnd"/>
    </w:p>
    <w:p w:rsidR="00BF1BE4" w:rsidRPr="00E37360" w:rsidRDefault="00BF1BE4" w:rsidP="002D0648">
      <w:pPr>
        <w:autoSpaceDE w:val="0"/>
        <w:autoSpaceDN w:val="0"/>
        <w:adjustRightInd w:val="0"/>
        <w:ind w:firstLine="709"/>
        <w:jc w:val="both"/>
      </w:pPr>
      <w:r w:rsidRPr="00E37360">
        <w:t>Вместе с тем, учитывая специфику товара</w:t>
      </w:r>
      <w:r w:rsidR="00655021" w:rsidRPr="00E37360">
        <w:t xml:space="preserve">, а также принимая во внимание то обстоятельство, что </w:t>
      </w:r>
      <w:proofErr w:type="spellStart"/>
      <w:r w:rsidR="00655021" w:rsidRPr="00E37360">
        <w:t>впитываемость</w:t>
      </w:r>
      <w:proofErr w:type="spellEnd"/>
      <w:r w:rsidR="00655021" w:rsidRPr="00E37360">
        <w:t xml:space="preserve"> жидкости в каждом отдельно</w:t>
      </w:r>
      <w:r w:rsidR="006353B7" w:rsidRPr="00E37360">
        <w:t>м случае не будет одинаковой и точной,</w:t>
      </w:r>
      <w:r w:rsidRPr="00E37360">
        <w:t xml:space="preserve"> Комиссия приходит к выводу, что указанная</w:t>
      </w:r>
      <w:r w:rsidR="006353B7" w:rsidRPr="00E37360">
        <w:t xml:space="preserve"> характеристика </w:t>
      </w:r>
      <w:proofErr w:type="spellStart"/>
      <w:r w:rsidR="006353B7" w:rsidRPr="00E37360">
        <w:t>впитываемости</w:t>
      </w:r>
      <w:proofErr w:type="spellEnd"/>
      <w:r w:rsidR="006353B7" w:rsidRPr="00E37360">
        <w:t xml:space="preserve"> (</w:t>
      </w:r>
      <w:proofErr w:type="gramStart"/>
      <w:r w:rsidRPr="00E37360">
        <w:t>от</w:t>
      </w:r>
      <w:proofErr w:type="gramEnd"/>
      <w:r w:rsidRPr="00E37360">
        <w:t>… до…) для данного товара является конк</w:t>
      </w:r>
      <w:r w:rsidR="00927AA7" w:rsidRPr="00E37360">
        <w:t>ретной, соответствующей Приказу №214н.</w:t>
      </w:r>
    </w:p>
    <w:p w:rsidR="00F119DE" w:rsidRPr="00E37360" w:rsidRDefault="00F119DE" w:rsidP="002D0648">
      <w:pPr>
        <w:pStyle w:val="24"/>
        <w:shd w:val="clear" w:color="auto" w:fill="auto"/>
        <w:spacing w:after="0" w:line="299" w:lineRule="exact"/>
        <w:ind w:firstLine="709"/>
        <w:jc w:val="both"/>
        <w:rPr>
          <w:bCs/>
          <w:iCs/>
          <w:lang w:eastAsia="ar-SA"/>
        </w:rPr>
      </w:pPr>
      <w:r w:rsidRPr="00E37360">
        <w:rPr>
          <w:bCs/>
          <w:iCs/>
          <w:lang w:eastAsia="ar-SA"/>
        </w:rPr>
        <w:t>Кроме того, как следует из информационных писем официальных представителей производителей впитывающих простыней (пеленок)</w:t>
      </w:r>
      <w:r w:rsidR="004B04A1" w:rsidRPr="00E37360">
        <w:rPr>
          <w:bCs/>
          <w:iCs/>
          <w:lang w:eastAsia="ar-SA"/>
        </w:rPr>
        <w:t xml:space="preserve"> </w:t>
      </w:r>
      <w:r w:rsidRPr="00E37360">
        <w:rPr>
          <w:bCs/>
          <w:iCs/>
          <w:lang w:eastAsia="ar-SA"/>
        </w:rPr>
        <w:t xml:space="preserve"> </w:t>
      </w:r>
      <w:r w:rsidR="004B04A1" w:rsidRPr="00E37360">
        <w:rPr>
          <w:bCs/>
          <w:iCs/>
          <w:lang w:eastAsia="ar-SA"/>
        </w:rPr>
        <w:t>сведения</w:t>
      </w:r>
      <w:r w:rsidRPr="00E37360">
        <w:rPr>
          <w:bCs/>
          <w:iCs/>
          <w:lang w:eastAsia="ar-SA"/>
        </w:rPr>
        <w:t xml:space="preserve"> о конкретных показателях значения </w:t>
      </w:r>
      <w:proofErr w:type="spellStart"/>
      <w:r w:rsidRPr="00E37360">
        <w:rPr>
          <w:bCs/>
          <w:iCs/>
          <w:lang w:eastAsia="ar-SA"/>
        </w:rPr>
        <w:t>впитываемости</w:t>
      </w:r>
      <w:proofErr w:type="spellEnd"/>
      <w:r w:rsidRPr="00E37360">
        <w:rPr>
          <w:bCs/>
          <w:iCs/>
          <w:lang w:eastAsia="ar-SA"/>
        </w:rPr>
        <w:t xml:space="preserve"> и подтверждение того, что диапазонное значение показателя </w:t>
      </w:r>
      <w:proofErr w:type="spellStart"/>
      <w:r w:rsidRPr="00E37360">
        <w:rPr>
          <w:bCs/>
          <w:iCs/>
          <w:lang w:eastAsia="ar-SA"/>
        </w:rPr>
        <w:t>впитываемости</w:t>
      </w:r>
      <w:proofErr w:type="spellEnd"/>
      <w:r w:rsidRPr="00E37360">
        <w:rPr>
          <w:bCs/>
          <w:iCs/>
          <w:lang w:eastAsia="ar-SA"/>
        </w:rPr>
        <w:t xml:space="preserve"> невозможно по техно</w:t>
      </w:r>
      <w:r w:rsidR="00C53AD1" w:rsidRPr="00E37360">
        <w:rPr>
          <w:bCs/>
          <w:iCs/>
          <w:lang w:eastAsia="ar-SA"/>
        </w:rPr>
        <w:t>логическим нормам производства</w:t>
      </w:r>
      <w:r w:rsidR="000D5CB5" w:rsidRPr="00E37360">
        <w:rPr>
          <w:bCs/>
          <w:iCs/>
          <w:lang w:eastAsia="ar-SA"/>
        </w:rPr>
        <w:t xml:space="preserve">, </w:t>
      </w:r>
      <w:r w:rsidR="00995F12" w:rsidRPr="00E37360">
        <w:rPr>
          <w:bCs/>
          <w:iCs/>
          <w:lang w:eastAsia="ar-SA"/>
        </w:rPr>
        <w:t>поскол</w:t>
      </w:r>
      <w:r w:rsidR="00BD3838" w:rsidRPr="00E37360">
        <w:rPr>
          <w:bCs/>
          <w:iCs/>
          <w:lang w:eastAsia="ar-SA"/>
        </w:rPr>
        <w:t>ь</w:t>
      </w:r>
      <w:r w:rsidR="00995F12" w:rsidRPr="00E37360">
        <w:rPr>
          <w:bCs/>
          <w:iCs/>
          <w:lang w:eastAsia="ar-SA"/>
        </w:rPr>
        <w:t>ку</w:t>
      </w:r>
      <w:r w:rsidR="000D5CB5" w:rsidRPr="00E37360">
        <w:rPr>
          <w:bCs/>
          <w:iCs/>
          <w:lang w:eastAsia="ar-SA"/>
        </w:rPr>
        <w:t xml:space="preserve"> имеют конкретные показатели среднего значения </w:t>
      </w:r>
      <w:proofErr w:type="spellStart"/>
      <w:r w:rsidR="000D5CB5" w:rsidRPr="00E37360">
        <w:rPr>
          <w:bCs/>
          <w:iCs/>
          <w:lang w:eastAsia="ar-SA"/>
        </w:rPr>
        <w:t>впитываемости</w:t>
      </w:r>
      <w:proofErr w:type="spellEnd"/>
      <w:r w:rsidR="000D5CB5" w:rsidRPr="00E37360">
        <w:rPr>
          <w:bCs/>
          <w:iCs/>
          <w:lang w:eastAsia="ar-SA"/>
        </w:rPr>
        <w:t xml:space="preserve"> по ISO, в граммах.</w:t>
      </w:r>
    </w:p>
    <w:p w:rsidR="00176581" w:rsidRDefault="00576EF8" w:rsidP="002D0648">
      <w:pPr>
        <w:suppressAutoHyphens w:val="0"/>
        <w:autoSpaceDE w:val="0"/>
        <w:autoSpaceDN w:val="0"/>
        <w:adjustRightInd w:val="0"/>
        <w:ind w:firstLine="709"/>
        <w:jc w:val="both"/>
      </w:pPr>
      <w:r w:rsidRPr="00E37360">
        <w:t xml:space="preserve">Таким образом, Комиссия приходит к выводу о том, что Заказчиком нарушен пункт 1 части 1 статьи 33 Закона о контрактной системе в связи с необъективным описанием объекта Аукциона в части </w:t>
      </w:r>
      <w:r w:rsidR="00927AA7" w:rsidRPr="00E37360">
        <w:t>указания характеристики</w:t>
      </w:r>
      <w:r w:rsidRPr="00E37360">
        <w:t xml:space="preserve"> </w:t>
      </w:r>
      <w:proofErr w:type="spellStart"/>
      <w:r w:rsidR="00927AA7" w:rsidRPr="00E37360">
        <w:t>впитываемост</w:t>
      </w:r>
      <w:r w:rsidR="00176581" w:rsidRPr="00E37360">
        <w:t>и</w:t>
      </w:r>
      <w:proofErr w:type="spellEnd"/>
      <w:r w:rsidR="00176581" w:rsidRPr="00E37360">
        <w:t>.</w:t>
      </w:r>
      <w:r w:rsidR="00927AA7" w:rsidRPr="00094CFF">
        <w:t xml:space="preserve"> </w:t>
      </w:r>
    </w:p>
    <w:p w:rsidR="007B522E" w:rsidRPr="00995F12" w:rsidRDefault="007B522E" w:rsidP="007B522E">
      <w:pPr>
        <w:pStyle w:val="22"/>
        <w:shd w:val="clear" w:color="auto" w:fill="auto"/>
        <w:spacing w:line="240" w:lineRule="atLeast"/>
        <w:ind w:left="20" w:firstLine="689"/>
        <w:rPr>
          <w:bCs/>
          <w:iCs/>
          <w:sz w:val="26"/>
          <w:szCs w:val="26"/>
          <w:lang w:eastAsia="ar-SA"/>
        </w:rPr>
      </w:pPr>
      <w:r w:rsidRPr="00995F12">
        <w:rPr>
          <w:bCs/>
          <w:iCs/>
          <w:sz w:val="26"/>
          <w:szCs w:val="26"/>
          <w:lang w:eastAsia="ar-SA"/>
        </w:rPr>
        <w:t>Согласно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7B522E" w:rsidRPr="00995F12" w:rsidRDefault="007B522E" w:rsidP="007B522E">
      <w:pPr>
        <w:suppressAutoHyphens w:val="0"/>
        <w:autoSpaceDE w:val="0"/>
        <w:autoSpaceDN w:val="0"/>
        <w:adjustRightInd w:val="0"/>
        <w:ind w:firstLine="567"/>
        <w:jc w:val="both"/>
      </w:pPr>
      <w:proofErr w:type="gramStart"/>
      <w:r w:rsidRPr="00995F12">
        <w:t xml:space="preserve">В соответствии с </w:t>
      </w:r>
      <w:hyperlink r:id="rId10" w:history="1">
        <w:r w:rsidRPr="00995F12">
          <w:t xml:space="preserve"> пунктом 1 части 3 статьи 66</w:t>
        </w:r>
      </w:hyperlink>
      <w:r w:rsidRPr="00995F12">
        <w:t xml:space="preserve"> Закона о контрактной системе первая часть заявки на участие в электронном аукционе при заключении контракта на поставку товара должна содержать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w:t>
      </w:r>
      <w:proofErr w:type="gramEnd"/>
      <w:r w:rsidRPr="00995F12">
        <w:t xml:space="preserve"> </w:t>
      </w:r>
      <w:proofErr w:type="gramStart"/>
      <w:r w:rsidRPr="00995F12">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а также конкретные показатели, соответствующие значениям, установленным документацией о</w:t>
      </w:r>
      <w:proofErr w:type="gramEnd"/>
      <w:r w:rsidRPr="00995F12">
        <w:t xml:space="preserve"> </w:t>
      </w:r>
      <w:proofErr w:type="gramStart"/>
      <w:r w:rsidRPr="00995F12">
        <w:t xml:space="preserve">таком аукционе, и </w:t>
      </w:r>
      <w:r w:rsidRPr="00995F12">
        <w:lastRenderedPageBreak/>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B522E" w:rsidRPr="00995F12" w:rsidRDefault="007B522E" w:rsidP="007B522E">
      <w:pPr>
        <w:spacing w:line="240" w:lineRule="atLeast"/>
        <w:ind w:left="20" w:right="20" w:firstLine="689"/>
      </w:pPr>
      <w:r w:rsidRPr="00995F12">
        <w:t>Так в пункте «Требования к содержанию и составу заявки» раздела 2 «ИНФОРМАЦИОННАЯ КАРТА» документации об Аукционе установлено:</w:t>
      </w:r>
    </w:p>
    <w:p w:rsidR="007B522E" w:rsidRPr="00995F12" w:rsidRDefault="007B522E" w:rsidP="007B522E">
      <w:pPr>
        <w:autoSpaceDE w:val="0"/>
        <w:ind w:firstLine="708"/>
        <w:jc w:val="both"/>
      </w:pPr>
      <w:r w:rsidRPr="00995F12">
        <w:t>Первая часть заявки на участие в электронном аукционе должна содержать указанную в одном из следующих подпунктов информацию:</w:t>
      </w:r>
    </w:p>
    <w:p w:rsidR="007B522E" w:rsidRPr="00995F12" w:rsidRDefault="007B522E" w:rsidP="007B522E">
      <w:pPr>
        <w:autoSpaceDE w:val="0"/>
        <w:ind w:firstLine="708"/>
        <w:jc w:val="both"/>
      </w:pPr>
      <w:r w:rsidRPr="00995F12">
        <w:t>1) согласие участника на поставку товара на условиях, предусмотренных документацией об электронном аукционе;</w:t>
      </w:r>
    </w:p>
    <w:p w:rsidR="007B522E" w:rsidRDefault="007B522E" w:rsidP="007B522E">
      <w:pPr>
        <w:autoSpaceDE w:val="0"/>
        <w:autoSpaceDN w:val="0"/>
        <w:adjustRightInd w:val="0"/>
        <w:ind w:firstLine="708"/>
        <w:jc w:val="both"/>
      </w:pPr>
      <w:proofErr w:type="gramStart"/>
      <w:r w:rsidRPr="00995F12">
        <w:t>2) конкретные показатели, соответствующие значениям, установленным документацией об аукционе в разделе 3 «ТЕХНИЧЕСКОЕ ЗАДАНИЕ»,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B522E" w:rsidRPr="00995F12" w:rsidRDefault="007B522E" w:rsidP="007B522E">
      <w:pPr>
        <w:autoSpaceDE w:val="0"/>
        <w:autoSpaceDN w:val="0"/>
        <w:adjustRightInd w:val="0"/>
        <w:spacing w:line="240" w:lineRule="atLeast"/>
        <w:ind w:firstLine="708"/>
        <w:jc w:val="both"/>
      </w:pPr>
      <w:r>
        <w:t xml:space="preserve">В разделе </w:t>
      </w:r>
      <w:r w:rsidRPr="00995F12">
        <w:t>3 «ТЕХНИЧЕСКОЕ ЗАДАНИЕ»</w:t>
      </w:r>
      <w:r>
        <w:t xml:space="preserve"> д</w:t>
      </w:r>
      <w:r w:rsidRPr="00995F12">
        <w:t>окументаци</w:t>
      </w:r>
      <w:r>
        <w:t>и</w:t>
      </w:r>
      <w:r w:rsidRPr="00995F12">
        <w:t xml:space="preserve"> об Аукционе установлены требования к товарам, являющимся предметом аукциона.</w:t>
      </w:r>
    </w:p>
    <w:p w:rsidR="007B522E" w:rsidRPr="00995F12" w:rsidRDefault="007B522E" w:rsidP="007B522E">
      <w:pPr>
        <w:pStyle w:val="af4"/>
        <w:spacing w:before="0" w:beforeAutospacing="0" w:after="0" w:afterAutospacing="0" w:line="240" w:lineRule="atLeast"/>
        <w:ind w:firstLine="709"/>
        <w:jc w:val="both"/>
        <w:rPr>
          <w:bCs/>
          <w:iCs/>
          <w:sz w:val="26"/>
          <w:szCs w:val="26"/>
          <w:lang w:eastAsia="ar-SA"/>
        </w:rPr>
      </w:pPr>
      <w:r w:rsidRPr="00995F12">
        <w:rPr>
          <w:bCs/>
          <w:iCs/>
          <w:sz w:val="26"/>
          <w:szCs w:val="26"/>
          <w:lang w:eastAsia="ar-SA"/>
        </w:rPr>
        <w:t>Конкретные показатели товара</w:t>
      </w:r>
    </w:p>
    <w:p w:rsidR="007B522E" w:rsidRPr="0020038A" w:rsidRDefault="007B522E" w:rsidP="007B522E">
      <w:pPr>
        <w:pStyle w:val="afc"/>
        <w:widowControl w:val="0"/>
        <w:spacing w:after="0" w:line="240" w:lineRule="atLeast"/>
        <w:ind w:firstLine="709"/>
        <w:contextualSpacing/>
        <w:jc w:val="both"/>
        <w:rPr>
          <w:rFonts w:ascii="Times New Roman" w:hAnsi="Times New Roman" w:cs="Times New Roman"/>
          <w:bCs/>
          <w:sz w:val="24"/>
          <w:szCs w:val="24"/>
        </w:rPr>
      </w:pPr>
      <w:r w:rsidRPr="0020038A">
        <w:rPr>
          <w:rFonts w:ascii="Times New Roman" w:hAnsi="Times New Roman" w:cs="Times New Roman"/>
          <w:sz w:val="24"/>
          <w:szCs w:val="24"/>
          <w:u w:val="single"/>
        </w:rPr>
        <w:t>Наименование, характеристики и объем поставки товара</w:t>
      </w:r>
      <w:r w:rsidRPr="0020038A">
        <w:rPr>
          <w:rFonts w:ascii="Times New Roman" w:hAnsi="Times New Roman" w:cs="Times New Roman"/>
          <w:bCs/>
          <w:sz w:val="24"/>
          <w:szCs w:val="24"/>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7494"/>
        <w:gridCol w:w="992"/>
      </w:tblGrid>
      <w:tr w:rsidR="007B522E" w:rsidRPr="0020038A" w:rsidTr="007B522E">
        <w:trPr>
          <w:trHeight w:val="300"/>
          <w:jc w:val="center"/>
        </w:trPr>
        <w:tc>
          <w:tcPr>
            <w:tcW w:w="1118" w:type="dxa"/>
            <w:shd w:val="clear" w:color="auto" w:fill="auto"/>
            <w:noWrap/>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Номер вида ТСР</w:t>
            </w:r>
          </w:p>
        </w:tc>
        <w:tc>
          <w:tcPr>
            <w:tcW w:w="7494" w:type="dxa"/>
            <w:shd w:val="clear" w:color="auto" w:fill="auto"/>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Наименование ТСР</w:t>
            </w:r>
          </w:p>
        </w:tc>
        <w:tc>
          <w:tcPr>
            <w:tcW w:w="992" w:type="dxa"/>
            <w:shd w:val="clear" w:color="auto" w:fill="auto"/>
            <w:noWrap/>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Кол-во, шт.</w:t>
            </w:r>
          </w:p>
        </w:tc>
      </w:tr>
      <w:tr w:rsidR="007B522E" w:rsidRPr="0020038A" w:rsidTr="007B522E">
        <w:trPr>
          <w:trHeight w:val="181"/>
          <w:jc w:val="center"/>
        </w:trPr>
        <w:tc>
          <w:tcPr>
            <w:tcW w:w="1118" w:type="dxa"/>
            <w:shd w:val="clear" w:color="auto" w:fill="auto"/>
            <w:noWrap/>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22-01</w:t>
            </w:r>
          </w:p>
        </w:tc>
        <w:tc>
          <w:tcPr>
            <w:tcW w:w="7494" w:type="dxa"/>
            <w:shd w:val="clear" w:color="auto" w:fill="auto"/>
            <w:vAlign w:val="center"/>
            <w:hideMark/>
          </w:tcPr>
          <w:p w:rsidR="007B522E" w:rsidRPr="0020038A" w:rsidRDefault="007B522E" w:rsidP="007B522E">
            <w:pPr>
              <w:spacing w:line="240" w:lineRule="atLeast"/>
              <w:rPr>
                <w:color w:val="000000"/>
                <w:sz w:val="22"/>
                <w:szCs w:val="22"/>
              </w:rPr>
            </w:pPr>
            <w:r w:rsidRPr="0020038A">
              <w:rPr>
                <w:color w:val="000000"/>
                <w:sz w:val="22"/>
                <w:szCs w:val="22"/>
              </w:rPr>
              <w:t xml:space="preserve">Впитывающие простыни (пеленки) размером не менее 40 </w:t>
            </w:r>
            <w:proofErr w:type="spellStart"/>
            <w:r w:rsidRPr="0020038A">
              <w:rPr>
                <w:color w:val="000000"/>
                <w:sz w:val="22"/>
                <w:szCs w:val="22"/>
              </w:rPr>
              <w:t>x</w:t>
            </w:r>
            <w:proofErr w:type="spellEnd"/>
            <w:r w:rsidRPr="0020038A">
              <w:rPr>
                <w:color w:val="000000"/>
                <w:sz w:val="22"/>
                <w:szCs w:val="22"/>
              </w:rPr>
              <w:t xml:space="preserve"> 60 см (</w:t>
            </w:r>
            <w:proofErr w:type="spellStart"/>
            <w:r w:rsidRPr="0020038A">
              <w:rPr>
                <w:color w:val="000000"/>
                <w:sz w:val="22"/>
                <w:szCs w:val="22"/>
              </w:rPr>
              <w:t>впитываемостью</w:t>
            </w:r>
            <w:proofErr w:type="spellEnd"/>
            <w:r w:rsidRPr="0020038A">
              <w:rPr>
                <w:color w:val="000000"/>
                <w:sz w:val="22"/>
                <w:szCs w:val="22"/>
              </w:rPr>
              <w:t xml:space="preserve"> от 400 до 500 мл)</w:t>
            </w:r>
          </w:p>
        </w:tc>
        <w:tc>
          <w:tcPr>
            <w:tcW w:w="992" w:type="dxa"/>
            <w:shd w:val="clear" w:color="auto" w:fill="auto"/>
            <w:noWrap/>
            <w:vAlign w:val="center"/>
            <w:hideMark/>
          </w:tcPr>
          <w:p w:rsidR="007B522E" w:rsidRPr="0020038A" w:rsidRDefault="007B522E" w:rsidP="007B522E">
            <w:pPr>
              <w:suppressAutoHyphens w:val="0"/>
              <w:spacing w:line="240" w:lineRule="atLeast"/>
              <w:jc w:val="center"/>
              <w:rPr>
                <w:color w:val="000000"/>
                <w:sz w:val="22"/>
                <w:szCs w:val="22"/>
                <w:lang w:eastAsia="ru-RU"/>
              </w:rPr>
            </w:pPr>
            <w:r w:rsidRPr="0020038A">
              <w:rPr>
                <w:color w:val="000000"/>
                <w:sz w:val="22"/>
                <w:szCs w:val="22"/>
                <w:lang w:eastAsia="ru-RU"/>
              </w:rPr>
              <w:t>180</w:t>
            </w:r>
          </w:p>
        </w:tc>
      </w:tr>
      <w:tr w:rsidR="007B522E" w:rsidRPr="0020038A" w:rsidTr="007B522E">
        <w:trPr>
          <w:trHeight w:val="275"/>
          <w:jc w:val="center"/>
        </w:trPr>
        <w:tc>
          <w:tcPr>
            <w:tcW w:w="1118" w:type="dxa"/>
            <w:shd w:val="clear" w:color="auto" w:fill="auto"/>
            <w:noWrap/>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22-02</w:t>
            </w:r>
          </w:p>
        </w:tc>
        <w:tc>
          <w:tcPr>
            <w:tcW w:w="7494" w:type="dxa"/>
            <w:shd w:val="clear" w:color="auto" w:fill="auto"/>
            <w:vAlign w:val="center"/>
            <w:hideMark/>
          </w:tcPr>
          <w:p w:rsidR="007B522E" w:rsidRPr="0020038A" w:rsidRDefault="007B522E" w:rsidP="007B522E">
            <w:pPr>
              <w:spacing w:line="240" w:lineRule="atLeast"/>
              <w:rPr>
                <w:color w:val="000000"/>
                <w:sz w:val="22"/>
                <w:szCs w:val="22"/>
              </w:rPr>
            </w:pPr>
            <w:r w:rsidRPr="0020038A">
              <w:rPr>
                <w:color w:val="000000"/>
                <w:sz w:val="22"/>
                <w:szCs w:val="22"/>
              </w:rPr>
              <w:t xml:space="preserve">Впитывающие простыни (пеленки) размером не менее 60 </w:t>
            </w:r>
            <w:proofErr w:type="spellStart"/>
            <w:r w:rsidRPr="0020038A">
              <w:rPr>
                <w:color w:val="000000"/>
                <w:sz w:val="22"/>
                <w:szCs w:val="22"/>
              </w:rPr>
              <w:t>x</w:t>
            </w:r>
            <w:proofErr w:type="spellEnd"/>
            <w:r w:rsidRPr="0020038A">
              <w:rPr>
                <w:color w:val="000000"/>
                <w:sz w:val="22"/>
                <w:szCs w:val="22"/>
              </w:rPr>
              <w:t xml:space="preserve"> 60 см (</w:t>
            </w:r>
            <w:proofErr w:type="spellStart"/>
            <w:r w:rsidRPr="0020038A">
              <w:rPr>
                <w:color w:val="000000"/>
                <w:sz w:val="22"/>
                <w:szCs w:val="22"/>
              </w:rPr>
              <w:t>впитываемостью</w:t>
            </w:r>
            <w:proofErr w:type="spellEnd"/>
            <w:r w:rsidRPr="0020038A">
              <w:rPr>
                <w:color w:val="000000"/>
                <w:sz w:val="22"/>
                <w:szCs w:val="22"/>
              </w:rPr>
              <w:t xml:space="preserve"> от 800 до 1200 мл)</w:t>
            </w:r>
          </w:p>
        </w:tc>
        <w:tc>
          <w:tcPr>
            <w:tcW w:w="992" w:type="dxa"/>
            <w:shd w:val="clear" w:color="auto" w:fill="auto"/>
            <w:noWrap/>
            <w:vAlign w:val="center"/>
            <w:hideMark/>
          </w:tcPr>
          <w:p w:rsidR="007B522E" w:rsidRPr="0020038A" w:rsidRDefault="007B522E" w:rsidP="007B522E">
            <w:pPr>
              <w:suppressAutoHyphens w:val="0"/>
              <w:spacing w:line="240" w:lineRule="atLeast"/>
              <w:jc w:val="center"/>
              <w:rPr>
                <w:color w:val="000000"/>
                <w:sz w:val="22"/>
                <w:szCs w:val="22"/>
                <w:lang w:eastAsia="ru-RU"/>
              </w:rPr>
            </w:pPr>
            <w:r w:rsidRPr="0020038A">
              <w:rPr>
                <w:color w:val="000000"/>
                <w:sz w:val="22"/>
                <w:szCs w:val="22"/>
                <w:lang w:eastAsia="ru-RU"/>
              </w:rPr>
              <w:t>4 320</w:t>
            </w:r>
          </w:p>
        </w:tc>
      </w:tr>
      <w:tr w:rsidR="007B522E" w:rsidRPr="0020038A" w:rsidTr="007B522E">
        <w:trPr>
          <w:trHeight w:val="368"/>
          <w:jc w:val="center"/>
        </w:trPr>
        <w:tc>
          <w:tcPr>
            <w:tcW w:w="1118" w:type="dxa"/>
            <w:shd w:val="clear" w:color="auto" w:fill="auto"/>
            <w:noWrap/>
            <w:vAlign w:val="center"/>
            <w:hideMark/>
          </w:tcPr>
          <w:p w:rsidR="007B522E" w:rsidRPr="0020038A" w:rsidRDefault="007B522E" w:rsidP="007B522E">
            <w:pPr>
              <w:spacing w:line="240" w:lineRule="atLeast"/>
              <w:jc w:val="center"/>
              <w:rPr>
                <w:color w:val="000000"/>
                <w:sz w:val="22"/>
                <w:szCs w:val="22"/>
              </w:rPr>
            </w:pPr>
            <w:r w:rsidRPr="0020038A">
              <w:rPr>
                <w:color w:val="000000"/>
                <w:sz w:val="22"/>
                <w:szCs w:val="22"/>
              </w:rPr>
              <w:t>22-03</w:t>
            </w:r>
          </w:p>
        </w:tc>
        <w:tc>
          <w:tcPr>
            <w:tcW w:w="7494" w:type="dxa"/>
            <w:shd w:val="clear" w:color="auto" w:fill="auto"/>
            <w:vAlign w:val="center"/>
            <w:hideMark/>
          </w:tcPr>
          <w:p w:rsidR="007B522E" w:rsidRPr="0020038A" w:rsidRDefault="007B522E" w:rsidP="007B522E">
            <w:pPr>
              <w:spacing w:line="240" w:lineRule="atLeast"/>
              <w:rPr>
                <w:color w:val="000000"/>
                <w:sz w:val="22"/>
                <w:szCs w:val="22"/>
              </w:rPr>
            </w:pPr>
            <w:r w:rsidRPr="0020038A">
              <w:rPr>
                <w:color w:val="000000"/>
                <w:sz w:val="22"/>
                <w:szCs w:val="22"/>
              </w:rPr>
              <w:t xml:space="preserve">Впитывающие простыни (пеленки) размером не менее 60 </w:t>
            </w:r>
            <w:proofErr w:type="spellStart"/>
            <w:r w:rsidRPr="0020038A">
              <w:rPr>
                <w:color w:val="000000"/>
                <w:sz w:val="22"/>
                <w:szCs w:val="22"/>
              </w:rPr>
              <w:t>x</w:t>
            </w:r>
            <w:proofErr w:type="spellEnd"/>
            <w:r w:rsidRPr="0020038A">
              <w:rPr>
                <w:color w:val="000000"/>
                <w:sz w:val="22"/>
                <w:szCs w:val="22"/>
              </w:rPr>
              <w:t xml:space="preserve"> 90 см (</w:t>
            </w:r>
            <w:proofErr w:type="spellStart"/>
            <w:r w:rsidRPr="0020038A">
              <w:rPr>
                <w:color w:val="000000"/>
                <w:sz w:val="22"/>
                <w:szCs w:val="22"/>
              </w:rPr>
              <w:t>впитываемостью</w:t>
            </w:r>
            <w:proofErr w:type="spellEnd"/>
            <w:r w:rsidRPr="0020038A">
              <w:rPr>
                <w:color w:val="000000"/>
                <w:sz w:val="22"/>
                <w:szCs w:val="22"/>
              </w:rPr>
              <w:t xml:space="preserve"> от 1200 до 1900 мл)</w:t>
            </w:r>
          </w:p>
        </w:tc>
        <w:tc>
          <w:tcPr>
            <w:tcW w:w="992" w:type="dxa"/>
            <w:shd w:val="clear" w:color="auto" w:fill="auto"/>
            <w:noWrap/>
            <w:vAlign w:val="center"/>
            <w:hideMark/>
          </w:tcPr>
          <w:p w:rsidR="007B522E" w:rsidRPr="0020038A" w:rsidRDefault="007B522E" w:rsidP="007B522E">
            <w:pPr>
              <w:suppressAutoHyphens w:val="0"/>
              <w:spacing w:line="240" w:lineRule="atLeast"/>
              <w:jc w:val="center"/>
              <w:rPr>
                <w:color w:val="000000"/>
                <w:sz w:val="22"/>
                <w:szCs w:val="22"/>
                <w:lang w:eastAsia="ru-RU"/>
              </w:rPr>
            </w:pPr>
            <w:r w:rsidRPr="0020038A">
              <w:rPr>
                <w:color w:val="000000"/>
                <w:sz w:val="22"/>
                <w:szCs w:val="22"/>
                <w:lang w:eastAsia="ru-RU"/>
              </w:rPr>
              <w:t>98 220</w:t>
            </w:r>
          </w:p>
        </w:tc>
      </w:tr>
      <w:tr w:rsidR="007B522E" w:rsidRPr="0020038A" w:rsidTr="007B522E">
        <w:trPr>
          <w:trHeight w:val="70"/>
          <w:jc w:val="center"/>
        </w:trPr>
        <w:tc>
          <w:tcPr>
            <w:tcW w:w="8612" w:type="dxa"/>
            <w:gridSpan w:val="2"/>
            <w:shd w:val="clear" w:color="auto" w:fill="auto"/>
            <w:noWrap/>
            <w:vAlign w:val="center"/>
          </w:tcPr>
          <w:p w:rsidR="007B522E" w:rsidRPr="0020038A" w:rsidRDefault="007B522E" w:rsidP="007B522E">
            <w:pPr>
              <w:spacing w:line="240" w:lineRule="atLeast"/>
              <w:jc w:val="center"/>
              <w:rPr>
                <w:b/>
                <w:color w:val="000000"/>
                <w:sz w:val="22"/>
                <w:szCs w:val="22"/>
              </w:rPr>
            </w:pPr>
            <w:r w:rsidRPr="0020038A">
              <w:rPr>
                <w:b/>
                <w:color w:val="000000"/>
                <w:sz w:val="22"/>
                <w:szCs w:val="22"/>
              </w:rPr>
              <w:t>ИТОГО</w:t>
            </w:r>
          </w:p>
        </w:tc>
        <w:tc>
          <w:tcPr>
            <w:tcW w:w="992" w:type="dxa"/>
            <w:shd w:val="clear" w:color="auto" w:fill="auto"/>
            <w:noWrap/>
            <w:vAlign w:val="center"/>
          </w:tcPr>
          <w:p w:rsidR="007B522E" w:rsidRPr="0020038A" w:rsidRDefault="007B522E" w:rsidP="007B522E">
            <w:pPr>
              <w:spacing w:line="240" w:lineRule="atLeast"/>
              <w:jc w:val="center"/>
              <w:rPr>
                <w:b/>
                <w:color w:val="000000"/>
                <w:sz w:val="22"/>
                <w:szCs w:val="22"/>
              </w:rPr>
            </w:pPr>
            <w:r w:rsidRPr="0020038A">
              <w:rPr>
                <w:b/>
                <w:color w:val="000000"/>
                <w:sz w:val="22"/>
                <w:szCs w:val="22"/>
              </w:rPr>
              <w:t>102 720</w:t>
            </w:r>
          </w:p>
        </w:tc>
      </w:tr>
    </w:tbl>
    <w:p w:rsidR="007B522E" w:rsidRPr="00995F12" w:rsidRDefault="007B522E" w:rsidP="007B522E">
      <w:pPr>
        <w:suppressAutoHyphens w:val="0"/>
        <w:autoSpaceDE w:val="0"/>
        <w:autoSpaceDN w:val="0"/>
        <w:adjustRightInd w:val="0"/>
        <w:spacing w:line="240" w:lineRule="atLeast"/>
        <w:ind w:firstLine="689"/>
        <w:jc w:val="both"/>
      </w:pPr>
      <w:proofErr w:type="gramStart"/>
      <w:r w:rsidRPr="00995F12">
        <w:t xml:space="preserve">Согласно части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w:t>
      </w:r>
      <w:hyperlink r:id="rId11" w:history="1">
        <w:r w:rsidRPr="00995F12">
          <w:t>частью 3 статьи 66</w:t>
        </w:r>
      </w:hyperlink>
      <w:r w:rsidRPr="00995F12">
        <w:t xml:space="preserve">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proofErr w:type="gramEnd"/>
      <w:r w:rsidRPr="00995F12">
        <w:t xml:space="preserve"> </w:t>
      </w:r>
      <w:proofErr w:type="gramStart"/>
      <w:r w:rsidRPr="00995F12">
        <w:t>отказе</w:t>
      </w:r>
      <w:proofErr w:type="gramEnd"/>
      <w:r w:rsidRPr="00995F12">
        <w:t xml:space="preserve"> в допуске к участию в таком аукционе в порядке и по основаниям, которые предусмотрены </w:t>
      </w:r>
      <w:hyperlink r:id="rId12" w:history="1">
        <w:r w:rsidRPr="00995F12">
          <w:t>частью 4</w:t>
        </w:r>
      </w:hyperlink>
      <w:r w:rsidRPr="00995F12">
        <w:t xml:space="preserve"> настоящей статьи.</w:t>
      </w:r>
    </w:p>
    <w:p w:rsidR="007B522E" w:rsidRPr="00995F12" w:rsidRDefault="007B522E" w:rsidP="007B522E">
      <w:pPr>
        <w:suppressAutoHyphens w:val="0"/>
        <w:autoSpaceDE w:val="0"/>
        <w:autoSpaceDN w:val="0"/>
        <w:adjustRightInd w:val="0"/>
        <w:spacing w:line="240" w:lineRule="atLeast"/>
        <w:ind w:firstLine="689"/>
        <w:jc w:val="both"/>
      </w:pPr>
      <w:r w:rsidRPr="00995F12">
        <w:t>В соответствии с частью 4 статьи 67 Закона о контрактной системе участник электронного аукциона не допускается к участию в нем в случае:</w:t>
      </w:r>
    </w:p>
    <w:p w:rsidR="007B522E" w:rsidRPr="00995F12" w:rsidRDefault="007B522E" w:rsidP="007B522E">
      <w:pPr>
        <w:suppressAutoHyphens w:val="0"/>
        <w:autoSpaceDE w:val="0"/>
        <w:autoSpaceDN w:val="0"/>
        <w:adjustRightInd w:val="0"/>
        <w:spacing w:line="240" w:lineRule="atLeast"/>
        <w:ind w:firstLine="689"/>
        <w:jc w:val="both"/>
      </w:pPr>
      <w:r w:rsidRPr="00995F12">
        <w:t xml:space="preserve">1) </w:t>
      </w:r>
      <w:proofErr w:type="spellStart"/>
      <w:r w:rsidRPr="00995F12">
        <w:t>непредоставления</w:t>
      </w:r>
      <w:proofErr w:type="spellEnd"/>
      <w:r w:rsidRPr="00995F12">
        <w:t xml:space="preserve"> информации, предусмотренной </w:t>
      </w:r>
      <w:hyperlink r:id="rId13" w:history="1">
        <w:r w:rsidRPr="00995F12">
          <w:t>частью 3 статьи 66</w:t>
        </w:r>
      </w:hyperlink>
      <w:r w:rsidRPr="00995F12">
        <w:t xml:space="preserve"> Закона о контрактной системе, или предоставления недостоверной информации;</w:t>
      </w:r>
    </w:p>
    <w:p w:rsidR="007B522E" w:rsidRPr="00995F12" w:rsidRDefault="007B522E" w:rsidP="007B522E">
      <w:pPr>
        <w:autoSpaceDE w:val="0"/>
        <w:autoSpaceDN w:val="0"/>
        <w:adjustRightInd w:val="0"/>
        <w:spacing w:line="240" w:lineRule="atLeast"/>
        <w:ind w:firstLine="689"/>
        <w:jc w:val="both"/>
      </w:pPr>
      <w:r w:rsidRPr="00995F12">
        <w:t xml:space="preserve">2) несоответствия информации, предусмотренной </w:t>
      </w:r>
      <w:hyperlink r:id="rId14" w:history="1">
        <w:r w:rsidRPr="00995F12">
          <w:t>частью 3 статьи 66</w:t>
        </w:r>
      </w:hyperlink>
      <w:r w:rsidRPr="00995F12">
        <w:t xml:space="preserve"> Закона о контрактной системе, требованиям документации о таком аукционе.</w:t>
      </w:r>
    </w:p>
    <w:p w:rsidR="007B522E" w:rsidRPr="00995F12" w:rsidRDefault="007B522E" w:rsidP="007B522E">
      <w:pPr>
        <w:autoSpaceDE w:val="0"/>
        <w:autoSpaceDN w:val="0"/>
        <w:adjustRightInd w:val="0"/>
        <w:spacing w:line="240" w:lineRule="atLeast"/>
        <w:ind w:firstLine="689"/>
        <w:jc w:val="both"/>
      </w:pPr>
      <w:proofErr w:type="gramStart"/>
      <w:r w:rsidRPr="00995F12">
        <w:t xml:space="preserve">Согласно </w:t>
      </w:r>
      <w:hyperlink r:id="rId15" w:history="1">
        <w:r w:rsidRPr="00995F12">
          <w:t xml:space="preserve"> </w:t>
        </w:r>
        <w:hyperlink r:id="rId16" w:history="1">
          <w:r w:rsidRPr="00995F12">
            <w:t xml:space="preserve">протоколу рассмотрения заявок на участие в электронном аукционе от 09.02.2017 №0235100000917000004-1 </w:t>
          </w:r>
        </w:hyperlink>
        <w:r w:rsidRPr="00995F12">
          <w:t xml:space="preserve"> </w:t>
        </w:r>
      </w:hyperlink>
      <w:r w:rsidRPr="00995F12">
        <w:t xml:space="preserve"> Единой комиссией Заказчика принято решение об отказе в допуске к участию в Аукционе заявки с защищенным номером 1 (ООО «</w:t>
      </w:r>
      <w:proofErr w:type="spellStart"/>
      <w:r w:rsidRPr="00995F12">
        <w:t>Гигглс</w:t>
      </w:r>
      <w:proofErr w:type="spellEnd"/>
      <w:r w:rsidRPr="00995F12">
        <w:t xml:space="preserve"> РУС») по причине несоответствия конкретных показателей поставляемого товара, а именно: участник закупки указал конкретные показатели товара (</w:t>
      </w:r>
      <w:proofErr w:type="spellStart"/>
      <w:r w:rsidRPr="00995F12">
        <w:t>впитываемость</w:t>
      </w:r>
      <w:proofErr w:type="spellEnd"/>
      <w:r w:rsidRPr="00995F12">
        <w:t xml:space="preserve">), не входящие в диапазон, установленный техническим заданием документации об Аукционе (в таблице «Конкретные показатели товара», </w:t>
      </w:r>
      <w:r w:rsidRPr="00995F12">
        <w:lastRenderedPageBreak/>
        <w:t>указанные в разделе 3 «ТЕХНИЧЕСКОЕ ЗАДАНИЕ» - в</w:t>
      </w:r>
      <w:proofErr w:type="gramEnd"/>
      <w:r w:rsidRPr="00995F12">
        <w:t xml:space="preserve"> </w:t>
      </w:r>
      <w:proofErr w:type="gramStart"/>
      <w:r w:rsidRPr="00995F12">
        <w:t>позиции 22-01 впитывающие простыни (пеленки) размером не менее 40х60 см (</w:t>
      </w:r>
      <w:proofErr w:type="spellStart"/>
      <w:r w:rsidRPr="00995F12">
        <w:t>впитываемостью</w:t>
      </w:r>
      <w:proofErr w:type="spellEnd"/>
      <w:r w:rsidRPr="00995F12">
        <w:t xml:space="preserve"> от 400 до 500 мл (в заявке участника указана </w:t>
      </w:r>
      <w:proofErr w:type="spellStart"/>
      <w:r w:rsidRPr="00995F12">
        <w:t>впитываемость</w:t>
      </w:r>
      <w:proofErr w:type="spellEnd"/>
      <w:r w:rsidRPr="00995F12">
        <w:t xml:space="preserve"> 500 мл); - в позиции 22-02 впитывающие простыни (пеленки) размером не менее 60х60 см (</w:t>
      </w:r>
      <w:proofErr w:type="spellStart"/>
      <w:r w:rsidRPr="00995F12">
        <w:t>впитываемостью</w:t>
      </w:r>
      <w:proofErr w:type="spellEnd"/>
      <w:r w:rsidRPr="00995F12">
        <w:t xml:space="preserve"> от 800 до 1200 мл (в заявке участника указана </w:t>
      </w:r>
      <w:proofErr w:type="spellStart"/>
      <w:r w:rsidRPr="00995F12">
        <w:t>впитываемость</w:t>
      </w:r>
      <w:proofErr w:type="spellEnd"/>
      <w:r w:rsidRPr="00995F12">
        <w:t xml:space="preserve"> 1200 мл);</w:t>
      </w:r>
      <w:proofErr w:type="gramEnd"/>
      <w:r w:rsidRPr="00995F12">
        <w:t xml:space="preserve"> - </w:t>
      </w:r>
      <w:proofErr w:type="gramStart"/>
      <w:r w:rsidRPr="00995F12">
        <w:t>в позиции 22-03 впитывающие простыни (пеленки) размером не менее 60х90 см (</w:t>
      </w:r>
      <w:proofErr w:type="spellStart"/>
      <w:r w:rsidRPr="00995F12">
        <w:t>впитываемостью</w:t>
      </w:r>
      <w:proofErr w:type="spellEnd"/>
      <w:r w:rsidRPr="00995F12">
        <w:t xml:space="preserve"> от 1200 до 1900 мл (в заявке участника указана </w:t>
      </w:r>
      <w:proofErr w:type="spellStart"/>
      <w:r w:rsidRPr="00995F12">
        <w:t>впитываемость</w:t>
      </w:r>
      <w:proofErr w:type="spellEnd"/>
      <w:r w:rsidRPr="00995F12">
        <w:t xml:space="preserve"> 1900 мл).</w:t>
      </w:r>
      <w:proofErr w:type="gramEnd"/>
    </w:p>
    <w:p w:rsidR="007B522E" w:rsidRPr="00995F12" w:rsidRDefault="007B522E" w:rsidP="007B522E">
      <w:pPr>
        <w:tabs>
          <w:tab w:val="left" w:pos="567"/>
        </w:tabs>
        <w:spacing w:line="240" w:lineRule="atLeast"/>
        <w:ind w:firstLine="689"/>
        <w:jc w:val="both"/>
      </w:pPr>
      <w:r w:rsidRPr="00995F12">
        <w:t>Изучив заявку Заявителя,</w:t>
      </w:r>
      <w:r>
        <w:t xml:space="preserve"> документацию об Аукционе,</w:t>
      </w:r>
      <w:r w:rsidRPr="009C7185">
        <w:t xml:space="preserve"> </w:t>
      </w:r>
      <w:r w:rsidR="00FB78E2" w:rsidRPr="00995F12">
        <w:t>требования к содержанию и составу заявки для участия в электронном аукционе и инструкци</w:t>
      </w:r>
      <w:r w:rsidR="00FB78E2">
        <w:t>ю</w:t>
      </w:r>
      <w:r w:rsidR="00FB78E2" w:rsidRPr="00995F12">
        <w:t xml:space="preserve"> по ее заполнению</w:t>
      </w:r>
      <w:r>
        <w:t xml:space="preserve"> </w:t>
      </w:r>
      <w:r w:rsidRPr="00995F12">
        <w:t xml:space="preserve"> Комиссия установила, что данная заявка содержит информацию</w:t>
      </w:r>
      <w:r>
        <w:t>,</w:t>
      </w:r>
      <w:r w:rsidRPr="00995F12">
        <w:t xml:space="preserve"> не</w:t>
      </w:r>
      <w:r w:rsidR="009E4C57">
        <w:t xml:space="preserve"> </w:t>
      </w:r>
      <w:r w:rsidRPr="00995F12">
        <w:t xml:space="preserve">соответствующую требованиям технической части документации об Аукционе, предоставленные участником закупки показатели не соответствуют значениям, установленным документацией об Аукционе. </w:t>
      </w:r>
    </w:p>
    <w:p w:rsidR="007B522E" w:rsidRPr="007B522E" w:rsidRDefault="007B522E" w:rsidP="007B522E">
      <w:pPr>
        <w:pStyle w:val="22"/>
        <w:shd w:val="clear" w:color="auto" w:fill="auto"/>
        <w:spacing w:line="240" w:lineRule="atLeast"/>
        <w:ind w:left="40" w:right="120" w:firstLine="689"/>
        <w:rPr>
          <w:bCs/>
          <w:iCs/>
          <w:sz w:val="26"/>
          <w:szCs w:val="26"/>
          <w:lang w:eastAsia="ar-SA"/>
        </w:rPr>
      </w:pPr>
      <w:r w:rsidRPr="00995F12">
        <w:rPr>
          <w:bCs/>
          <w:iCs/>
          <w:sz w:val="26"/>
          <w:szCs w:val="26"/>
          <w:lang w:eastAsia="ar-SA"/>
        </w:rPr>
        <w:t>Таким образом, Комиссия приходит к выводу о том, что Единая комиссия Заказчика при рассмотрении первых частей заявок на участие в Аукционе приняла обоснованное решение об отказе в допуске к участию в Аукционе заявки с защищенным номером 1 (ООО «</w:t>
      </w:r>
      <w:proofErr w:type="spellStart"/>
      <w:r w:rsidRPr="00995F12">
        <w:rPr>
          <w:bCs/>
          <w:iCs/>
          <w:sz w:val="26"/>
          <w:szCs w:val="26"/>
          <w:lang w:eastAsia="ar-SA"/>
        </w:rPr>
        <w:t>Гигглс</w:t>
      </w:r>
      <w:proofErr w:type="spellEnd"/>
      <w:r w:rsidRPr="00995F12">
        <w:rPr>
          <w:bCs/>
          <w:iCs/>
          <w:sz w:val="26"/>
          <w:szCs w:val="26"/>
          <w:lang w:eastAsia="ar-SA"/>
        </w:rPr>
        <w:t xml:space="preserve"> РУС»).</w:t>
      </w:r>
    </w:p>
    <w:p w:rsidR="004E4FD7" w:rsidRPr="00C65D14" w:rsidRDefault="004E4FD7" w:rsidP="002D0648">
      <w:pPr>
        <w:suppressAutoHyphens w:val="0"/>
        <w:autoSpaceDE w:val="0"/>
        <w:autoSpaceDN w:val="0"/>
        <w:adjustRightInd w:val="0"/>
        <w:ind w:firstLine="709"/>
        <w:jc w:val="both"/>
      </w:pPr>
      <w:r w:rsidRPr="00C65D14">
        <w:t>В заседании Комиссии представители лиц, участвующих в рассмотрении жалобы на вопрос председателя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4E4FD7" w:rsidRDefault="004E4FD7" w:rsidP="002D0648">
      <w:pPr>
        <w:suppressAutoHyphens w:val="0"/>
        <w:autoSpaceDE w:val="0"/>
        <w:autoSpaceDN w:val="0"/>
        <w:adjustRightInd w:val="0"/>
        <w:ind w:firstLine="709"/>
        <w:jc w:val="both"/>
      </w:pPr>
      <w:r w:rsidRPr="00C65D14">
        <w:t>Руководствуясь частями 1, 4, 7 статьи 105, частью 8 статьи 106 Закона о контрактной системе, Комиссия</w:t>
      </w:r>
    </w:p>
    <w:p w:rsidR="00DA06F7" w:rsidRPr="00C65D14" w:rsidRDefault="00DA06F7" w:rsidP="004E4FD7">
      <w:pPr>
        <w:suppressAutoHyphens w:val="0"/>
        <w:autoSpaceDE w:val="0"/>
        <w:autoSpaceDN w:val="0"/>
        <w:adjustRightInd w:val="0"/>
        <w:ind w:firstLine="567"/>
        <w:jc w:val="both"/>
      </w:pPr>
    </w:p>
    <w:p w:rsidR="008C19A3" w:rsidRPr="00C65D14" w:rsidRDefault="008C19A3" w:rsidP="00ED5FAE">
      <w:pPr>
        <w:ind w:firstLine="567"/>
        <w:jc w:val="center"/>
        <w:rPr>
          <w:b/>
          <w:bCs w:val="0"/>
        </w:rPr>
      </w:pPr>
      <w:r w:rsidRPr="00C65D14">
        <w:rPr>
          <w:b/>
          <w:bCs w:val="0"/>
        </w:rPr>
        <w:t>РЕШИЛА:</w:t>
      </w:r>
    </w:p>
    <w:p w:rsidR="00836F71" w:rsidRPr="00C65D14" w:rsidRDefault="00836F71" w:rsidP="00851DD3">
      <w:pPr>
        <w:ind w:firstLine="567"/>
        <w:jc w:val="both"/>
        <w:rPr>
          <w:bCs w:val="0"/>
        </w:rPr>
      </w:pPr>
    </w:p>
    <w:p w:rsidR="000F49E4" w:rsidRDefault="00287488" w:rsidP="000F49E4">
      <w:pPr>
        <w:ind w:firstLine="567"/>
        <w:jc w:val="both"/>
        <w:rPr>
          <w:bCs w:val="0"/>
        </w:rPr>
      </w:pPr>
      <w:r>
        <w:rPr>
          <w:bCs w:val="0"/>
        </w:rPr>
        <w:t xml:space="preserve">1. </w:t>
      </w:r>
      <w:r w:rsidR="000F49E4" w:rsidRPr="00C65D14">
        <w:rPr>
          <w:bCs w:val="0"/>
        </w:rPr>
        <w:t xml:space="preserve">Признать жалобу </w:t>
      </w:r>
      <w:r w:rsidR="00EF1156" w:rsidRPr="00EF1156">
        <w:t>ООО «</w:t>
      </w:r>
      <w:proofErr w:type="spellStart"/>
      <w:r w:rsidR="00550E49">
        <w:t>Гигглс</w:t>
      </w:r>
      <w:proofErr w:type="spellEnd"/>
      <w:r w:rsidR="00550E49">
        <w:t xml:space="preserve"> </w:t>
      </w:r>
      <w:proofErr w:type="gramStart"/>
      <w:r w:rsidR="00550E49">
        <w:t>РУС</w:t>
      </w:r>
      <w:proofErr w:type="gramEnd"/>
      <w:r w:rsidR="00EF1156" w:rsidRPr="00EF1156">
        <w:t>»</w:t>
      </w:r>
      <w:r w:rsidR="000F49E4" w:rsidRPr="00C65D14">
        <w:rPr>
          <w:bCs w:val="0"/>
        </w:rPr>
        <w:t xml:space="preserve"> </w:t>
      </w:r>
      <w:r w:rsidR="00EF1156">
        <w:rPr>
          <w:bCs w:val="0"/>
        </w:rPr>
        <w:t>не</w:t>
      </w:r>
      <w:r w:rsidR="000F49E4" w:rsidRPr="00C65D14">
        <w:rPr>
          <w:bCs w:val="0"/>
        </w:rPr>
        <w:t>обоснованной.</w:t>
      </w:r>
    </w:p>
    <w:p w:rsidR="001C0181" w:rsidRDefault="001C0181" w:rsidP="000F49E4">
      <w:pPr>
        <w:ind w:firstLine="567"/>
        <w:jc w:val="both"/>
        <w:rPr>
          <w:bCs w:val="0"/>
        </w:rPr>
      </w:pPr>
      <w:r>
        <w:rPr>
          <w:bCs w:val="0"/>
        </w:rPr>
        <w:t>2. Признать Заказчика нарушившим пункт 1 части 1 статьи 33 Закона о контрактной системе.</w:t>
      </w:r>
    </w:p>
    <w:p w:rsidR="00956C6F" w:rsidRDefault="00956C6F" w:rsidP="000F49E4">
      <w:pPr>
        <w:ind w:firstLine="567"/>
        <w:jc w:val="both"/>
      </w:pPr>
      <w:r>
        <w:t xml:space="preserve">3. </w:t>
      </w:r>
      <w:r w:rsidR="00955511">
        <w:t xml:space="preserve">Выдать Заказчику, </w:t>
      </w:r>
      <w:r w:rsidR="00550E49">
        <w:t>Е</w:t>
      </w:r>
      <w:r w:rsidR="001C0181">
        <w:t>диной комиссии Заказчика</w:t>
      </w:r>
      <w:r w:rsidR="00955511">
        <w:t>, оператору электронной торговой площадки предписание об устранении допущенн</w:t>
      </w:r>
      <w:r w:rsidR="00550E49">
        <w:t>ого</w:t>
      </w:r>
      <w:r w:rsidR="00955511">
        <w:t xml:space="preserve"> нарушени</w:t>
      </w:r>
      <w:r w:rsidR="00550E49">
        <w:t>я</w:t>
      </w:r>
      <w:r w:rsidR="00955511">
        <w:t>.</w:t>
      </w:r>
    </w:p>
    <w:p w:rsidR="00955511" w:rsidRDefault="00955511" w:rsidP="000F49E4">
      <w:pPr>
        <w:ind w:firstLine="567"/>
        <w:jc w:val="both"/>
        <w:rPr>
          <w:bCs w:val="0"/>
        </w:rPr>
      </w:pPr>
      <w:r>
        <w:t xml:space="preserve">4. </w:t>
      </w:r>
      <w:r w:rsidR="0005152A" w:rsidRPr="007A6713">
        <w:rPr>
          <w:rFonts w:eastAsiaTheme="minorHAnsi"/>
          <w:bCs w:val="0"/>
          <w:iCs w:val="0"/>
          <w:lang w:eastAsia="en-US"/>
        </w:rPr>
        <w:t>Передать материалы дела должностному лицу Калининградского УФАС России для рассмотрения вопроса о привлечении лиц, допустивших нарушение требований Закона о контрактной системе, к административной ответственности.</w:t>
      </w:r>
    </w:p>
    <w:p w:rsidR="00D32A12" w:rsidRDefault="00D32A12" w:rsidP="00BC6036">
      <w:pPr>
        <w:jc w:val="both"/>
        <w:rPr>
          <w:bCs w:val="0"/>
        </w:rPr>
      </w:pPr>
    </w:p>
    <w:p w:rsidR="0092207D" w:rsidRPr="00C65D14" w:rsidRDefault="0092207D" w:rsidP="000F49E4">
      <w:pPr>
        <w:ind w:firstLine="567"/>
        <w:jc w:val="both"/>
        <w:rPr>
          <w:bCs w:val="0"/>
        </w:rPr>
      </w:pPr>
    </w:p>
    <w:tbl>
      <w:tblPr>
        <w:tblW w:w="9639" w:type="dxa"/>
        <w:tblInd w:w="108" w:type="dxa"/>
        <w:tblLayout w:type="fixed"/>
        <w:tblLook w:val="0000"/>
      </w:tblPr>
      <w:tblGrid>
        <w:gridCol w:w="3969"/>
        <w:gridCol w:w="2835"/>
        <w:gridCol w:w="2835"/>
      </w:tblGrid>
      <w:tr w:rsidR="00851DD3" w:rsidRPr="00C65D14" w:rsidTr="00550E49">
        <w:trPr>
          <w:trHeight w:val="373"/>
        </w:trPr>
        <w:tc>
          <w:tcPr>
            <w:tcW w:w="3969" w:type="dxa"/>
          </w:tcPr>
          <w:p w:rsidR="00851DD3" w:rsidRPr="00C65D14" w:rsidRDefault="00FF0E6E" w:rsidP="00A36F25">
            <w:pPr>
              <w:jc w:val="both"/>
              <w:rPr>
                <w:bCs w:val="0"/>
              </w:rPr>
            </w:pPr>
            <w:r>
              <w:rPr>
                <w:bCs w:val="0"/>
              </w:rPr>
              <w:t>Председатель</w:t>
            </w:r>
            <w:r w:rsidR="00851DD3" w:rsidRPr="00C65D14">
              <w:rPr>
                <w:bCs w:val="0"/>
              </w:rPr>
              <w:t xml:space="preserve"> комиссии:</w:t>
            </w:r>
          </w:p>
        </w:tc>
        <w:tc>
          <w:tcPr>
            <w:tcW w:w="2835" w:type="dxa"/>
          </w:tcPr>
          <w:p w:rsidR="00851DD3" w:rsidRPr="00C65D14" w:rsidRDefault="00851DD3" w:rsidP="00A36F25">
            <w:pPr>
              <w:jc w:val="both"/>
              <w:rPr>
                <w:bCs w:val="0"/>
              </w:rPr>
            </w:pPr>
          </w:p>
        </w:tc>
        <w:tc>
          <w:tcPr>
            <w:tcW w:w="2835" w:type="dxa"/>
          </w:tcPr>
          <w:p w:rsidR="00851DD3" w:rsidRPr="00C65D14" w:rsidRDefault="00550E49" w:rsidP="00A36F25">
            <w:pPr>
              <w:ind w:left="318"/>
              <w:jc w:val="both"/>
              <w:rPr>
                <w:bCs w:val="0"/>
              </w:rPr>
            </w:pPr>
            <w:r>
              <w:rPr>
                <w:bCs w:val="0"/>
              </w:rPr>
              <w:t xml:space="preserve">            </w:t>
            </w:r>
            <w:r w:rsidR="00FF0E6E">
              <w:rPr>
                <w:bCs w:val="0"/>
              </w:rPr>
              <w:t>О.А. Боброва</w:t>
            </w:r>
          </w:p>
        </w:tc>
      </w:tr>
      <w:tr w:rsidR="00851DD3" w:rsidRPr="00C65D14" w:rsidTr="00550E49">
        <w:trPr>
          <w:trHeight w:val="1286"/>
        </w:trPr>
        <w:tc>
          <w:tcPr>
            <w:tcW w:w="3969" w:type="dxa"/>
          </w:tcPr>
          <w:p w:rsidR="009B6396" w:rsidRPr="00C65D14" w:rsidRDefault="009B6396" w:rsidP="00A36F25">
            <w:pPr>
              <w:jc w:val="both"/>
              <w:rPr>
                <w:bCs w:val="0"/>
              </w:rPr>
            </w:pPr>
          </w:p>
          <w:p w:rsidR="00851DD3" w:rsidRPr="00C65D14" w:rsidRDefault="00851DD3" w:rsidP="00A36F25">
            <w:pPr>
              <w:jc w:val="both"/>
              <w:rPr>
                <w:bCs w:val="0"/>
              </w:rPr>
            </w:pPr>
            <w:r w:rsidRPr="00C65D14">
              <w:rPr>
                <w:bCs w:val="0"/>
              </w:rPr>
              <w:t xml:space="preserve">Члены комиссии:  </w:t>
            </w:r>
          </w:p>
        </w:tc>
        <w:tc>
          <w:tcPr>
            <w:tcW w:w="2835" w:type="dxa"/>
          </w:tcPr>
          <w:p w:rsidR="00851DD3" w:rsidRPr="00C65D14" w:rsidRDefault="00851DD3" w:rsidP="00A36F25">
            <w:pPr>
              <w:jc w:val="both"/>
              <w:rPr>
                <w:bCs w:val="0"/>
              </w:rPr>
            </w:pPr>
          </w:p>
        </w:tc>
        <w:tc>
          <w:tcPr>
            <w:tcW w:w="2835" w:type="dxa"/>
          </w:tcPr>
          <w:p w:rsidR="009B6396" w:rsidRDefault="009B6396" w:rsidP="00BC6036">
            <w:pPr>
              <w:jc w:val="both"/>
              <w:rPr>
                <w:bCs w:val="0"/>
              </w:rPr>
            </w:pPr>
          </w:p>
          <w:p w:rsidR="00D32A12" w:rsidRDefault="00550E49" w:rsidP="00A36F25">
            <w:pPr>
              <w:ind w:left="318"/>
              <w:jc w:val="both"/>
              <w:rPr>
                <w:bCs w:val="0"/>
              </w:rPr>
            </w:pPr>
            <w:r>
              <w:rPr>
                <w:bCs w:val="0"/>
              </w:rPr>
              <w:t xml:space="preserve">           </w:t>
            </w:r>
            <w:r w:rsidR="00D32A12">
              <w:rPr>
                <w:bCs w:val="0"/>
              </w:rPr>
              <w:t>А.Г. Киселёва</w:t>
            </w:r>
          </w:p>
          <w:p w:rsidR="00D32A12" w:rsidRPr="00C65D14" w:rsidRDefault="00D32A12" w:rsidP="00BC6036">
            <w:pPr>
              <w:jc w:val="both"/>
              <w:rPr>
                <w:bCs w:val="0"/>
              </w:rPr>
            </w:pPr>
          </w:p>
          <w:p w:rsidR="00BF27D5" w:rsidRPr="00C65D14" w:rsidRDefault="00550E49" w:rsidP="00550E49">
            <w:pPr>
              <w:ind w:left="318" w:right="-249"/>
              <w:jc w:val="both"/>
              <w:rPr>
                <w:bCs w:val="0"/>
              </w:rPr>
            </w:pPr>
            <w:r>
              <w:rPr>
                <w:bCs w:val="0"/>
              </w:rPr>
              <w:t xml:space="preserve">           Л.В.Шевченко</w:t>
            </w:r>
          </w:p>
        </w:tc>
      </w:tr>
    </w:tbl>
    <w:p w:rsidR="00DA06F7" w:rsidRDefault="00DA06F7" w:rsidP="00AC22A6">
      <w:pPr>
        <w:autoSpaceDE w:val="0"/>
        <w:jc w:val="both"/>
        <w:rPr>
          <w:bCs w:val="0"/>
          <w:sz w:val="24"/>
          <w:szCs w:val="24"/>
        </w:rPr>
      </w:pPr>
    </w:p>
    <w:p w:rsidR="00995F12" w:rsidRDefault="00995F12" w:rsidP="00AC22A6">
      <w:pPr>
        <w:autoSpaceDE w:val="0"/>
        <w:jc w:val="both"/>
        <w:rPr>
          <w:bCs w:val="0"/>
          <w:sz w:val="24"/>
          <w:szCs w:val="24"/>
        </w:rPr>
      </w:pPr>
    </w:p>
    <w:p w:rsidR="00995F12" w:rsidRDefault="00995F12" w:rsidP="00AC22A6">
      <w:pPr>
        <w:autoSpaceDE w:val="0"/>
        <w:jc w:val="both"/>
        <w:rPr>
          <w:bCs w:val="0"/>
          <w:sz w:val="24"/>
          <w:szCs w:val="24"/>
        </w:rPr>
      </w:pPr>
    </w:p>
    <w:p w:rsidR="00995F12" w:rsidRDefault="00995F12" w:rsidP="00AC22A6">
      <w:pPr>
        <w:autoSpaceDE w:val="0"/>
        <w:jc w:val="both"/>
        <w:rPr>
          <w:bCs w:val="0"/>
          <w:sz w:val="24"/>
          <w:szCs w:val="24"/>
        </w:rPr>
      </w:pPr>
    </w:p>
    <w:p w:rsidR="008C19A3" w:rsidRPr="00864B68" w:rsidRDefault="008C19A3" w:rsidP="00AC22A6">
      <w:pPr>
        <w:autoSpaceDE w:val="0"/>
        <w:jc w:val="both"/>
        <w:rPr>
          <w:bCs w:val="0"/>
          <w:sz w:val="24"/>
          <w:szCs w:val="24"/>
        </w:rPr>
      </w:pPr>
      <w:r w:rsidRPr="00864B68">
        <w:rPr>
          <w:bCs w:val="0"/>
          <w:sz w:val="24"/>
          <w:szCs w:val="24"/>
        </w:rPr>
        <w:t>В соответствии с частью 9 статьи 106 Закона о контрактной системе, решение может быть обжаловано в судебном порядке в течение тр</w:t>
      </w:r>
      <w:r w:rsidR="00A26852" w:rsidRPr="00864B68">
        <w:rPr>
          <w:bCs w:val="0"/>
          <w:sz w:val="24"/>
          <w:szCs w:val="24"/>
        </w:rPr>
        <w:t>ех месяцев со дня его принятия.</w:t>
      </w:r>
    </w:p>
    <w:sectPr w:rsidR="008C19A3" w:rsidRPr="00864B68" w:rsidSect="00465D99">
      <w:footerReference w:type="default" r:id="rId17"/>
      <w:pgSz w:w="11906" w:h="16838"/>
      <w:pgMar w:top="993" w:right="849" w:bottom="1134" w:left="1418"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57" w:rsidRDefault="009E4C57" w:rsidP="00882AB3">
      <w:r>
        <w:separator/>
      </w:r>
    </w:p>
  </w:endnote>
  <w:endnote w:type="continuationSeparator" w:id="1">
    <w:p w:rsidR="009E4C57" w:rsidRDefault="009E4C57"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9E4C57" w:rsidRDefault="009E4C57" w:rsidP="006D6A15">
        <w:pPr>
          <w:pStyle w:val="af"/>
          <w:jc w:val="right"/>
        </w:pPr>
        <w:fldSimple w:instr=" PAGE   \* MERGEFORMAT ">
          <w:r w:rsidR="00FB78E2">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57" w:rsidRDefault="009E4C57" w:rsidP="00882AB3">
      <w:r>
        <w:separator/>
      </w:r>
    </w:p>
  </w:footnote>
  <w:footnote w:type="continuationSeparator" w:id="1">
    <w:p w:rsidR="009E4C57" w:rsidRDefault="009E4C57"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075329C"/>
    <w:multiLevelType w:val="hybridMultilevel"/>
    <w:tmpl w:val="C0283FB6"/>
    <w:lvl w:ilvl="0" w:tplc="1278D59E">
      <w:start w:val="1"/>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4">
    <w:nsid w:val="0DD37794"/>
    <w:multiLevelType w:val="hybridMultilevel"/>
    <w:tmpl w:val="DC2C2730"/>
    <w:lvl w:ilvl="0" w:tplc="D748A8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AC05C6"/>
    <w:multiLevelType w:val="multilevel"/>
    <w:tmpl w:val="37C84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9848A5"/>
    <w:multiLevelType w:val="hybridMultilevel"/>
    <w:tmpl w:val="71D0BA58"/>
    <w:lvl w:ilvl="0" w:tplc="5442DF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3A34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9003B"/>
    <w:multiLevelType w:val="multilevel"/>
    <w:tmpl w:val="1BE81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6E6F7D"/>
    <w:multiLevelType w:val="multilevel"/>
    <w:tmpl w:val="5D40E790"/>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0566B22"/>
    <w:multiLevelType w:val="multilevel"/>
    <w:tmpl w:val="7248A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55F32"/>
    <w:multiLevelType w:val="hybridMultilevel"/>
    <w:tmpl w:val="B81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24671"/>
    <w:multiLevelType w:val="multilevel"/>
    <w:tmpl w:val="AC3C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A5F3625"/>
    <w:multiLevelType w:val="multilevel"/>
    <w:tmpl w:val="3710E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EDA2BF7"/>
    <w:multiLevelType w:val="multilevel"/>
    <w:tmpl w:val="A160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AE7B4F"/>
    <w:multiLevelType w:val="multilevel"/>
    <w:tmpl w:val="F294B59E"/>
    <w:lvl w:ilvl="0">
      <w:start w:val="1"/>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31">
    <w:nsid w:val="755A60C7"/>
    <w:multiLevelType w:val="multilevel"/>
    <w:tmpl w:val="201C1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673540"/>
    <w:multiLevelType w:val="multilevel"/>
    <w:tmpl w:val="3D80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0"/>
  </w:num>
  <w:num w:numId="7">
    <w:abstractNumId w:val="24"/>
  </w:num>
  <w:num w:numId="8">
    <w:abstractNumId w:val="35"/>
  </w:num>
  <w:num w:numId="9">
    <w:abstractNumId w:val="28"/>
  </w:num>
  <w:num w:numId="10">
    <w:abstractNumId w:val="6"/>
  </w:num>
  <w:num w:numId="11">
    <w:abstractNumId w:val="20"/>
  </w:num>
  <w:num w:numId="12">
    <w:abstractNumId w:val="18"/>
  </w:num>
  <w:num w:numId="13">
    <w:abstractNumId w:val="33"/>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22"/>
  </w:num>
  <w:num w:numId="16">
    <w:abstractNumId w:val="7"/>
  </w:num>
  <w:num w:numId="17">
    <w:abstractNumId w:val="3"/>
  </w:num>
  <w:num w:numId="18">
    <w:abstractNumId w:val="17"/>
  </w:num>
  <w:num w:numId="19">
    <w:abstractNumId w:val="2"/>
  </w:num>
  <w:num w:numId="20">
    <w:abstractNumId w:val="31"/>
  </w:num>
  <w:num w:numId="21">
    <w:abstractNumId w:val="30"/>
  </w:num>
  <w:num w:numId="22">
    <w:abstractNumId w:val="4"/>
  </w:num>
  <w:num w:numId="23">
    <w:abstractNumId w:val="19"/>
  </w:num>
  <w:num w:numId="24">
    <w:abstractNumId w:val="11"/>
  </w:num>
  <w:num w:numId="25">
    <w:abstractNumId w:val="32"/>
  </w:num>
  <w:num w:numId="26">
    <w:abstractNumId w:val="16"/>
  </w:num>
  <w:num w:numId="27">
    <w:abstractNumId w:val="12"/>
  </w:num>
  <w:num w:numId="28">
    <w:abstractNumId w:val="23"/>
  </w:num>
  <w:num w:numId="29">
    <w:abstractNumId w:val="25"/>
  </w:num>
  <w:num w:numId="30">
    <w:abstractNumId w:val="21"/>
  </w:num>
  <w:num w:numId="31">
    <w:abstractNumId w:val="26"/>
  </w:num>
  <w:num w:numId="32">
    <w:abstractNumId w:val="14"/>
  </w:num>
  <w:num w:numId="33">
    <w:abstractNumId w:val="29"/>
  </w:num>
  <w:num w:numId="34">
    <w:abstractNumId w:val="13"/>
  </w:num>
  <w:num w:numId="35">
    <w:abstractNumId w:val="34"/>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C003A"/>
    <w:rsid w:val="00000121"/>
    <w:rsid w:val="00000284"/>
    <w:rsid w:val="000002B2"/>
    <w:rsid w:val="000003FD"/>
    <w:rsid w:val="000006D0"/>
    <w:rsid w:val="00000761"/>
    <w:rsid w:val="0000121A"/>
    <w:rsid w:val="0000139E"/>
    <w:rsid w:val="00001B46"/>
    <w:rsid w:val="00001CE7"/>
    <w:rsid w:val="00001E96"/>
    <w:rsid w:val="00002255"/>
    <w:rsid w:val="000026D7"/>
    <w:rsid w:val="0000281D"/>
    <w:rsid w:val="00002BD2"/>
    <w:rsid w:val="00002F7F"/>
    <w:rsid w:val="00003631"/>
    <w:rsid w:val="00003641"/>
    <w:rsid w:val="00003B3B"/>
    <w:rsid w:val="00003F48"/>
    <w:rsid w:val="000046E2"/>
    <w:rsid w:val="00004C0D"/>
    <w:rsid w:val="00004EA2"/>
    <w:rsid w:val="000050E3"/>
    <w:rsid w:val="0000555D"/>
    <w:rsid w:val="000055A1"/>
    <w:rsid w:val="00005656"/>
    <w:rsid w:val="00005A32"/>
    <w:rsid w:val="00005A91"/>
    <w:rsid w:val="00005DBA"/>
    <w:rsid w:val="00005F0C"/>
    <w:rsid w:val="00006688"/>
    <w:rsid w:val="00006B25"/>
    <w:rsid w:val="00006EA5"/>
    <w:rsid w:val="00007925"/>
    <w:rsid w:val="00007AE6"/>
    <w:rsid w:val="00010B19"/>
    <w:rsid w:val="00010D70"/>
    <w:rsid w:val="0001109C"/>
    <w:rsid w:val="00011939"/>
    <w:rsid w:val="00011A55"/>
    <w:rsid w:val="00011C31"/>
    <w:rsid w:val="00011E7B"/>
    <w:rsid w:val="0001200D"/>
    <w:rsid w:val="000129BE"/>
    <w:rsid w:val="00012DF0"/>
    <w:rsid w:val="00012E24"/>
    <w:rsid w:val="000135A6"/>
    <w:rsid w:val="00013B44"/>
    <w:rsid w:val="00013DED"/>
    <w:rsid w:val="00013ECF"/>
    <w:rsid w:val="0001418B"/>
    <w:rsid w:val="0001459E"/>
    <w:rsid w:val="000147D5"/>
    <w:rsid w:val="00015232"/>
    <w:rsid w:val="00015B0A"/>
    <w:rsid w:val="00015BA0"/>
    <w:rsid w:val="00016253"/>
    <w:rsid w:val="00016339"/>
    <w:rsid w:val="00016982"/>
    <w:rsid w:val="00017A22"/>
    <w:rsid w:val="00017E30"/>
    <w:rsid w:val="00021864"/>
    <w:rsid w:val="00021987"/>
    <w:rsid w:val="0002226C"/>
    <w:rsid w:val="000225D7"/>
    <w:rsid w:val="000233A8"/>
    <w:rsid w:val="0002346F"/>
    <w:rsid w:val="00023689"/>
    <w:rsid w:val="00023DC0"/>
    <w:rsid w:val="0002434E"/>
    <w:rsid w:val="00024F86"/>
    <w:rsid w:val="00025611"/>
    <w:rsid w:val="0002591C"/>
    <w:rsid w:val="00026F67"/>
    <w:rsid w:val="0003013B"/>
    <w:rsid w:val="00030465"/>
    <w:rsid w:val="0003084C"/>
    <w:rsid w:val="000308D7"/>
    <w:rsid w:val="00030EAE"/>
    <w:rsid w:val="00031531"/>
    <w:rsid w:val="00031865"/>
    <w:rsid w:val="00031B3B"/>
    <w:rsid w:val="00031BF0"/>
    <w:rsid w:val="000326F3"/>
    <w:rsid w:val="000331A7"/>
    <w:rsid w:val="00033842"/>
    <w:rsid w:val="00033F3E"/>
    <w:rsid w:val="0003447B"/>
    <w:rsid w:val="00034A9A"/>
    <w:rsid w:val="00034D4B"/>
    <w:rsid w:val="000350CE"/>
    <w:rsid w:val="000353A6"/>
    <w:rsid w:val="00035AC5"/>
    <w:rsid w:val="00035B11"/>
    <w:rsid w:val="00035EFF"/>
    <w:rsid w:val="000360CF"/>
    <w:rsid w:val="00036370"/>
    <w:rsid w:val="0003663B"/>
    <w:rsid w:val="00036892"/>
    <w:rsid w:val="000368D2"/>
    <w:rsid w:val="00036D05"/>
    <w:rsid w:val="00037153"/>
    <w:rsid w:val="000374DE"/>
    <w:rsid w:val="0003759C"/>
    <w:rsid w:val="00037820"/>
    <w:rsid w:val="00040921"/>
    <w:rsid w:val="00040AE0"/>
    <w:rsid w:val="00040DE1"/>
    <w:rsid w:val="000412AA"/>
    <w:rsid w:val="0004150E"/>
    <w:rsid w:val="0004158E"/>
    <w:rsid w:val="00041B22"/>
    <w:rsid w:val="0004222E"/>
    <w:rsid w:val="000423BA"/>
    <w:rsid w:val="000426F8"/>
    <w:rsid w:val="00042865"/>
    <w:rsid w:val="00044A22"/>
    <w:rsid w:val="0004507F"/>
    <w:rsid w:val="000450EE"/>
    <w:rsid w:val="00045739"/>
    <w:rsid w:val="00045B15"/>
    <w:rsid w:val="000462B0"/>
    <w:rsid w:val="000463A2"/>
    <w:rsid w:val="00046C73"/>
    <w:rsid w:val="00050054"/>
    <w:rsid w:val="000503DC"/>
    <w:rsid w:val="000512DF"/>
    <w:rsid w:val="00051441"/>
    <w:rsid w:val="0005152A"/>
    <w:rsid w:val="00051B12"/>
    <w:rsid w:val="00051B92"/>
    <w:rsid w:val="00052373"/>
    <w:rsid w:val="00052C30"/>
    <w:rsid w:val="00053568"/>
    <w:rsid w:val="00053A1C"/>
    <w:rsid w:val="00053D41"/>
    <w:rsid w:val="0005479B"/>
    <w:rsid w:val="00054BE8"/>
    <w:rsid w:val="00054C65"/>
    <w:rsid w:val="00054D1A"/>
    <w:rsid w:val="00054D67"/>
    <w:rsid w:val="00055644"/>
    <w:rsid w:val="0005629A"/>
    <w:rsid w:val="00056F83"/>
    <w:rsid w:val="000577A2"/>
    <w:rsid w:val="00060058"/>
    <w:rsid w:val="0006037F"/>
    <w:rsid w:val="0006043D"/>
    <w:rsid w:val="00061181"/>
    <w:rsid w:val="00061451"/>
    <w:rsid w:val="00062655"/>
    <w:rsid w:val="0006287C"/>
    <w:rsid w:val="0006325C"/>
    <w:rsid w:val="00063EEB"/>
    <w:rsid w:val="00065309"/>
    <w:rsid w:val="0006589F"/>
    <w:rsid w:val="00065EE8"/>
    <w:rsid w:val="00066AF6"/>
    <w:rsid w:val="00066CA4"/>
    <w:rsid w:val="00067A34"/>
    <w:rsid w:val="00070346"/>
    <w:rsid w:val="0007058E"/>
    <w:rsid w:val="000709EF"/>
    <w:rsid w:val="00070EE5"/>
    <w:rsid w:val="00071971"/>
    <w:rsid w:val="00072B51"/>
    <w:rsid w:val="00072F55"/>
    <w:rsid w:val="0007328B"/>
    <w:rsid w:val="00073445"/>
    <w:rsid w:val="00073A37"/>
    <w:rsid w:val="00073C5E"/>
    <w:rsid w:val="0007429E"/>
    <w:rsid w:val="0007514D"/>
    <w:rsid w:val="000753BC"/>
    <w:rsid w:val="00075FB4"/>
    <w:rsid w:val="00076023"/>
    <w:rsid w:val="00076461"/>
    <w:rsid w:val="00076C5C"/>
    <w:rsid w:val="00076CC7"/>
    <w:rsid w:val="00077C0B"/>
    <w:rsid w:val="00077EA3"/>
    <w:rsid w:val="00080BF0"/>
    <w:rsid w:val="00080ECC"/>
    <w:rsid w:val="00081367"/>
    <w:rsid w:val="00081448"/>
    <w:rsid w:val="00082066"/>
    <w:rsid w:val="00082DF4"/>
    <w:rsid w:val="000830E8"/>
    <w:rsid w:val="00083BD7"/>
    <w:rsid w:val="00083C69"/>
    <w:rsid w:val="00083D4D"/>
    <w:rsid w:val="00083D7B"/>
    <w:rsid w:val="00084241"/>
    <w:rsid w:val="000846E5"/>
    <w:rsid w:val="00084B52"/>
    <w:rsid w:val="00084D30"/>
    <w:rsid w:val="00085034"/>
    <w:rsid w:val="00085C0D"/>
    <w:rsid w:val="00085E51"/>
    <w:rsid w:val="00085EAD"/>
    <w:rsid w:val="00086463"/>
    <w:rsid w:val="00090449"/>
    <w:rsid w:val="000906DE"/>
    <w:rsid w:val="000910DC"/>
    <w:rsid w:val="00091F2E"/>
    <w:rsid w:val="00092FC3"/>
    <w:rsid w:val="000931D5"/>
    <w:rsid w:val="00093509"/>
    <w:rsid w:val="00093B93"/>
    <w:rsid w:val="00093C5D"/>
    <w:rsid w:val="00093D0B"/>
    <w:rsid w:val="00094B27"/>
    <w:rsid w:val="00094CFF"/>
    <w:rsid w:val="00094F56"/>
    <w:rsid w:val="00095649"/>
    <w:rsid w:val="00095F5D"/>
    <w:rsid w:val="00096237"/>
    <w:rsid w:val="000975E9"/>
    <w:rsid w:val="000A118F"/>
    <w:rsid w:val="000A11A2"/>
    <w:rsid w:val="000A1C67"/>
    <w:rsid w:val="000A1D41"/>
    <w:rsid w:val="000A1FAF"/>
    <w:rsid w:val="000A273B"/>
    <w:rsid w:val="000A3301"/>
    <w:rsid w:val="000A34DF"/>
    <w:rsid w:val="000A362C"/>
    <w:rsid w:val="000A3813"/>
    <w:rsid w:val="000A3AAB"/>
    <w:rsid w:val="000A3B29"/>
    <w:rsid w:val="000A4160"/>
    <w:rsid w:val="000A4474"/>
    <w:rsid w:val="000A47E5"/>
    <w:rsid w:val="000A4A85"/>
    <w:rsid w:val="000A4B97"/>
    <w:rsid w:val="000A4C69"/>
    <w:rsid w:val="000A5127"/>
    <w:rsid w:val="000A5CC0"/>
    <w:rsid w:val="000A61B8"/>
    <w:rsid w:val="000A6B93"/>
    <w:rsid w:val="000A75AF"/>
    <w:rsid w:val="000A7725"/>
    <w:rsid w:val="000A783B"/>
    <w:rsid w:val="000A7AF6"/>
    <w:rsid w:val="000A7DFB"/>
    <w:rsid w:val="000B0157"/>
    <w:rsid w:val="000B07E2"/>
    <w:rsid w:val="000B0E8A"/>
    <w:rsid w:val="000B11E2"/>
    <w:rsid w:val="000B1F1F"/>
    <w:rsid w:val="000B26D0"/>
    <w:rsid w:val="000B35BD"/>
    <w:rsid w:val="000B4156"/>
    <w:rsid w:val="000B4BB7"/>
    <w:rsid w:val="000B4FF1"/>
    <w:rsid w:val="000B53F8"/>
    <w:rsid w:val="000B5770"/>
    <w:rsid w:val="000B5E9A"/>
    <w:rsid w:val="000B6240"/>
    <w:rsid w:val="000B664D"/>
    <w:rsid w:val="000B6720"/>
    <w:rsid w:val="000B7244"/>
    <w:rsid w:val="000B78D8"/>
    <w:rsid w:val="000B7D2D"/>
    <w:rsid w:val="000B7F4D"/>
    <w:rsid w:val="000C0191"/>
    <w:rsid w:val="000C0D46"/>
    <w:rsid w:val="000C0F04"/>
    <w:rsid w:val="000C1296"/>
    <w:rsid w:val="000C1518"/>
    <w:rsid w:val="000C1E98"/>
    <w:rsid w:val="000C2185"/>
    <w:rsid w:val="000C2570"/>
    <w:rsid w:val="000C25EA"/>
    <w:rsid w:val="000C31B1"/>
    <w:rsid w:val="000C3D67"/>
    <w:rsid w:val="000C3F5F"/>
    <w:rsid w:val="000C4589"/>
    <w:rsid w:val="000C4820"/>
    <w:rsid w:val="000C4B8C"/>
    <w:rsid w:val="000C520D"/>
    <w:rsid w:val="000C54EE"/>
    <w:rsid w:val="000C55C5"/>
    <w:rsid w:val="000C5A68"/>
    <w:rsid w:val="000C626E"/>
    <w:rsid w:val="000C6349"/>
    <w:rsid w:val="000C6396"/>
    <w:rsid w:val="000C6574"/>
    <w:rsid w:val="000C753A"/>
    <w:rsid w:val="000C761C"/>
    <w:rsid w:val="000C7803"/>
    <w:rsid w:val="000D1028"/>
    <w:rsid w:val="000D141C"/>
    <w:rsid w:val="000D202A"/>
    <w:rsid w:val="000D2480"/>
    <w:rsid w:val="000D26AC"/>
    <w:rsid w:val="000D289F"/>
    <w:rsid w:val="000D2C57"/>
    <w:rsid w:val="000D2DD1"/>
    <w:rsid w:val="000D2FE3"/>
    <w:rsid w:val="000D3FFA"/>
    <w:rsid w:val="000D4472"/>
    <w:rsid w:val="000D52FA"/>
    <w:rsid w:val="000D5CB5"/>
    <w:rsid w:val="000D625C"/>
    <w:rsid w:val="000D78AA"/>
    <w:rsid w:val="000D7FCC"/>
    <w:rsid w:val="000E1B9A"/>
    <w:rsid w:val="000E2111"/>
    <w:rsid w:val="000E22FE"/>
    <w:rsid w:val="000E2C0A"/>
    <w:rsid w:val="000E2D18"/>
    <w:rsid w:val="000E301B"/>
    <w:rsid w:val="000E376F"/>
    <w:rsid w:val="000E44FA"/>
    <w:rsid w:val="000E4BE9"/>
    <w:rsid w:val="000E5A19"/>
    <w:rsid w:val="000E64B0"/>
    <w:rsid w:val="000E6D1D"/>
    <w:rsid w:val="000E6FEB"/>
    <w:rsid w:val="000E724A"/>
    <w:rsid w:val="000E7908"/>
    <w:rsid w:val="000E7B40"/>
    <w:rsid w:val="000E7D83"/>
    <w:rsid w:val="000F00F4"/>
    <w:rsid w:val="000F0D24"/>
    <w:rsid w:val="000F0D98"/>
    <w:rsid w:val="000F0EF6"/>
    <w:rsid w:val="000F12DA"/>
    <w:rsid w:val="000F18FA"/>
    <w:rsid w:val="000F26D0"/>
    <w:rsid w:val="000F27CC"/>
    <w:rsid w:val="000F2A03"/>
    <w:rsid w:val="000F2BFD"/>
    <w:rsid w:val="000F2D60"/>
    <w:rsid w:val="000F3718"/>
    <w:rsid w:val="000F4106"/>
    <w:rsid w:val="000F49C7"/>
    <w:rsid w:val="000F49D4"/>
    <w:rsid w:val="000F49E4"/>
    <w:rsid w:val="000F4BD8"/>
    <w:rsid w:val="000F50F1"/>
    <w:rsid w:val="000F5B2D"/>
    <w:rsid w:val="000F5DCD"/>
    <w:rsid w:val="000F6752"/>
    <w:rsid w:val="000F6844"/>
    <w:rsid w:val="000F6921"/>
    <w:rsid w:val="000F6F4E"/>
    <w:rsid w:val="000F75BA"/>
    <w:rsid w:val="000F7DEB"/>
    <w:rsid w:val="000F7E9C"/>
    <w:rsid w:val="001003B1"/>
    <w:rsid w:val="00100CD7"/>
    <w:rsid w:val="001010F2"/>
    <w:rsid w:val="001020F7"/>
    <w:rsid w:val="0010259D"/>
    <w:rsid w:val="00102B56"/>
    <w:rsid w:val="0010306D"/>
    <w:rsid w:val="0010357F"/>
    <w:rsid w:val="001035B0"/>
    <w:rsid w:val="00103DFA"/>
    <w:rsid w:val="00103F68"/>
    <w:rsid w:val="00104FF4"/>
    <w:rsid w:val="00104FFE"/>
    <w:rsid w:val="00105063"/>
    <w:rsid w:val="00105394"/>
    <w:rsid w:val="001055BA"/>
    <w:rsid w:val="00105DF5"/>
    <w:rsid w:val="00106FF2"/>
    <w:rsid w:val="00107161"/>
    <w:rsid w:val="0010745B"/>
    <w:rsid w:val="001104ED"/>
    <w:rsid w:val="00110DC1"/>
    <w:rsid w:val="001117B0"/>
    <w:rsid w:val="00111C45"/>
    <w:rsid w:val="00112003"/>
    <w:rsid w:val="00112CB9"/>
    <w:rsid w:val="00113122"/>
    <w:rsid w:val="0011364C"/>
    <w:rsid w:val="00113837"/>
    <w:rsid w:val="00114208"/>
    <w:rsid w:val="001143C9"/>
    <w:rsid w:val="00114B8D"/>
    <w:rsid w:val="00114B9A"/>
    <w:rsid w:val="00114DCA"/>
    <w:rsid w:val="00114E59"/>
    <w:rsid w:val="00114F6B"/>
    <w:rsid w:val="00115205"/>
    <w:rsid w:val="00115512"/>
    <w:rsid w:val="001163A6"/>
    <w:rsid w:val="00116EAF"/>
    <w:rsid w:val="0011794F"/>
    <w:rsid w:val="00117C08"/>
    <w:rsid w:val="00121080"/>
    <w:rsid w:val="00122107"/>
    <w:rsid w:val="0012223E"/>
    <w:rsid w:val="0012224A"/>
    <w:rsid w:val="0012227F"/>
    <w:rsid w:val="00123035"/>
    <w:rsid w:val="00123477"/>
    <w:rsid w:val="00123A48"/>
    <w:rsid w:val="0012495E"/>
    <w:rsid w:val="00125847"/>
    <w:rsid w:val="00126521"/>
    <w:rsid w:val="00126772"/>
    <w:rsid w:val="0012677A"/>
    <w:rsid w:val="001270B6"/>
    <w:rsid w:val="001279F8"/>
    <w:rsid w:val="00127BAD"/>
    <w:rsid w:val="00127D13"/>
    <w:rsid w:val="00130F0F"/>
    <w:rsid w:val="00131292"/>
    <w:rsid w:val="00132AF8"/>
    <w:rsid w:val="00132C86"/>
    <w:rsid w:val="00133480"/>
    <w:rsid w:val="001335A8"/>
    <w:rsid w:val="0013369B"/>
    <w:rsid w:val="0013382E"/>
    <w:rsid w:val="00133DE1"/>
    <w:rsid w:val="00133EE7"/>
    <w:rsid w:val="001341FE"/>
    <w:rsid w:val="0013450D"/>
    <w:rsid w:val="001345EE"/>
    <w:rsid w:val="00134BC5"/>
    <w:rsid w:val="001351B1"/>
    <w:rsid w:val="00135955"/>
    <w:rsid w:val="00135B65"/>
    <w:rsid w:val="00135BCB"/>
    <w:rsid w:val="00135C46"/>
    <w:rsid w:val="00136006"/>
    <w:rsid w:val="00136141"/>
    <w:rsid w:val="00136E21"/>
    <w:rsid w:val="001370E6"/>
    <w:rsid w:val="00137595"/>
    <w:rsid w:val="001377BD"/>
    <w:rsid w:val="00137A89"/>
    <w:rsid w:val="00137A8A"/>
    <w:rsid w:val="00140069"/>
    <w:rsid w:val="00141CA1"/>
    <w:rsid w:val="00141CE1"/>
    <w:rsid w:val="0014280E"/>
    <w:rsid w:val="00143256"/>
    <w:rsid w:val="0014338A"/>
    <w:rsid w:val="001434E2"/>
    <w:rsid w:val="00143BA1"/>
    <w:rsid w:val="00143C76"/>
    <w:rsid w:val="00143F7C"/>
    <w:rsid w:val="001448E2"/>
    <w:rsid w:val="00144927"/>
    <w:rsid w:val="00144A55"/>
    <w:rsid w:val="00144D91"/>
    <w:rsid w:val="00144DD5"/>
    <w:rsid w:val="001453B3"/>
    <w:rsid w:val="00145B21"/>
    <w:rsid w:val="00146A20"/>
    <w:rsid w:val="00146F0F"/>
    <w:rsid w:val="00147074"/>
    <w:rsid w:val="00147C2C"/>
    <w:rsid w:val="00147D6C"/>
    <w:rsid w:val="00150A4F"/>
    <w:rsid w:val="00150B90"/>
    <w:rsid w:val="00150F2C"/>
    <w:rsid w:val="0015106C"/>
    <w:rsid w:val="0015112A"/>
    <w:rsid w:val="00151623"/>
    <w:rsid w:val="00152062"/>
    <w:rsid w:val="00152232"/>
    <w:rsid w:val="00152336"/>
    <w:rsid w:val="0015243F"/>
    <w:rsid w:val="00152D49"/>
    <w:rsid w:val="001531DE"/>
    <w:rsid w:val="001532F5"/>
    <w:rsid w:val="00153A3B"/>
    <w:rsid w:val="00154292"/>
    <w:rsid w:val="00156C5D"/>
    <w:rsid w:val="00156D14"/>
    <w:rsid w:val="00156DD5"/>
    <w:rsid w:val="00156E5D"/>
    <w:rsid w:val="001570E5"/>
    <w:rsid w:val="00157C3F"/>
    <w:rsid w:val="00157C7D"/>
    <w:rsid w:val="00160C5B"/>
    <w:rsid w:val="00160D35"/>
    <w:rsid w:val="00160F60"/>
    <w:rsid w:val="00161038"/>
    <w:rsid w:val="00161799"/>
    <w:rsid w:val="001618DB"/>
    <w:rsid w:val="00161C0D"/>
    <w:rsid w:val="00161C11"/>
    <w:rsid w:val="001622A4"/>
    <w:rsid w:val="0016255C"/>
    <w:rsid w:val="001629A9"/>
    <w:rsid w:val="0016320B"/>
    <w:rsid w:val="001635CB"/>
    <w:rsid w:val="001636D7"/>
    <w:rsid w:val="00163C5D"/>
    <w:rsid w:val="0016445E"/>
    <w:rsid w:val="00164F99"/>
    <w:rsid w:val="00165380"/>
    <w:rsid w:val="00165396"/>
    <w:rsid w:val="00165971"/>
    <w:rsid w:val="00166368"/>
    <w:rsid w:val="00166C63"/>
    <w:rsid w:val="00167C05"/>
    <w:rsid w:val="00167CB9"/>
    <w:rsid w:val="00170003"/>
    <w:rsid w:val="00170D72"/>
    <w:rsid w:val="00170E7E"/>
    <w:rsid w:val="00171280"/>
    <w:rsid w:val="00171662"/>
    <w:rsid w:val="001717F3"/>
    <w:rsid w:val="001722A6"/>
    <w:rsid w:val="00172448"/>
    <w:rsid w:val="001728A1"/>
    <w:rsid w:val="00172B3C"/>
    <w:rsid w:val="00172CCD"/>
    <w:rsid w:val="001735D7"/>
    <w:rsid w:val="00173A9A"/>
    <w:rsid w:val="00174D47"/>
    <w:rsid w:val="0017526E"/>
    <w:rsid w:val="001758CE"/>
    <w:rsid w:val="00175A86"/>
    <w:rsid w:val="001763AE"/>
    <w:rsid w:val="001764B8"/>
    <w:rsid w:val="00176581"/>
    <w:rsid w:val="00177BAD"/>
    <w:rsid w:val="001803F0"/>
    <w:rsid w:val="0018167D"/>
    <w:rsid w:val="00181722"/>
    <w:rsid w:val="001821B8"/>
    <w:rsid w:val="001822A9"/>
    <w:rsid w:val="00182A7D"/>
    <w:rsid w:val="001835C2"/>
    <w:rsid w:val="0018384C"/>
    <w:rsid w:val="00183962"/>
    <w:rsid w:val="00183DC2"/>
    <w:rsid w:val="001840B7"/>
    <w:rsid w:val="00184146"/>
    <w:rsid w:val="00184BDC"/>
    <w:rsid w:val="00184D01"/>
    <w:rsid w:val="0018501A"/>
    <w:rsid w:val="001859AD"/>
    <w:rsid w:val="00185CDB"/>
    <w:rsid w:val="00185FE2"/>
    <w:rsid w:val="001864D3"/>
    <w:rsid w:val="00186DD3"/>
    <w:rsid w:val="00187AB1"/>
    <w:rsid w:val="00187FAF"/>
    <w:rsid w:val="001901DF"/>
    <w:rsid w:val="001902AF"/>
    <w:rsid w:val="00190790"/>
    <w:rsid w:val="00190DA2"/>
    <w:rsid w:val="0019106F"/>
    <w:rsid w:val="0019209D"/>
    <w:rsid w:val="0019246A"/>
    <w:rsid w:val="00192EA7"/>
    <w:rsid w:val="00192FF9"/>
    <w:rsid w:val="00193638"/>
    <w:rsid w:val="00194751"/>
    <w:rsid w:val="0019484F"/>
    <w:rsid w:val="00194BFB"/>
    <w:rsid w:val="0019535F"/>
    <w:rsid w:val="0019545F"/>
    <w:rsid w:val="00195532"/>
    <w:rsid w:val="00195768"/>
    <w:rsid w:val="00195DAB"/>
    <w:rsid w:val="00195FA0"/>
    <w:rsid w:val="0019626D"/>
    <w:rsid w:val="001966D0"/>
    <w:rsid w:val="0019676B"/>
    <w:rsid w:val="001969AD"/>
    <w:rsid w:val="001975F0"/>
    <w:rsid w:val="00197707"/>
    <w:rsid w:val="001978AC"/>
    <w:rsid w:val="001978BA"/>
    <w:rsid w:val="001A01A8"/>
    <w:rsid w:val="001A0331"/>
    <w:rsid w:val="001A0776"/>
    <w:rsid w:val="001A0BA3"/>
    <w:rsid w:val="001A1B68"/>
    <w:rsid w:val="001A2A1D"/>
    <w:rsid w:val="001A2C62"/>
    <w:rsid w:val="001A3713"/>
    <w:rsid w:val="001A3840"/>
    <w:rsid w:val="001A4516"/>
    <w:rsid w:val="001A47B1"/>
    <w:rsid w:val="001A4F2F"/>
    <w:rsid w:val="001A5123"/>
    <w:rsid w:val="001A520C"/>
    <w:rsid w:val="001A52B9"/>
    <w:rsid w:val="001A5828"/>
    <w:rsid w:val="001A5DA8"/>
    <w:rsid w:val="001A6629"/>
    <w:rsid w:val="001A6A8F"/>
    <w:rsid w:val="001A6B7A"/>
    <w:rsid w:val="001A7224"/>
    <w:rsid w:val="001A726E"/>
    <w:rsid w:val="001B0011"/>
    <w:rsid w:val="001B030B"/>
    <w:rsid w:val="001B03C1"/>
    <w:rsid w:val="001B043E"/>
    <w:rsid w:val="001B0776"/>
    <w:rsid w:val="001B0CF5"/>
    <w:rsid w:val="001B0D46"/>
    <w:rsid w:val="001B0DE1"/>
    <w:rsid w:val="001B0EEC"/>
    <w:rsid w:val="001B1678"/>
    <w:rsid w:val="001B199B"/>
    <w:rsid w:val="001B2F5D"/>
    <w:rsid w:val="001B33B3"/>
    <w:rsid w:val="001B3E37"/>
    <w:rsid w:val="001B3EB5"/>
    <w:rsid w:val="001B403D"/>
    <w:rsid w:val="001B4041"/>
    <w:rsid w:val="001B41DD"/>
    <w:rsid w:val="001B511A"/>
    <w:rsid w:val="001B540B"/>
    <w:rsid w:val="001B5E9E"/>
    <w:rsid w:val="001B6521"/>
    <w:rsid w:val="001B65F3"/>
    <w:rsid w:val="001B6D2F"/>
    <w:rsid w:val="001B6F46"/>
    <w:rsid w:val="001B7097"/>
    <w:rsid w:val="001B7350"/>
    <w:rsid w:val="001B76F3"/>
    <w:rsid w:val="001B7843"/>
    <w:rsid w:val="001B7EC9"/>
    <w:rsid w:val="001C0181"/>
    <w:rsid w:val="001C0A48"/>
    <w:rsid w:val="001C0F40"/>
    <w:rsid w:val="001C19E2"/>
    <w:rsid w:val="001C25DF"/>
    <w:rsid w:val="001C28B5"/>
    <w:rsid w:val="001C28CA"/>
    <w:rsid w:val="001C2B1B"/>
    <w:rsid w:val="001C2C12"/>
    <w:rsid w:val="001C3272"/>
    <w:rsid w:val="001C38AB"/>
    <w:rsid w:val="001C3B48"/>
    <w:rsid w:val="001C417F"/>
    <w:rsid w:val="001C478A"/>
    <w:rsid w:val="001C4A53"/>
    <w:rsid w:val="001C50BE"/>
    <w:rsid w:val="001C5546"/>
    <w:rsid w:val="001C6198"/>
    <w:rsid w:val="001C6260"/>
    <w:rsid w:val="001C66B6"/>
    <w:rsid w:val="001C6BAA"/>
    <w:rsid w:val="001C6C25"/>
    <w:rsid w:val="001C6FCA"/>
    <w:rsid w:val="001C71E6"/>
    <w:rsid w:val="001C7BE4"/>
    <w:rsid w:val="001C7CA7"/>
    <w:rsid w:val="001D0609"/>
    <w:rsid w:val="001D07B9"/>
    <w:rsid w:val="001D0A1B"/>
    <w:rsid w:val="001D0E05"/>
    <w:rsid w:val="001D0ECF"/>
    <w:rsid w:val="001D0FEE"/>
    <w:rsid w:val="001D14FA"/>
    <w:rsid w:val="001D18CE"/>
    <w:rsid w:val="001D2020"/>
    <w:rsid w:val="001D209A"/>
    <w:rsid w:val="001D24D3"/>
    <w:rsid w:val="001D267A"/>
    <w:rsid w:val="001D29E4"/>
    <w:rsid w:val="001D2BE9"/>
    <w:rsid w:val="001D356D"/>
    <w:rsid w:val="001D363D"/>
    <w:rsid w:val="001D3818"/>
    <w:rsid w:val="001D3969"/>
    <w:rsid w:val="001D420D"/>
    <w:rsid w:val="001D4451"/>
    <w:rsid w:val="001D4CBC"/>
    <w:rsid w:val="001D4FDF"/>
    <w:rsid w:val="001D5876"/>
    <w:rsid w:val="001D5C57"/>
    <w:rsid w:val="001D5CC5"/>
    <w:rsid w:val="001D5CC7"/>
    <w:rsid w:val="001D6B28"/>
    <w:rsid w:val="001D6FD7"/>
    <w:rsid w:val="001D762C"/>
    <w:rsid w:val="001D788B"/>
    <w:rsid w:val="001D7961"/>
    <w:rsid w:val="001D7B8E"/>
    <w:rsid w:val="001D7D16"/>
    <w:rsid w:val="001D7E1A"/>
    <w:rsid w:val="001E03B4"/>
    <w:rsid w:val="001E08E5"/>
    <w:rsid w:val="001E0F3F"/>
    <w:rsid w:val="001E1DD7"/>
    <w:rsid w:val="001E1DE2"/>
    <w:rsid w:val="001E20B1"/>
    <w:rsid w:val="001E2801"/>
    <w:rsid w:val="001E2B0B"/>
    <w:rsid w:val="001E2B22"/>
    <w:rsid w:val="001E31F4"/>
    <w:rsid w:val="001E383B"/>
    <w:rsid w:val="001E403A"/>
    <w:rsid w:val="001E4C2A"/>
    <w:rsid w:val="001E4D68"/>
    <w:rsid w:val="001E53E3"/>
    <w:rsid w:val="001E5F47"/>
    <w:rsid w:val="001E658D"/>
    <w:rsid w:val="001E6D6E"/>
    <w:rsid w:val="001E7766"/>
    <w:rsid w:val="001E7827"/>
    <w:rsid w:val="001F033F"/>
    <w:rsid w:val="001F0964"/>
    <w:rsid w:val="001F098F"/>
    <w:rsid w:val="001F0A30"/>
    <w:rsid w:val="001F0A6F"/>
    <w:rsid w:val="001F0B94"/>
    <w:rsid w:val="001F0ECC"/>
    <w:rsid w:val="001F0F22"/>
    <w:rsid w:val="001F10D6"/>
    <w:rsid w:val="001F11C0"/>
    <w:rsid w:val="001F20A1"/>
    <w:rsid w:val="001F2970"/>
    <w:rsid w:val="001F2B0E"/>
    <w:rsid w:val="001F2C10"/>
    <w:rsid w:val="001F2DC6"/>
    <w:rsid w:val="001F43EE"/>
    <w:rsid w:val="001F444F"/>
    <w:rsid w:val="001F4682"/>
    <w:rsid w:val="001F4765"/>
    <w:rsid w:val="001F4C39"/>
    <w:rsid w:val="001F4FE5"/>
    <w:rsid w:val="001F52B0"/>
    <w:rsid w:val="001F58CE"/>
    <w:rsid w:val="001F5B18"/>
    <w:rsid w:val="001F5CDF"/>
    <w:rsid w:val="001F5FB8"/>
    <w:rsid w:val="001F6502"/>
    <w:rsid w:val="001F7617"/>
    <w:rsid w:val="001F795E"/>
    <w:rsid w:val="001F7BE5"/>
    <w:rsid w:val="002002DE"/>
    <w:rsid w:val="00200649"/>
    <w:rsid w:val="002010A8"/>
    <w:rsid w:val="00201361"/>
    <w:rsid w:val="00201EBB"/>
    <w:rsid w:val="00202494"/>
    <w:rsid w:val="00202666"/>
    <w:rsid w:val="002038FA"/>
    <w:rsid w:val="00203D68"/>
    <w:rsid w:val="002040AC"/>
    <w:rsid w:val="0020486A"/>
    <w:rsid w:val="00204FF2"/>
    <w:rsid w:val="0020529D"/>
    <w:rsid w:val="00205B10"/>
    <w:rsid w:val="002061EA"/>
    <w:rsid w:val="00206700"/>
    <w:rsid w:val="002068AF"/>
    <w:rsid w:val="00206BB4"/>
    <w:rsid w:val="0020711A"/>
    <w:rsid w:val="00207414"/>
    <w:rsid w:val="00207F0E"/>
    <w:rsid w:val="002109FE"/>
    <w:rsid w:val="00211051"/>
    <w:rsid w:val="00211699"/>
    <w:rsid w:val="002116D8"/>
    <w:rsid w:val="002119C7"/>
    <w:rsid w:val="00211A0C"/>
    <w:rsid w:val="00211E0A"/>
    <w:rsid w:val="00211FA8"/>
    <w:rsid w:val="00212BBC"/>
    <w:rsid w:val="00213BBC"/>
    <w:rsid w:val="00213F3F"/>
    <w:rsid w:val="00214374"/>
    <w:rsid w:val="0021441F"/>
    <w:rsid w:val="0021474D"/>
    <w:rsid w:val="0021500E"/>
    <w:rsid w:val="00215E37"/>
    <w:rsid w:val="002161CF"/>
    <w:rsid w:val="002163EC"/>
    <w:rsid w:val="0021669D"/>
    <w:rsid w:val="00216898"/>
    <w:rsid w:val="00216BB0"/>
    <w:rsid w:val="00216BB4"/>
    <w:rsid w:val="00216C3C"/>
    <w:rsid w:val="00216E8F"/>
    <w:rsid w:val="00217158"/>
    <w:rsid w:val="00217BA6"/>
    <w:rsid w:val="00220390"/>
    <w:rsid w:val="00220602"/>
    <w:rsid w:val="002209F9"/>
    <w:rsid w:val="00220E43"/>
    <w:rsid w:val="00220F9A"/>
    <w:rsid w:val="002212D0"/>
    <w:rsid w:val="00221B27"/>
    <w:rsid w:val="0022200E"/>
    <w:rsid w:val="00222700"/>
    <w:rsid w:val="00222B1B"/>
    <w:rsid w:val="0022320C"/>
    <w:rsid w:val="00223A6B"/>
    <w:rsid w:val="002244CA"/>
    <w:rsid w:val="00224503"/>
    <w:rsid w:val="00224DA5"/>
    <w:rsid w:val="00225345"/>
    <w:rsid w:val="0022610F"/>
    <w:rsid w:val="0022643E"/>
    <w:rsid w:val="00227E8E"/>
    <w:rsid w:val="00227EA2"/>
    <w:rsid w:val="00230306"/>
    <w:rsid w:val="00230DF1"/>
    <w:rsid w:val="00230F32"/>
    <w:rsid w:val="002316AD"/>
    <w:rsid w:val="00231B7E"/>
    <w:rsid w:val="00231C13"/>
    <w:rsid w:val="00231E7F"/>
    <w:rsid w:val="00231FC4"/>
    <w:rsid w:val="00232717"/>
    <w:rsid w:val="002328A8"/>
    <w:rsid w:val="00232DFA"/>
    <w:rsid w:val="002338EB"/>
    <w:rsid w:val="0023476D"/>
    <w:rsid w:val="00234FE2"/>
    <w:rsid w:val="00235B83"/>
    <w:rsid w:val="002369A0"/>
    <w:rsid w:val="00236A3A"/>
    <w:rsid w:val="00236A98"/>
    <w:rsid w:val="00236F10"/>
    <w:rsid w:val="00240331"/>
    <w:rsid w:val="00240503"/>
    <w:rsid w:val="00241140"/>
    <w:rsid w:val="0024218E"/>
    <w:rsid w:val="002425CE"/>
    <w:rsid w:val="002425FE"/>
    <w:rsid w:val="00242F06"/>
    <w:rsid w:val="00243ABF"/>
    <w:rsid w:val="00243E1D"/>
    <w:rsid w:val="002446D8"/>
    <w:rsid w:val="00246EF4"/>
    <w:rsid w:val="002470F6"/>
    <w:rsid w:val="00247140"/>
    <w:rsid w:val="002471F2"/>
    <w:rsid w:val="00247ECE"/>
    <w:rsid w:val="00250638"/>
    <w:rsid w:val="002507C8"/>
    <w:rsid w:val="0025117F"/>
    <w:rsid w:val="00251502"/>
    <w:rsid w:val="0025209B"/>
    <w:rsid w:val="00252217"/>
    <w:rsid w:val="00252332"/>
    <w:rsid w:val="0025275F"/>
    <w:rsid w:val="00253095"/>
    <w:rsid w:val="00253382"/>
    <w:rsid w:val="002534B8"/>
    <w:rsid w:val="00253A11"/>
    <w:rsid w:val="00253E23"/>
    <w:rsid w:val="002546BC"/>
    <w:rsid w:val="00254734"/>
    <w:rsid w:val="002549EA"/>
    <w:rsid w:val="00255622"/>
    <w:rsid w:val="00255C08"/>
    <w:rsid w:val="00255C17"/>
    <w:rsid w:val="00256B6C"/>
    <w:rsid w:val="0025714E"/>
    <w:rsid w:val="002571C3"/>
    <w:rsid w:val="00257769"/>
    <w:rsid w:val="002579CD"/>
    <w:rsid w:val="00257B98"/>
    <w:rsid w:val="002600AA"/>
    <w:rsid w:val="00260492"/>
    <w:rsid w:val="002614D4"/>
    <w:rsid w:val="002615B1"/>
    <w:rsid w:val="00261D56"/>
    <w:rsid w:val="00261E79"/>
    <w:rsid w:val="00262174"/>
    <w:rsid w:val="00262307"/>
    <w:rsid w:val="0026231E"/>
    <w:rsid w:val="00262AEE"/>
    <w:rsid w:val="00262D87"/>
    <w:rsid w:val="00263247"/>
    <w:rsid w:val="0026337A"/>
    <w:rsid w:val="002633C3"/>
    <w:rsid w:val="002638FB"/>
    <w:rsid w:val="00263CF7"/>
    <w:rsid w:val="002641B0"/>
    <w:rsid w:val="0026440D"/>
    <w:rsid w:val="00264DE5"/>
    <w:rsid w:val="00264E26"/>
    <w:rsid w:val="00265F52"/>
    <w:rsid w:val="00266300"/>
    <w:rsid w:val="002667F1"/>
    <w:rsid w:val="00266CD7"/>
    <w:rsid w:val="0026732B"/>
    <w:rsid w:val="00270606"/>
    <w:rsid w:val="0027073F"/>
    <w:rsid w:val="00270A1D"/>
    <w:rsid w:val="00270B36"/>
    <w:rsid w:val="00271ECA"/>
    <w:rsid w:val="00273937"/>
    <w:rsid w:val="002741D6"/>
    <w:rsid w:val="002749AA"/>
    <w:rsid w:val="00274CF6"/>
    <w:rsid w:val="00275CAD"/>
    <w:rsid w:val="002760BB"/>
    <w:rsid w:val="00276579"/>
    <w:rsid w:val="0027785A"/>
    <w:rsid w:val="002778F9"/>
    <w:rsid w:val="00277A4E"/>
    <w:rsid w:val="00277F71"/>
    <w:rsid w:val="0028017F"/>
    <w:rsid w:val="00280F0E"/>
    <w:rsid w:val="00282135"/>
    <w:rsid w:val="002822ED"/>
    <w:rsid w:val="00283286"/>
    <w:rsid w:val="002832B9"/>
    <w:rsid w:val="0028353F"/>
    <w:rsid w:val="00283706"/>
    <w:rsid w:val="00284520"/>
    <w:rsid w:val="00284978"/>
    <w:rsid w:val="00284A07"/>
    <w:rsid w:val="002851A5"/>
    <w:rsid w:val="00285212"/>
    <w:rsid w:val="002852BD"/>
    <w:rsid w:val="002854C1"/>
    <w:rsid w:val="002859B0"/>
    <w:rsid w:val="00285AB0"/>
    <w:rsid w:val="00286700"/>
    <w:rsid w:val="002869E0"/>
    <w:rsid w:val="00287488"/>
    <w:rsid w:val="0028796D"/>
    <w:rsid w:val="00287B86"/>
    <w:rsid w:val="00287BAA"/>
    <w:rsid w:val="0029048D"/>
    <w:rsid w:val="00290BBE"/>
    <w:rsid w:val="00291843"/>
    <w:rsid w:val="00291BD8"/>
    <w:rsid w:val="00291C96"/>
    <w:rsid w:val="00291CD8"/>
    <w:rsid w:val="00292906"/>
    <w:rsid w:val="00292AD8"/>
    <w:rsid w:val="00293721"/>
    <w:rsid w:val="00293F62"/>
    <w:rsid w:val="0029410D"/>
    <w:rsid w:val="002946B4"/>
    <w:rsid w:val="002946E4"/>
    <w:rsid w:val="00295175"/>
    <w:rsid w:val="002956DA"/>
    <w:rsid w:val="002958AC"/>
    <w:rsid w:val="00295936"/>
    <w:rsid w:val="002959FC"/>
    <w:rsid w:val="00295D2C"/>
    <w:rsid w:val="00295FAF"/>
    <w:rsid w:val="002967EF"/>
    <w:rsid w:val="0029698D"/>
    <w:rsid w:val="00297513"/>
    <w:rsid w:val="002976E2"/>
    <w:rsid w:val="00297B61"/>
    <w:rsid w:val="00297C59"/>
    <w:rsid w:val="002A0281"/>
    <w:rsid w:val="002A1133"/>
    <w:rsid w:val="002A27DA"/>
    <w:rsid w:val="002A3B26"/>
    <w:rsid w:val="002A3BB3"/>
    <w:rsid w:val="002A4E89"/>
    <w:rsid w:val="002A5967"/>
    <w:rsid w:val="002A5D53"/>
    <w:rsid w:val="002A60C6"/>
    <w:rsid w:val="002A6EA4"/>
    <w:rsid w:val="002A705C"/>
    <w:rsid w:val="002A7632"/>
    <w:rsid w:val="002A7DCA"/>
    <w:rsid w:val="002B16AB"/>
    <w:rsid w:val="002B232E"/>
    <w:rsid w:val="002B242D"/>
    <w:rsid w:val="002B24D5"/>
    <w:rsid w:val="002B309E"/>
    <w:rsid w:val="002B3511"/>
    <w:rsid w:val="002B371F"/>
    <w:rsid w:val="002B3928"/>
    <w:rsid w:val="002B3EF6"/>
    <w:rsid w:val="002B4220"/>
    <w:rsid w:val="002B4306"/>
    <w:rsid w:val="002B4318"/>
    <w:rsid w:val="002B43B4"/>
    <w:rsid w:val="002B634F"/>
    <w:rsid w:val="002B7044"/>
    <w:rsid w:val="002B7583"/>
    <w:rsid w:val="002B79DA"/>
    <w:rsid w:val="002C040C"/>
    <w:rsid w:val="002C0774"/>
    <w:rsid w:val="002C093B"/>
    <w:rsid w:val="002C099D"/>
    <w:rsid w:val="002C1AAD"/>
    <w:rsid w:val="002C206F"/>
    <w:rsid w:val="002C334E"/>
    <w:rsid w:val="002C345E"/>
    <w:rsid w:val="002C3CD5"/>
    <w:rsid w:val="002C3F15"/>
    <w:rsid w:val="002C444A"/>
    <w:rsid w:val="002C44E6"/>
    <w:rsid w:val="002C45E6"/>
    <w:rsid w:val="002C474D"/>
    <w:rsid w:val="002C4B42"/>
    <w:rsid w:val="002C4CE5"/>
    <w:rsid w:val="002C5090"/>
    <w:rsid w:val="002C5D25"/>
    <w:rsid w:val="002C65D2"/>
    <w:rsid w:val="002C6693"/>
    <w:rsid w:val="002C6B71"/>
    <w:rsid w:val="002C6DF3"/>
    <w:rsid w:val="002C7192"/>
    <w:rsid w:val="002C7B38"/>
    <w:rsid w:val="002C7C66"/>
    <w:rsid w:val="002D0141"/>
    <w:rsid w:val="002D0648"/>
    <w:rsid w:val="002D100C"/>
    <w:rsid w:val="002D1AA1"/>
    <w:rsid w:val="002D1DEF"/>
    <w:rsid w:val="002D203B"/>
    <w:rsid w:val="002D38FF"/>
    <w:rsid w:val="002D3C9A"/>
    <w:rsid w:val="002D3DD3"/>
    <w:rsid w:val="002D3E7A"/>
    <w:rsid w:val="002D457D"/>
    <w:rsid w:val="002D4A24"/>
    <w:rsid w:val="002D4D05"/>
    <w:rsid w:val="002D5022"/>
    <w:rsid w:val="002D5252"/>
    <w:rsid w:val="002D52A9"/>
    <w:rsid w:val="002D5382"/>
    <w:rsid w:val="002D565C"/>
    <w:rsid w:val="002D6498"/>
    <w:rsid w:val="002D6EB6"/>
    <w:rsid w:val="002D71A8"/>
    <w:rsid w:val="002D79E9"/>
    <w:rsid w:val="002D7DEC"/>
    <w:rsid w:val="002D7ED4"/>
    <w:rsid w:val="002E0664"/>
    <w:rsid w:val="002E13A2"/>
    <w:rsid w:val="002E1414"/>
    <w:rsid w:val="002E185C"/>
    <w:rsid w:val="002E1904"/>
    <w:rsid w:val="002E2101"/>
    <w:rsid w:val="002E260B"/>
    <w:rsid w:val="002E29EE"/>
    <w:rsid w:val="002E2D74"/>
    <w:rsid w:val="002E30B7"/>
    <w:rsid w:val="002E3378"/>
    <w:rsid w:val="002E3C24"/>
    <w:rsid w:val="002E3EC8"/>
    <w:rsid w:val="002E4A39"/>
    <w:rsid w:val="002E4AE4"/>
    <w:rsid w:val="002E4B06"/>
    <w:rsid w:val="002E4D9F"/>
    <w:rsid w:val="002E54A4"/>
    <w:rsid w:val="002E5B72"/>
    <w:rsid w:val="002E6419"/>
    <w:rsid w:val="002E67B9"/>
    <w:rsid w:val="002E6D96"/>
    <w:rsid w:val="002E6FEF"/>
    <w:rsid w:val="002E731C"/>
    <w:rsid w:val="002E733E"/>
    <w:rsid w:val="002E7714"/>
    <w:rsid w:val="002F032C"/>
    <w:rsid w:val="002F056E"/>
    <w:rsid w:val="002F0AF9"/>
    <w:rsid w:val="002F16DF"/>
    <w:rsid w:val="002F17AF"/>
    <w:rsid w:val="002F1BC5"/>
    <w:rsid w:val="002F229F"/>
    <w:rsid w:val="002F2367"/>
    <w:rsid w:val="002F2BF7"/>
    <w:rsid w:val="002F2C72"/>
    <w:rsid w:val="002F2C94"/>
    <w:rsid w:val="002F30F9"/>
    <w:rsid w:val="002F378A"/>
    <w:rsid w:val="002F3CE6"/>
    <w:rsid w:val="002F3EF3"/>
    <w:rsid w:val="002F4B7C"/>
    <w:rsid w:val="002F596C"/>
    <w:rsid w:val="002F5B84"/>
    <w:rsid w:val="002F5FD5"/>
    <w:rsid w:val="002F60AF"/>
    <w:rsid w:val="002F640C"/>
    <w:rsid w:val="002F6D3F"/>
    <w:rsid w:val="002F6F88"/>
    <w:rsid w:val="002F721E"/>
    <w:rsid w:val="002F7630"/>
    <w:rsid w:val="002F76A0"/>
    <w:rsid w:val="00300CB3"/>
    <w:rsid w:val="0030136B"/>
    <w:rsid w:val="0030145D"/>
    <w:rsid w:val="00301469"/>
    <w:rsid w:val="00301AA3"/>
    <w:rsid w:val="0030232C"/>
    <w:rsid w:val="00302A03"/>
    <w:rsid w:val="00302B0F"/>
    <w:rsid w:val="00302ECF"/>
    <w:rsid w:val="003030AD"/>
    <w:rsid w:val="003037F5"/>
    <w:rsid w:val="00303AC0"/>
    <w:rsid w:val="0030472B"/>
    <w:rsid w:val="00304814"/>
    <w:rsid w:val="00305D74"/>
    <w:rsid w:val="00305FD8"/>
    <w:rsid w:val="00306359"/>
    <w:rsid w:val="00306643"/>
    <w:rsid w:val="00306AFC"/>
    <w:rsid w:val="00306D73"/>
    <w:rsid w:val="00306F2C"/>
    <w:rsid w:val="00307178"/>
    <w:rsid w:val="003071F8"/>
    <w:rsid w:val="00307C77"/>
    <w:rsid w:val="00307CC6"/>
    <w:rsid w:val="00307CF1"/>
    <w:rsid w:val="00311457"/>
    <w:rsid w:val="003122EC"/>
    <w:rsid w:val="00312394"/>
    <w:rsid w:val="00312E42"/>
    <w:rsid w:val="00313630"/>
    <w:rsid w:val="0031376A"/>
    <w:rsid w:val="00313837"/>
    <w:rsid w:val="00313FE1"/>
    <w:rsid w:val="00314358"/>
    <w:rsid w:val="003143EF"/>
    <w:rsid w:val="003146BD"/>
    <w:rsid w:val="00314786"/>
    <w:rsid w:val="00314F36"/>
    <w:rsid w:val="00315554"/>
    <w:rsid w:val="003165F1"/>
    <w:rsid w:val="003168F8"/>
    <w:rsid w:val="0031730C"/>
    <w:rsid w:val="003177BD"/>
    <w:rsid w:val="0031781E"/>
    <w:rsid w:val="003204D1"/>
    <w:rsid w:val="0032089D"/>
    <w:rsid w:val="00320FAC"/>
    <w:rsid w:val="003211E9"/>
    <w:rsid w:val="00321469"/>
    <w:rsid w:val="00322798"/>
    <w:rsid w:val="00322A90"/>
    <w:rsid w:val="00322D24"/>
    <w:rsid w:val="00322F30"/>
    <w:rsid w:val="00323185"/>
    <w:rsid w:val="00323A59"/>
    <w:rsid w:val="00323CC4"/>
    <w:rsid w:val="00323CC8"/>
    <w:rsid w:val="00324681"/>
    <w:rsid w:val="00324A5F"/>
    <w:rsid w:val="00324D6D"/>
    <w:rsid w:val="00324FC8"/>
    <w:rsid w:val="0032508C"/>
    <w:rsid w:val="00325850"/>
    <w:rsid w:val="00325940"/>
    <w:rsid w:val="00326062"/>
    <w:rsid w:val="0032725F"/>
    <w:rsid w:val="003275EF"/>
    <w:rsid w:val="00327B6F"/>
    <w:rsid w:val="0033073B"/>
    <w:rsid w:val="003311BB"/>
    <w:rsid w:val="003313DC"/>
    <w:rsid w:val="003315BE"/>
    <w:rsid w:val="00331F28"/>
    <w:rsid w:val="00332831"/>
    <w:rsid w:val="00332B9C"/>
    <w:rsid w:val="0033445D"/>
    <w:rsid w:val="00334673"/>
    <w:rsid w:val="00334740"/>
    <w:rsid w:val="00335304"/>
    <w:rsid w:val="003358FE"/>
    <w:rsid w:val="00335C40"/>
    <w:rsid w:val="0033626A"/>
    <w:rsid w:val="003367C5"/>
    <w:rsid w:val="003368A8"/>
    <w:rsid w:val="00336B00"/>
    <w:rsid w:val="0033775D"/>
    <w:rsid w:val="00337E8F"/>
    <w:rsid w:val="0034090B"/>
    <w:rsid w:val="00340B95"/>
    <w:rsid w:val="003413CC"/>
    <w:rsid w:val="00341972"/>
    <w:rsid w:val="003419BE"/>
    <w:rsid w:val="0034217B"/>
    <w:rsid w:val="003422E2"/>
    <w:rsid w:val="003427B8"/>
    <w:rsid w:val="00342A3F"/>
    <w:rsid w:val="00343F6F"/>
    <w:rsid w:val="0034414E"/>
    <w:rsid w:val="0034453B"/>
    <w:rsid w:val="003445B3"/>
    <w:rsid w:val="003445DA"/>
    <w:rsid w:val="00344860"/>
    <w:rsid w:val="00344D0E"/>
    <w:rsid w:val="0034515F"/>
    <w:rsid w:val="003456AC"/>
    <w:rsid w:val="00345A04"/>
    <w:rsid w:val="00346149"/>
    <w:rsid w:val="00346D04"/>
    <w:rsid w:val="00347766"/>
    <w:rsid w:val="003506F2"/>
    <w:rsid w:val="0035135F"/>
    <w:rsid w:val="0035219F"/>
    <w:rsid w:val="0035239E"/>
    <w:rsid w:val="003523FE"/>
    <w:rsid w:val="0035345A"/>
    <w:rsid w:val="00353EB8"/>
    <w:rsid w:val="0035486F"/>
    <w:rsid w:val="00354A11"/>
    <w:rsid w:val="0035589E"/>
    <w:rsid w:val="00355E5B"/>
    <w:rsid w:val="00355FFB"/>
    <w:rsid w:val="0035639D"/>
    <w:rsid w:val="0035678F"/>
    <w:rsid w:val="0035694D"/>
    <w:rsid w:val="00356ADF"/>
    <w:rsid w:val="00357109"/>
    <w:rsid w:val="0035750E"/>
    <w:rsid w:val="003579D0"/>
    <w:rsid w:val="00357E70"/>
    <w:rsid w:val="003600FE"/>
    <w:rsid w:val="003605E9"/>
    <w:rsid w:val="00360C88"/>
    <w:rsid w:val="00360F45"/>
    <w:rsid w:val="00361520"/>
    <w:rsid w:val="00361D30"/>
    <w:rsid w:val="00361EC9"/>
    <w:rsid w:val="00362391"/>
    <w:rsid w:val="0036273F"/>
    <w:rsid w:val="00362BB9"/>
    <w:rsid w:val="0036303A"/>
    <w:rsid w:val="0036327B"/>
    <w:rsid w:val="00363944"/>
    <w:rsid w:val="00363B03"/>
    <w:rsid w:val="00364357"/>
    <w:rsid w:val="00364558"/>
    <w:rsid w:val="00364BA9"/>
    <w:rsid w:val="00364D34"/>
    <w:rsid w:val="00365988"/>
    <w:rsid w:val="00365EE3"/>
    <w:rsid w:val="00365F58"/>
    <w:rsid w:val="00366AAE"/>
    <w:rsid w:val="00366CDB"/>
    <w:rsid w:val="00366FA2"/>
    <w:rsid w:val="003673A0"/>
    <w:rsid w:val="00367A18"/>
    <w:rsid w:val="003701CA"/>
    <w:rsid w:val="00370375"/>
    <w:rsid w:val="00370DED"/>
    <w:rsid w:val="00370E45"/>
    <w:rsid w:val="0037106E"/>
    <w:rsid w:val="00371756"/>
    <w:rsid w:val="003718A1"/>
    <w:rsid w:val="00371D6F"/>
    <w:rsid w:val="00372103"/>
    <w:rsid w:val="00372486"/>
    <w:rsid w:val="00372D02"/>
    <w:rsid w:val="003732F7"/>
    <w:rsid w:val="00373568"/>
    <w:rsid w:val="00373D2F"/>
    <w:rsid w:val="00373E4F"/>
    <w:rsid w:val="00374057"/>
    <w:rsid w:val="003741D4"/>
    <w:rsid w:val="00374717"/>
    <w:rsid w:val="00374868"/>
    <w:rsid w:val="0037534F"/>
    <w:rsid w:val="003754EC"/>
    <w:rsid w:val="003758A4"/>
    <w:rsid w:val="00375A7C"/>
    <w:rsid w:val="0037663C"/>
    <w:rsid w:val="003766FB"/>
    <w:rsid w:val="003769C4"/>
    <w:rsid w:val="00377053"/>
    <w:rsid w:val="00377825"/>
    <w:rsid w:val="00377A39"/>
    <w:rsid w:val="003804A5"/>
    <w:rsid w:val="00380739"/>
    <w:rsid w:val="00380DA4"/>
    <w:rsid w:val="00380F62"/>
    <w:rsid w:val="00381B9C"/>
    <w:rsid w:val="0038265F"/>
    <w:rsid w:val="00382958"/>
    <w:rsid w:val="003830E2"/>
    <w:rsid w:val="003833B4"/>
    <w:rsid w:val="00383AA4"/>
    <w:rsid w:val="00383C36"/>
    <w:rsid w:val="0038404E"/>
    <w:rsid w:val="00384365"/>
    <w:rsid w:val="00384E00"/>
    <w:rsid w:val="003853DB"/>
    <w:rsid w:val="00385BB9"/>
    <w:rsid w:val="00385F30"/>
    <w:rsid w:val="00386A51"/>
    <w:rsid w:val="00386DF6"/>
    <w:rsid w:val="00386FBE"/>
    <w:rsid w:val="00387206"/>
    <w:rsid w:val="003877B5"/>
    <w:rsid w:val="0038782E"/>
    <w:rsid w:val="003878D2"/>
    <w:rsid w:val="003906CE"/>
    <w:rsid w:val="00390A50"/>
    <w:rsid w:val="0039134C"/>
    <w:rsid w:val="00391502"/>
    <w:rsid w:val="00391535"/>
    <w:rsid w:val="00391979"/>
    <w:rsid w:val="00392434"/>
    <w:rsid w:val="00392C29"/>
    <w:rsid w:val="00392F82"/>
    <w:rsid w:val="0039343A"/>
    <w:rsid w:val="00393531"/>
    <w:rsid w:val="00393569"/>
    <w:rsid w:val="00393610"/>
    <w:rsid w:val="003937C2"/>
    <w:rsid w:val="003937C6"/>
    <w:rsid w:val="00393EE0"/>
    <w:rsid w:val="0039495C"/>
    <w:rsid w:val="00394ACA"/>
    <w:rsid w:val="0039586D"/>
    <w:rsid w:val="00395A01"/>
    <w:rsid w:val="00395A7F"/>
    <w:rsid w:val="0039603B"/>
    <w:rsid w:val="003978FE"/>
    <w:rsid w:val="00397C70"/>
    <w:rsid w:val="00397DB8"/>
    <w:rsid w:val="00397E20"/>
    <w:rsid w:val="003A0411"/>
    <w:rsid w:val="003A0CD2"/>
    <w:rsid w:val="003A1EBA"/>
    <w:rsid w:val="003A210E"/>
    <w:rsid w:val="003A2A2C"/>
    <w:rsid w:val="003A2E00"/>
    <w:rsid w:val="003A376B"/>
    <w:rsid w:val="003A3D1F"/>
    <w:rsid w:val="003A44C6"/>
    <w:rsid w:val="003A450C"/>
    <w:rsid w:val="003A589E"/>
    <w:rsid w:val="003A5EAF"/>
    <w:rsid w:val="003A6109"/>
    <w:rsid w:val="003A672F"/>
    <w:rsid w:val="003A6885"/>
    <w:rsid w:val="003A6A21"/>
    <w:rsid w:val="003A6D8E"/>
    <w:rsid w:val="003A74D2"/>
    <w:rsid w:val="003A7B7B"/>
    <w:rsid w:val="003B0B10"/>
    <w:rsid w:val="003B0D09"/>
    <w:rsid w:val="003B0D67"/>
    <w:rsid w:val="003B0E07"/>
    <w:rsid w:val="003B1041"/>
    <w:rsid w:val="003B11A4"/>
    <w:rsid w:val="003B1333"/>
    <w:rsid w:val="003B15FA"/>
    <w:rsid w:val="003B1E58"/>
    <w:rsid w:val="003B2348"/>
    <w:rsid w:val="003B2B2A"/>
    <w:rsid w:val="003B3836"/>
    <w:rsid w:val="003B425F"/>
    <w:rsid w:val="003B49DF"/>
    <w:rsid w:val="003B4D0C"/>
    <w:rsid w:val="003B5908"/>
    <w:rsid w:val="003B65B2"/>
    <w:rsid w:val="003B787F"/>
    <w:rsid w:val="003B7C17"/>
    <w:rsid w:val="003B7F27"/>
    <w:rsid w:val="003C0800"/>
    <w:rsid w:val="003C0932"/>
    <w:rsid w:val="003C1291"/>
    <w:rsid w:val="003C18C4"/>
    <w:rsid w:val="003C1B7D"/>
    <w:rsid w:val="003C23E0"/>
    <w:rsid w:val="003C28B1"/>
    <w:rsid w:val="003C28F3"/>
    <w:rsid w:val="003C2F82"/>
    <w:rsid w:val="003C3134"/>
    <w:rsid w:val="003C3186"/>
    <w:rsid w:val="003C31F4"/>
    <w:rsid w:val="003C32D3"/>
    <w:rsid w:val="003C33F9"/>
    <w:rsid w:val="003C3B54"/>
    <w:rsid w:val="003C43F3"/>
    <w:rsid w:val="003C4CD2"/>
    <w:rsid w:val="003C58A0"/>
    <w:rsid w:val="003C5939"/>
    <w:rsid w:val="003C5C4B"/>
    <w:rsid w:val="003C6052"/>
    <w:rsid w:val="003C60BD"/>
    <w:rsid w:val="003C6ACA"/>
    <w:rsid w:val="003C712B"/>
    <w:rsid w:val="003C77AD"/>
    <w:rsid w:val="003C7A91"/>
    <w:rsid w:val="003C7E13"/>
    <w:rsid w:val="003D1054"/>
    <w:rsid w:val="003D112C"/>
    <w:rsid w:val="003D12FC"/>
    <w:rsid w:val="003D1985"/>
    <w:rsid w:val="003D1B55"/>
    <w:rsid w:val="003D1F35"/>
    <w:rsid w:val="003D23F4"/>
    <w:rsid w:val="003D2541"/>
    <w:rsid w:val="003D2A89"/>
    <w:rsid w:val="003D3179"/>
    <w:rsid w:val="003D3B61"/>
    <w:rsid w:val="003D3E8B"/>
    <w:rsid w:val="003D400F"/>
    <w:rsid w:val="003D4140"/>
    <w:rsid w:val="003D58C9"/>
    <w:rsid w:val="003D60FB"/>
    <w:rsid w:val="003D6411"/>
    <w:rsid w:val="003D65CF"/>
    <w:rsid w:val="003D6F2C"/>
    <w:rsid w:val="003D7030"/>
    <w:rsid w:val="003D7E65"/>
    <w:rsid w:val="003E0468"/>
    <w:rsid w:val="003E0691"/>
    <w:rsid w:val="003E079A"/>
    <w:rsid w:val="003E0C2A"/>
    <w:rsid w:val="003E0CE0"/>
    <w:rsid w:val="003E1221"/>
    <w:rsid w:val="003E1467"/>
    <w:rsid w:val="003E15A3"/>
    <w:rsid w:val="003E1C07"/>
    <w:rsid w:val="003E20B6"/>
    <w:rsid w:val="003E24E6"/>
    <w:rsid w:val="003E2669"/>
    <w:rsid w:val="003E2680"/>
    <w:rsid w:val="003E344A"/>
    <w:rsid w:val="003E3A5C"/>
    <w:rsid w:val="003E3B52"/>
    <w:rsid w:val="003E3F18"/>
    <w:rsid w:val="003E4398"/>
    <w:rsid w:val="003E462B"/>
    <w:rsid w:val="003E4705"/>
    <w:rsid w:val="003E47D8"/>
    <w:rsid w:val="003E5110"/>
    <w:rsid w:val="003E57C0"/>
    <w:rsid w:val="003E628A"/>
    <w:rsid w:val="003E7510"/>
    <w:rsid w:val="003E7A34"/>
    <w:rsid w:val="003E7AE5"/>
    <w:rsid w:val="003E7D3A"/>
    <w:rsid w:val="003E7E5D"/>
    <w:rsid w:val="003E7E61"/>
    <w:rsid w:val="003F0150"/>
    <w:rsid w:val="003F0467"/>
    <w:rsid w:val="003F08B8"/>
    <w:rsid w:val="003F0D5D"/>
    <w:rsid w:val="003F0E06"/>
    <w:rsid w:val="003F0FA1"/>
    <w:rsid w:val="003F1138"/>
    <w:rsid w:val="003F1B7E"/>
    <w:rsid w:val="003F3105"/>
    <w:rsid w:val="003F3740"/>
    <w:rsid w:val="003F5656"/>
    <w:rsid w:val="003F6B76"/>
    <w:rsid w:val="003F6E87"/>
    <w:rsid w:val="003F752E"/>
    <w:rsid w:val="003F7664"/>
    <w:rsid w:val="003F7986"/>
    <w:rsid w:val="00400E17"/>
    <w:rsid w:val="00401A86"/>
    <w:rsid w:val="00401CCE"/>
    <w:rsid w:val="004024E1"/>
    <w:rsid w:val="00402A63"/>
    <w:rsid w:val="00402CD5"/>
    <w:rsid w:val="00402D4A"/>
    <w:rsid w:val="00402FA6"/>
    <w:rsid w:val="0040328F"/>
    <w:rsid w:val="00403883"/>
    <w:rsid w:val="00403961"/>
    <w:rsid w:val="00403E7F"/>
    <w:rsid w:val="00404320"/>
    <w:rsid w:val="00404859"/>
    <w:rsid w:val="00405924"/>
    <w:rsid w:val="00405A4A"/>
    <w:rsid w:val="00405AC8"/>
    <w:rsid w:val="00405C9C"/>
    <w:rsid w:val="00406094"/>
    <w:rsid w:val="004068C9"/>
    <w:rsid w:val="00406A6B"/>
    <w:rsid w:val="00406F91"/>
    <w:rsid w:val="00406FA5"/>
    <w:rsid w:val="0040701E"/>
    <w:rsid w:val="00407069"/>
    <w:rsid w:val="00407228"/>
    <w:rsid w:val="0040728F"/>
    <w:rsid w:val="00407598"/>
    <w:rsid w:val="00410618"/>
    <w:rsid w:val="00410EFD"/>
    <w:rsid w:val="0041154C"/>
    <w:rsid w:val="00411742"/>
    <w:rsid w:val="00411BD5"/>
    <w:rsid w:val="00411BFC"/>
    <w:rsid w:val="00411C47"/>
    <w:rsid w:val="00412A07"/>
    <w:rsid w:val="00412F61"/>
    <w:rsid w:val="00412FB5"/>
    <w:rsid w:val="00413127"/>
    <w:rsid w:val="004131C5"/>
    <w:rsid w:val="00413786"/>
    <w:rsid w:val="00413EED"/>
    <w:rsid w:val="00414127"/>
    <w:rsid w:val="00414DF8"/>
    <w:rsid w:val="004152CA"/>
    <w:rsid w:val="004154A9"/>
    <w:rsid w:val="0041561D"/>
    <w:rsid w:val="0041571D"/>
    <w:rsid w:val="00415A17"/>
    <w:rsid w:val="004160EE"/>
    <w:rsid w:val="0041691D"/>
    <w:rsid w:val="00416AF6"/>
    <w:rsid w:val="00416F42"/>
    <w:rsid w:val="0041792C"/>
    <w:rsid w:val="00417C76"/>
    <w:rsid w:val="00417DB8"/>
    <w:rsid w:val="00417DE2"/>
    <w:rsid w:val="00420E41"/>
    <w:rsid w:val="0042104B"/>
    <w:rsid w:val="00421456"/>
    <w:rsid w:val="00421C0E"/>
    <w:rsid w:val="00421E4B"/>
    <w:rsid w:val="0042229A"/>
    <w:rsid w:val="00422B31"/>
    <w:rsid w:val="00422B66"/>
    <w:rsid w:val="00422F7D"/>
    <w:rsid w:val="00423263"/>
    <w:rsid w:val="00423466"/>
    <w:rsid w:val="00423DB1"/>
    <w:rsid w:val="00424508"/>
    <w:rsid w:val="0042451F"/>
    <w:rsid w:val="00424AB6"/>
    <w:rsid w:val="00425B0B"/>
    <w:rsid w:val="00425FEF"/>
    <w:rsid w:val="0042630E"/>
    <w:rsid w:val="004263C6"/>
    <w:rsid w:val="004263F7"/>
    <w:rsid w:val="00426602"/>
    <w:rsid w:val="00426911"/>
    <w:rsid w:val="00427232"/>
    <w:rsid w:val="004277DA"/>
    <w:rsid w:val="00427911"/>
    <w:rsid w:val="00430D75"/>
    <w:rsid w:val="00431A1D"/>
    <w:rsid w:val="00431A81"/>
    <w:rsid w:val="00431B35"/>
    <w:rsid w:val="004326B2"/>
    <w:rsid w:val="00432BD4"/>
    <w:rsid w:val="004336FA"/>
    <w:rsid w:val="00433715"/>
    <w:rsid w:val="00433AC4"/>
    <w:rsid w:val="00433C54"/>
    <w:rsid w:val="004341A4"/>
    <w:rsid w:val="004342C3"/>
    <w:rsid w:val="004342EC"/>
    <w:rsid w:val="004347AF"/>
    <w:rsid w:val="00434CC5"/>
    <w:rsid w:val="00434D48"/>
    <w:rsid w:val="004359C2"/>
    <w:rsid w:val="0043614F"/>
    <w:rsid w:val="004363E6"/>
    <w:rsid w:val="004363EA"/>
    <w:rsid w:val="004366DB"/>
    <w:rsid w:val="004373A8"/>
    <w:rsid w:val="00437497"/>
    <w:rsid w:val="00437986"/>
    <w:rsid w:val="00437BA4"/>
    <w:rsid w:val="0044131A"/>
    <w:rsid w:val="00441869"/>
    <w:rsid w:val="004424D9"/>
    <w:rsid w:val="00442CBA"/>
    <w:rsid w:val="00443753"/>
    <w:rsid w:val="00443782"/>
    <w:rsid w:val="00443A98"/>
    <w:rsid w:val="00443AF7"/>
    <w:rsid w:val="00443E42"/>
    <w:rsid w:val="00444107"/>
    <w:rsid w:val="00444D27"/>
    <w:rsid w:val="00445BC5"/>
    <w:rsid w:val="00445E7F"/>
    <w:rsid w:val="00445FAE"/>
    <w:rsid w:val="0044618F"/>
    <w:rsid w:val="0044697D"/>
    <w:rsid w:val="0044717A"/>
    <w:rsid w:val="00447260"/>
    <w:rsid w:val="00447E6F"/>
    <w:rsid w:val="00447F15"/>
    <w:rsid w:val="004502C3"/>
    <w:rsid w:val="00450472"/>
    <w:rsid w:val="00450DD9"/>
    <w:rsid w:val="00450E23"/>
    <w:rsid w:val="00451798"/>
    <w:rsid w:val="0045215C"/>
    <w:rsid w:val="00452583"/>
    <w:rsid w:val="0045315C"/>
    <w:rsid w:val="0045345D"/>
    <w:rsid w:val="00453550"/>
    <w:rsid w:val="00453AE3"/>
    <w:rsid w:val="00454130"/>
    <w:rsid w:val="00455116"/>
    <w:rsid w:val="004563CD"/>
    <w:rsid w:val="00457B42"/>
    <w:rsid w:val="00457ECC"/>
    <w:rsid w:val="004601AB"/>
    <w:rsid w:val="004605E9"/>
    <w:rsid w:val="00460FCD"/>
    <w:rsid w:val="00461962"/>
    <w:rsid w:val="00461C2E"/>
    <w:rsid w:val="00462D85"/>
    <w:rsid w:val="00462F89"/>
    <w:rsid w:val="0046311D"/>
    <w:rsid w:val="00463778"/>
    <w:rsid w:val="00463922"/>
    <w:rsid w:val="00463FE9"/>
    <w:rsid w:val="00464133"/>
    <w:rsid w:val="00464A42"/>
    <w:rsid w:val="00465322"/>
    <w:rsid w:val="004653E1"/>
    <w:rsid w:val="004658AF"/>
    <w:rsid w:val="00465A0A"/>
    <w:rsid w:val="00465D6B"/>
    <w:rsid w:val="00465D99"/>
    <w:rsid w:val="00465FD2"/>
    <w:rsid w:val="00466642"/>
    <w:rsid w:val="00466710"/>
    <w:rsid w:val="00466C6F"/>
    <w:rsid w:val="004671BF"/>
    <w:rsid w:val="004672E5"/>
    <w:rsid w:val="004677AE"/>
    <w:rsid w:val="00467AAF"/>
    <w:rsid w:val="00467B3A"/>
    <w:rsid w:val="00467C06"/>
    <w:rsid w:val="00467C34"/>
    <w:rsid w:val="00467D23"/>
    <w:rsid w:val="00470CE0"/>
    <w:rsid w:val="00472327"/>
    <w:rsid w:val="00472721"/>
    <w:rsid w:val="004727C3"/>
    <w:rsid w:val="004737F1"/>
    <w:rsid w:val="00473914"/>
    <w:rsid w:val="00473CCD"/>
    <w:rsid w:val="00474066"/>
    <w:rsid w:val="004741BC"/>
    <w:rsid w:val="0047440A"/>
    <w:rsid w:val="004745B0"/>
    <w:rsid w:val="0047464B"/>
    <w:rsid w:val="004755B1"/>
    <w:rsid w:val="004756BA"/>
    <w:rsid w:val="00475EC7"/>
    <w:rsid w:val="004760F6"/>
    <w:rsid w:val="0047646F"/>
    <w:rsid w:val="0047677C"/>
    <w:rsid w:val="00476AEE"/>
    <w:rsid w:val="00476B72"/>
    <w:rsid w:val="00477F78"/>
    <w:rsid w:val="004807E9"/>
    <w:rsid w:val="00481708"/>
    <w:rsid w:val="00481709"/>
    <w:rsid w:val="00482403"/>
    <w:rsid w:val="004827B0"/>
    <w:rsid w:val="00482CE8"/>
    <w:rsid w:val="00484781"/>
    <w:rsid w:val="00484BA1"/>
    <w:rsid w:val="00485091"/>
    <w:rsid w:val="004857C2"/>
    <w:rsid w:val="004861B2"/>
    <w:rsid w:val="004861FB"/>
    <w:rsid w:val="00486D34"/>
    <w:rsid w:val="00487008"/>
    <w:rsid w:val="00487054"/>
    <w:rsid w:val="004870E7"/>
    <w:rsid w:val="0048739F"/>
    <w:rsid w:val="00487D67"/>
    <w:rsid w:val="00487E41"/>
    <w:rsid w:val="00487E9C"/>
    <w:rsid w:val="00490066"/>
    <w:rsid w:val="004900D7"/>
    <w:rsid w:val="004902B1"/>
    <w:rsid w:val="00490F16"/>
    <w:rsid w:val="00491C33"/>
    <w:rsid w:val="00491E4A"/>
    <w:rsid w:val="00492022"/>
    <w:rsid w:val="0049211E"/>
    <w:rsid w:val="0049293E"/>
    <w:rsid w:val="00492DFC"/>
    <w:rsid w:val="0049372E"/>
    <w:rsid w:val="00493C85"/>
    <w:rsid w:val="00494794"/>
    <w:rsid w:val="00494E9B"/>
    <w:rsid w:val="004955E3"/>
    <w:rsid w:val="00495765"/>
    <w:rsid w:val="0049594E"/>
    <w:rsid w:val="00496907"/>
    <w:rsid w:val="00497088"/>
    <w:rsid w:val="004978D8"/>
    <w:rsid w:val="004978DA"/>
    <w:rsid w:val="00497A84"/>
    <w:rsid w:val="00497F2F"/>
    <w:rsid w:val="004A016B"/>
    <w:rsid w:val="004A0621"/>
    <w:rsid w:val="004A06F0"/>
    <w:rsid w:val="004A0702"/>
    <w:rsid w:val="004A081F"/>
    <w:rsid w:val="004A0D57"/>
    <w:rsid w:val="004A18FF"/>
    <w:rsid w:val="004A1B94"/>
    <w:rsid w:val="004A2A56"/>
    <w:rsid w:val="004A3674"/>
    <w:rsid w:val="004A369E"/>
    <w:rsid w:val="004A39FE"/>
    <w:rsid w:val="004A405A"/>
    <w:rsid w:val="004A40F1"/>
    <w:rsid w:val="004A5C1C"/>
    <w:rsid w:val="004A5DF4"/>
    <w:rsid w:val="004A6408"/>
    <w:rsid w:val="004A6475"/>
    <w:rsid w:val="004A6C72"/>
    <w:rsid w:val="004A7884"/>
    <w:rsid w:val="004A7BD1"/>
    <w:rsid w:val="004B04A1"/>
    <w:rsid w:val="004B0545"/>
    <w:rsid w:val="004B05A5"/>
    <w:rsid w:val="004B089D"/>
    <w:rsid w:val="004B16B3"/>
    <w:rsid w:val="004B1A37"/>
    <w:rsid w:val="004B221D"/>
    <w:rsid w:val="004B2F15"/>
    <w:rsid w:val="004B3278"/>
    <w:rsid w:val="004B3396"/>
    <w:rsid w:val="004B39A6"/>
    <w:rsid w:val="004B39BD"/>
    <w:rsid w:val="004B45AC"/>
    <w:rsid w:val="004B4BAC"/>
    <w:rsid w:val="004B5B1D"/>
    <w:rsid w:val="004B5D37"/>
    <w:rsid w:val="004B6316"/>
    <w:rsid w:val="004B6669"/>
    <w:rsid w:val="004B6819"/>
    <w:rsid w:val="004B7313"/>
    <w:rsid w:val="004B7317"/>
    <w:rsid w:val="004B7634"/>
    <w:rsid w:val="004B7ABD"/>
    <w:rsid w:val="004B7BD2"/>
    <w:rsid w:val="004B7E88"/>
    <w:rsid w:val="004C053C"/>
    <w:rsid w:val="004C06B0"/>
    <w:rsid w:val="004C085C"/>
    <w:rsid w:val="004C0926"/>
    <w:rsid w:val="004C0DB3"/>
    <w:rsid w:val="004C0E07"/>
    <w:rsid w:val="004C1777"/>
    <w:rsid w:val="004C22D0"/>
    <w:rsid w:val="004C2685"/>
    <w:rsid w:val="004C3109"/>
    <w:rsid w:val="004C32F1"/>
    <w:rsid w:val="004C51C0"/>
    <w:rsid w:val="004C55B8"/>
    <w:rsid w:val="004C5EFD"/>
    <w:rsid w:val="004C5F90"/>
    <w:rsid w:val="004C63B9"/>
    <w:rsid w:val="004C687D"/>
    <w:rsid w:val="004C7056"/>
    <w:rsid w:val="004C7077"/>
    <w:rsid w:val="004C7F41"/>
    <w:rsid w:val="004C7F59"/>
    <w:rsid w:val="004D003E"/>
    <w:rsid w:val="004D010D"/>
    <w:rsid w:val="004D0F63"/>
    <w:rsid w:val="004D1092"/>
    <w:rsid w:val="004D134F"/>
    <w:rsid w:val="004D1E14"/>
    <w:rsid w:val="004D289A"/>
    <w:rsid w:val="004D28BC"/>
    <w:rsid w:val="004D2C8E"/>
    <w:rsid w:val="004D2D04"/>
    <w:rsid w:val="004D2F4C"/>
    <w:rsid w:val="004D3135"/>
    <w:rsid w:val="004D3EEF"/>
    <w:rsid w:val="004D4249"/>
    <w:rsid w:val="004D4319"/>
    <w:rsid w:val="004D43DF"/>
    <w:rsid w:val="004D43EF"/>
    <w:rsid w:val="004D55A9"/>
    <w:rsid w:val="004D561D"/>
    <w:rsid w:val="004D5C8C"/>
    <w:rsid w:val="004D6118"/>
    <w:rsid w:val="004D6497"/>
    <w:rsid w:val="004D66CD"/>
    <w:rsid w:val="004D67DF"/>
    <w:rsid w:val="004D6E62"/>
    <w:rsid w:val="004D736F"/>
    <w:rsid w:val="004D7BEA"/>
    <w:rsid w:val="004E07F2"/>
    <w:rsid w:val="004E1081"/>
    <w:rsid w:val="004E1D86"/>
    <w:rsid w:val="004E207B"/>
    <w:rsid w:val="004E228F"/>
    <w:rsid w:val="004E25A9"/>
    <w:rsid w:val="004E288E"/>
    <w:rsid w:val="004E2DCE"/>
    <w:rsid w:val="004E3634"/>
    <w:rsid w:val="004E38FF"/>
    <w:rsid w:val="004E3FA1"/>
    <w:rsid w:val="004E4A4B"/>
    <w:rsid w:val="004E4AD8"/>
    <w:rsid w:val="004E4FD7"/>
    <w:rsid w:val="004E5E5C"/>
    <w:rsid w:val="004E6757"/>
    <w:rsid w:val="004E73C3"/>
    <w:rsid w:val="004E7715"/>
    <w:rsid w:val="004E77B3"/>
    <w:rsid w:val="004F01B5"/>
    <w:rsid w:val="004F04F6"/>
    <w:rsid w:val="004F09BB"/>
    <w:rsid w:val="004F1390"/>
    <w:rsid w:val="004F1646"/>
    <w:rsid w:val="004F1848"/>
    <w:rsid w:val="004F20B2"/>
    <w:rsid w:val="004F2B5B"/>
    <w:rsid w:val="004F30F7"/>
    <w:rsid w:val="004F4173"/>
    <w:rsid w:val="004F4489"/>
    <w:rsid w:val="004F4494"/>
    <w:rsid w:val="004F459A"/>
    <w:rsid w:val="004F45EF"/>
    <w:rsid w:val="004F4D4A"/>
    <w:rsid w:val="004F4EAB"/>
    <w:rsid w:val="004F59B6"/>
    <w:rsid w:val="004F59C2"/>
    <w:rsid w:val="004F63B9"/>
    <w:rsid w:val="004F695D"/>
    <w:rsid w:val="004F6EBC"/>
    <w:rsid w:val="004F7570"/>
    <w:rsid w:val="004F7E15"/>
    <w:rsid w:val="005002B0"/>
    <w:rsid w:val="00500445"/>
    <w:rsid w:val="00500A12"/>
    <w:rsid w:val="00500BAA"/>
    <w:rsid w:val="00500E1D"/>
    <w:rsid w:val="00501BB3"/>
    <w:rsid w:val="0050208E"/>
    <w:rsid w:val="0050276B"/>
    <w:rsid w:val="0050303F"/>
    <w:rsid w:val="0050310B"/>
    <w:rsid w:val="00503A6C"/>
    <w:rsid w:val="00503C44"/>
    <w:rsid w:val="00504189"/>
    <w:rsid w:val="00504256"/>
    <w:rsid w:val="00504A5E"/>
    <w:rsid w:val="00504E5D"/>
    <w:rsid w:val="00505192"/>
    <w:rsid w:val="00505539"/>
    <w:rsid w:val="0050668F"/>
    <w:rsid w:val="0050699E"/>
    <w:rsid w:val="00506B4A"/>
    <w:rsid w:val="00506ED4"/>
    <w:rsid w:val="00507453"/>
    <w:rsid w:val="005076EB"/>
    <w:rsid w:val="0050778F"/>
    <w:rsid w:val="0050788B"/>
    <w:rsid w:val="00507EE6"/>
    <w:rsid w:val="0051018B"/>
    <w:rsid w:val="00510456"/>
    <w:rsid w:val="00510668"/>
    <w:rsid w:val="0051101F"/>
    <w:rsid w:val="005115CC"/>
    <w:rsid w:val="005119CE"/>
    <w:rsid w:val="00511AA4"/>
    <w:rsid w:val="00511B70"/>
    <w:rsid w:val="005125B8"/>
    <w:rsid w:val="00512835"/>
    <w:rsid w:val="005128C8"/>
    <w:rsid w:val="0051293F"/>
    <w:rsid w:val="0051296A"/>
    <w:rsid w:val="005129B3"/>
    <w:rsid w:val="00512C16"/>
    <w:rsid w:val="00512D6F"/>
    <w:rsid w:val="005133DD"/>
    <w:rsid w:val="0051343B"/>
    <w:rsid w:val="00513D41"/>
    <w:rsid w:val="00513D58"/>
    <w:rsid w:val="00513DEE"/>
    <w:rsid w:val="00515857"/>
    <w:rsid w:val="00515955"/>
    <w:rsid w:val="00515A03"/>
    <w:rsid w:val="0051650E"/>
    <w:rsid w:val="0051664A"/>
    <w:rsid w:val="0051678A"/>
    <w:rsid w:val="00516D11"/>
    <w:rsid w:val="0051735D"/>
    <w:rsid w:val="0051765A"/>
    <w:rsid w:val="00517F25"/>
    <w:rsid w:val="00517FE9"/>
    <w:rsid w:val="00520055"/>
    <w:rsid w:val="005202A0"/>
    <w:rsid w:val="00520317"/>
    <w:rsid w:val="0052070B"/>
    <w:rsid w:val="00520753"/>
    <w:rsid w:val="00520B6D"/>
    <w:rsid w:val="00520EAC"/>
    <w:rsid w:val="0052107B"/>
    <w:rsid w:val="00521321"/>
    <w:rsid w:val="005220D5"/>
    <w:rsid w:val="00522400"/>
    <w:rsid w:val="0052253E"/>
    <w:rsid w:val="005227BC"/>
    <w:rsid w:val="00523280"/>
    <w:rsid w:val="0052373F"/>
    <w:rsid w:val="005246DF"/>
    <w:rsid w:val="00524D17"/>
    <w:rsid w:val="00524ECE"/>
    <w:rsid w:val="00525158"/>
    <w:rsid w:val="0052563B"/>
    <w:rsid w:val="00525B56"/>
    <w:rsid w:val="0052666F"/>
    <w:rsid w:val="00526982"/>
    <w:rsid w:val="00526F45"/>
    <w:rsid w:val="0052723B"/>
    <w:rsid w:val="00530651"/>
    <w:rsid w:val="0053086E"/>
    <w:rsid w:val="00531996"/>
    <w:rsid w:val="005324F7"/>
    <w:rsid w:val="00533297"/>
    <w:rsid w:val="0053330A"/>
    <w:rsid w:val="00534030"/>
    <w:rsid w:val="00534F02"/>
    <w:rsid w:val="0053527A"/>
    <w:rsid w:val="0053553B"/>
    <w:rsid w:val="00535B02"/>
    <w:rsid w:val="00535C09"/>
    <w:rsid w:val="00535EF8"/>
    <w:rsid w:val="005375D9"/>
    <w:rsid w:val="00537A93"/>
    <w:rsid w:val="00540353"/>
    <w:rsid w:val="0054086D"/>
    <w:rsid w:val="00540BF2"/>
    <w:rsid w:val="0054146E"/>
    <w:rsid w:val="00541E35"/>
    <w:rsid w:val="0054255E"/>
    <w:rsid w:val="00542E1E"/>
    <w:rsid w:val="00543E02"/>
    <w:rsid w:val="0054436E"/>
    <w:rsid w:val="00544EB3"/>
    <w:rsid w:val="005450B4"/>
    <w:rsid w:val="0054556A"/>
    <w:rsid w:val="005458B6"/>
    <w:rsid w:val="005458EA"/>
    <w:rsid w:val="00545B7E"/>
    <w:rsid w:val="00546C53"/>
    <w:rsid w:val="00547754"/>
    <w:rsid w:val="00547B0A"/>
    <w:rsid w:val="00547B39"/>
    <w:rsid w:val="00550038"/>
    <w:rsid w:val="0055054E"/>
    <w:rsid w:val="00550E49"/>
    <w:rsid w:val="0055165A"/>
    <w:rsid w:val="00551F69"/>
    <w:rsid w:val="005527BB"/>
    <w:rsid w:val="00552DE8"/>
    <w:rsid w:val="00552E2E"/>
    <w:rsid w:val="005537EB"/>
    <w:rsid w:val="00554219"/>
    <w:rsid w:val="005543BE"/>
    <w:rsid w:val="00554E6A"/>
    <w:rsid w:val="005550BB"/>
    <w:rsid w:val="00555656"/>
    <w:rsid w:val="005557D8"/>
    <w:rsid w:val="00556315"/>
    <w:rsid w:val="00556AEC"/>
    <w:rsid w:val="00556CC6"/>
    <w:rsid w:val="00556F1A"/>
    <w:rsid w:val="00557BCE"/>
    <w:rsid w:val="005600C4"/>
    <w:rsid w:val="005603E0"/>
    <w:rsid w:val="00560520"/>
    <w:rsid w:val="00560CE1"/>
    <w:rsid w:val="00561B48"/>
    <w:rsid w:val="00561D17"/>
    <w:rsid w:val="00561F14"/>
    <w:rsid w:val="00562301"/>
    <w:rsid w:val="00562460"/>
    <w:rsid w:val="0056270C"/>
    <w:rsid w:val="00562C26"/>
    <w:rsid w:val="005641A5"/>
    <w:rsid w:val="00564277"/>
    <w:rsid w:val="005647BE"/>
    <w:rsid w:val="00564B12"/>
    <w:rsid w:val="00565215"/>
    <w:rsid w:val="00565998"/>
    <w:rsid w:val="00565E11"/>
    <w:rsid w:val="005665AC"/>
    <w:rsid w:val="00566D85"/>
    <w:rsid w:val="00567201"/>
    <w:rsid w:val="00567BFA"/>
    <w:rsid w:val="0057045C"/>
    <w:rsid w:val="00570533"/>
    <w:rsid w:val="005715F4"/>
    <w:rsid w:val="0057189D"/>
    <w:rsid w:val="005719E2"/>
    <w:rsid w:val="00572545"/>
    <w:rsid w:val="00572652"/>
    <w:rsid w:val="00572663"/>
    <w:rsid w:val="005729DF"/>
    <w:rsid w:val="00573380"/>
    <w:rsid w:val="00573873"/>
    <w:rsid w:val="005743A2"/>
    <w:rsid w:val="00574935"/>
    <w:rsid w:val="0057561F"/>
    <w:rsid w:val="00575BBD"/>
    <w:rsid w:val="0057622F"/>
    <w:rsid w:val="00576331"/>
    <w:rsid w:val="00576506"/>
    <w:rsid w:val="0057662F"/>
    <w:rsid w:val="00576727"/>
    <w:rsid w:val="005769C3"/>
    <w:rsid w:val="00576B3E"/>
    <w:rsid w:val="00576EF8"/>
    <w:rsid w:val="00577188"/>
    <w:rsid w:val="005779B9"/>
    <w:rsid w:val="00580B45"/>
    <w:rsid w:val="00580F5C"/>
    <w:rsid w:val="00581689"/>
    <w:rsid w:val="005818CE"/>
    <w:rsid w:val="00581DD3"/>
    <w:rsid w:val="00582482"/>
    <w:rsid w:val="005833D7"/>
    <w:rsid w:val="00583906"/>
    <w:rsid w:val="00584088"/>
    <w:rsid w:val="005843E6"/>
    <w:rsid w:val="00584603"/>
    <w:rsid w:val="005846B6"/>
    <w:rsid w:val="00584FBE"/>
    <w:rsid w:val="00585715"/>
    <w:rsid w:val="00585937"/>
    <w:rsid w:val="00585E84"/>
    <w:rsid w:val="00586728"/>
    <w:rsid w:val="005868BC"/>
    <w:rsid w:val="00586DAD"/>
    <w:rsid w:val="00586EAE"/>
    <w:rsid w:val="0058764C"/>
    <w:rsid w:val="005877CC"/>
    <w:rsid w:val="00587816"/>
    <w:rsid w:val="00587B18"/>
    <w:rsid w:val="00587C6E"/>
    <w:rsid w:val="00587D97"/>
    <w:rsid w:val="00590534"/>
    <w:rsid w:val="0059054A"/>
    <w:rsid w:val="005915E1"/>
    <w:rsid w:val="0059175D"/>
    <w:rsid w:val="00592049"/>
    <w:rsid w:val="00592229"/>
    <w:rsid w:val="005922A4"/>
    <w:rsid w:val="0059234F"/>
    <w:rsid w:val="0059270F"/>
    <w:rsid w:val="00592A25"/>
    <w:rsid w:val="00592F68"/>
    <w:rsid w:val="00593355"/>
    <w:rsid w:val="00593399"/>
    <w:rsid w:val="005933FB"/>
    <w:rsid w:val="0059356E"/>
    <w:rsid w:val="005936C4"/>
    <w:rsid w:val="0059424A"/>
    <w:rsid w:val="0059443C"/>
    <w:rsid w:val="0059494B"/>
    <w:rsid w:val="00595540"/>
    <w:rsid w:val="005955AE"/>
    <w:rsid w:val="00595695"/>
    <w:rsid w:val="0059572C"/>
    <w:rsid w:val="00595880"/>
    <w:rsid w:val="00595A29"/>
    <w:rsid w:val="00596010"/>
    <w:rsid w:val="00596452"/>
    <w:rsid w:val="005966DB"/>
    <w:rsid w:val="005967AC"/>
    <w:rsid w:val="005967E8"/>
    <w:rsid w:val="0059688C"/>
    <w:rsid w:val="0059688F"/>
    <w:rsid w:val="00596F24"/>
    <w:rsid w:val="005973A9"/>
    <w:rsid w:val="00597607"/>
    <w:rsid w:val="00597C44"/>
    <w:rsid w:val="00597C59"/>
    <w:rsid w:val="005A015A"/>
    <w:rsid w:val="005A0DFB"/>
    <w:rsid w:val="005A10A9"/>
    <w:rsid w:val="005A10E7"/>
    <w:rsid w:val="005A18F3"/>
    <w:rsid w:val="005A1924"/>
    <w:rsid w:val="005A1931"/>
    <w:rsid w:val="005A198B"/>
    <w:rsid w:val="005A1AA0"/>
    <w:rsid w:val="005A2809"/>
    <w:rsid w:val="005A2E64"/>
    <w:rsid w:val="005A2FD9"/>
    <w:rsid w:val="005A3601"/>
    <w:rsid w:val="005A3976"/>
    <w:rsid w:val="005A42CD"/>
    <w:rsid w:val="005A518E"/>
    <w:rsid w:val="005A5AB9"/>
    <w:rsid w:val="005A63C7"/>
    <w:rsid w:val="005A697C"/>
    <w:rsid w:val="005A6CCD"/>
    <w:rsid w:val="005A6D90"/>
    <w:rsid w:val="005A71EB"/>
    <w:rsid w:val="005A73D8"/>
    <w:rsid w:val="005A76D4"/>
    <w:rsid w:val="005B0517"/>
    <w:rsid w:val="005B0C8F"/>
    <w:rsid w:val="005B1478"/>
    <w:rsid w:val="005B160D"/>
    <w:rsid w:val="005B1D8E"/>
    <w:rsid w:val="005B1FC4"/>
    <w:rsid w:val="005B2344"/>
    <w:rsid w:val="005B2346"/>
    <w:rsid w:val="005B238D"/>
    <w:rsid w:val="005B27D5"/>
    <w:rsid w:val="005B29F0"/>
    <w:rsid w:val="005B3AB8"/>
    <w:rsid w:val="005B45AF"/>
    <w:rsid w:val="005B48A4"/>
    <w:rsid w:val="005B48EF"/>
    <w:rsid w:val="005B58E6"/>
    <w:rsid w:val="005B58EE"/>
    <w:rsid w:val="005B6E72"/>
    <w:rsid w:val="005B7214"/>
    <w:rsid w:val="005B78AA"/>
    <w:rsid w:val="005B7954"/>
    <w:rsid w:val="005B7D67"/>
    <w:rsid w:val="005B7F44"/>
    <w:rsid w:val="005C06BE"/>
    <w:rsid w:val="005C0836"/>
    <w:rsid w:val="005C092D"/>
    <w:rsid w:val="005C0E4C"/>
    <w:rsid w:val="005C1178"/>
    <w:rsid w:val="005C11FD"/>
    <w:rsid w:val="005C1268"/>
    <w:rsid w:val="005C187F"/>
    <w:rsid w:val="005C1DCE"/>
    <w:rsid w:val="005C24F3"/>
    <w:rsid w:val="005C26E5"/>
    <w:rsid w:val="005C2BF1"/>
    <w:rsid w:val="005C2C38"/>
    <w:rsid w:val="005C3092"/>
    <w:rsid w:val="005C3655"/>
    <w:rsid w:val="005C4715"/>
    <w:rsid w:val="005C59E2"/>
    <w:rsid w:val="005C5A4E"/>
    <w:rsid w:val="005C6C6C"/>
    <w:rsid w:val="005C6CB2"/>
    <w:rsid w:val="005C6E3D"/>
    <w:rsid w:val="005C6F55"/>
    <w:rsid w:val="005C7535"/>
    <w:rsid w:val="005C75D5"/>
    <w:rsid w:val="005C79F3"/>
    <w:rsid w:val="005D04EA"/>
    <w:rsid w:val="005D075C"/>
    <w:rsid w:val="005D0D39"/>
    <w:rsid w:val="005D1032"/>
    <w:rsid w:val="005D1239"/>
    <w:rsid w:val="005D1859"/>
    <w:rsid w:val="005D1E6C"/>
    <w:rsid w:val="005D1F26"/>
    <w:rsid w:val="005D1F3F"/>
    <w:rsid w:val="005D2714"/>
    <w:rsid w:val="005D2984"/>
    <w:rsid w:val="005D2F07"/>
    <w:rsid w:val="005D354E"/>
    <w:rsid w:val="005D3E2F"/>
    <w:rsid w:val="005D47D5"/>
    <w:rsid w:val="005D4EF6"/>
    <w:rsid w:val="005D5141"/>
    <w:rsid w:val="005D65BF"/>
    <w:rsid w:val="005D66B1"/>
    <w:rsid w:val="005D6B19"/>
    <w:rsid w:val="005D7917"/>
    <w:rsid w:val="005D7D39"/>
    <w:rsid w:val="005E0489"/>
    <w:rsid w:val="005E04E9"/>
    <w:rsid w:val="005E07DB"/>
    <w:rsid w:val="005E09E8"/>
    <w:rsid w:val="005E15B2"/>
    <w:rsid w:val="005E1B82"/>
    <w:rsid w:val="005E1D82"/>
    <w:rsid w:val="005E257E"/>
    <w:rsid w:val="005E30A9"/>
    <w:rsid w:val="005E3435"/>
    <w:rsid w:val="005E3A59"/>
    <w:rsid w:val="005E4919"/>
    <w:rsid w:val="005E5FAF"/>
    <w:rsid w:val="005E6893"/>
    <w:rsid w:val="005E6E38"/>
    <w:rsid w:val="005E6F37"/>
    <w:rsid w:val="005E7490"/>
    <w:rsid w:val="005E780B"/>
    <w:rsid w:val="005F18F3"/>
    <w:rsid w:val="005F1F70"/>
    <w:rsid w:val="005F20AC"/>
    <w:rsid w:val="005F27AC"/>
    <w:rsid w:val="005F2946"/>
    <w:rsid w:val="005F2ACF"/>
    <w:rsid w:val="005F3721"/>
    <w:rsid w:val="005F4346"/>
    <w:rsid w:val="005F437F"/>
    <w:rsid w:val="005F46A3"/>
    <w:rsid w:val="005F4F30"/>
    <w:rsid w:val="005F5878"/>
    <w:rsid w:val="005F5995"/>
    <w:rsid w:val="005F5C14"/>
    <w:rsid w:val="005F718F"/>
    <w:rsid w:val="005F71BE"/>
    <w:rsid w:val="005F7668"/>
    <w:rsid w:val="005F7E86"/>
    <w:rsid w:val="00600C50"/>
    <w:rsid w:val="00600DD8"/>
    <w:rsid w:val="00601431"/>
    <w:rsid w:val="00602696"/>
    <w:rsid w:val="006027F2"/>
    <w:rsid w:val="00602B9D"/>
    <w:rsid w:val="00602F8E"/>
    <w:rsid w:val="0060312B"/>
    <w:rsid w:val="006042A2"/>
    <w:rsid w:val="00604712"/>
    <w:rsid w:val="00604CE1"/>
    <w:rsid w:val="00604CFF"/>
    <w:rsid w:val="00604DDD"/>
    <w:rsid w:val="00604FAC"/>
    <w:rsid w:val="006059E9"/>
    <w:rsid w:val="00605E55"/>
    <w:rsid w:val="00606773"/>
    <w:rsid w:val="006073E8"/>
    <w:rsid w:val="00607458"/>
    <w:rsid w:val="006102EF"/>
    <w:rsid w:val="00610B23"/>
    <w:rsid w:val="00611215"/>
    <w:rsid w:val="0061173B"/>
    <w:rsid w:val="00611998"/>
    <w:rsid w:val="00612551"/>
    <w:rsid w:val="0061357B"/>
    <w:rsid w:val="006135D4"/>
    <w:rsid w:val="0061391D"/>
    <w:rsid w:val="00614095"/>
    <w:rsid w:val="006140C1"/>
    <w:rsid w:val="006144CC"/>
    <w:rsid w:val="00614567"/>
    <w:rsid w:val="006145BC"/>
    <w:rsid w:val="00615395"/>
    <w:rsid w:val="00615E63"/>
    <w:rsid w:val="00616086"/>
    <w:rsid w:val="0061634B"/>
    <w:rsid w:val="00616606"/>
    <w:rsid w:val="00616B31"/>
    <w:rsid w:val="00617BD1"/>
    <w:rsid w:val="00617D72"/>
    <w:rsid w:val="00620072"/>
    <w:rsid w:val="00620174"/>
    <w:rsid w:val="00620BFC"/>
    <w:rsid w:val="00620E4B"/>
    <w:rsid w:val="00621048"/>
    <w:rsid w:val="00621AB0"/>
    <w:rsid w:val="006225DA"/>
    <w:rsid w:val="006233E0"/>
    <w:rsid w:val="00623454"/>
    <w:rsid w:val="00623BD1"/>
    <w:rsid w:val="006249FA"/>
    <w:rsid w:val="00624B26"/>
    <w:rsid w:val="006251AD"/>
    <w:rsid w:val="00625330"/>
    <w:rsid w:val="00625574"/>
    <w:rsid w:val="00625F3A"/>
    <w:rsid w:val="00626257"/>
    <w:rsid w:val="0062658A"/>
    <w:rsid w:val="006267E1"/>
    <w:rsid w:val="006268B7"/>
    <w:rsid w:val="0062697D"/>
    <w:rsid w:val="00627315"/>
    <w:rsid w:val="006275AC"/>
    <w:rsid w:val="00627F14"/>
    <w:rsid w:val="006303AA"/>
    <w:rsid w:val="00630655"/>
    <w:rsid w:val="006309E4"/>
    <w:rsid w:val="00630E5B"/>
    <w:rsid w:val="006311CB"/>
    <w:rsid w:val="00631369"/>
    <w:rsid w:val="006315FB"/>
    <w:rsid w:val="0063265E"/>
    <w:rsid w:val="00632A7B"/>
    <w:rsid w:val="0063346A"/>
    <w:rsid w:val="006335FA"/>
    <w:rsid w:val="00633EF9"/>
    <w:rsid w:val="006340BB"/>
    <w:rsid w:val="006353B7"/>
    <w:rsid w:val="0063547C"/>
    <w:rsid w:val="0063683A"/>
    <w:rsid w:val="00636EA0"/>
    <w:rsid w:val="00637079"/>
    <w:rsid w:val="00637414"/>
    <w:rsid w:val="00637C8C"/>
    <w:rsid w:val="006400BE"/>
    <w:rsid w:val="006403BF"/>
    <w:rsid w:val="00640AC8"/>
    <w:rsid w:val="006410CD"/>
    <w:rsid w:val="006411B4"/>
    <w:rsid w:val="0064196E"/>
    <w:rsid w:val="00641DDF"/>
    <w:rsid w:val="00642313"/>
    <w:rsid w:val="0064248A"/>
    <w:rsid w:val="006426D9"/>
    <w:rsid w:val="006428C5"/>
    <w:rsid w:val="00642ABA"/>
    <w:rsid w:val="00642BC4"/>
    <w:rsid w:val="00642D0D"/>
    <w:rsid w:val="00642F18"/>
    <w:rsid w:val="00642F38"/>
    <w:rsid w:val="00643A38"/>
    <w:rsid w:val="00643C98"/>
    <w:rsid w:val="006448E7"/>
    <w:rsid w:val="00644DB3"/>
    <w:rsid w:val="006454E3"/>
    <w:rsid w:val="00645BD0"/>
    <w:rsid w:val="00645D8E"/>
    <w:rsid w:val="00646497"/>
    <w:rsid w:val="00647061"/>
    <w:rsid w:val="0064710A"/>
    <w:rsid w:val="00647CEF"/>
    <w:rsid w:val="00647D71"/>
    <w:rsid w:val="00647ED9"/>
    <w:rsid w:val="00650766"/>
    <w:rsid w:val="00651426"/>
    <w:rsid w:val="00651A2B"/>
    <w:rsid w:val="00651FA0"/>
    <w:rsid w:val="006520A7"/>
    <w:rsid w:val="0065216C"/>
    <w:rsid w:val="006522E9"/>
    <w:rsid w:val="00652D7B"/>
    <w:rsid w:val="0065374D"/>
    <w:rsid w:val="006538D7"/>
    <w:rsid w:val="00653FFD"/>
    <w:rsid w:val="0065455A"/>
    <w:rsid w:val="006546F6"/>
    <w:rsid w:val="0065484F"/>
    <w:rsid w:val="00654BEB"/>
    <w:rsid w:val="00655021"/>
    <w:rsid w:val="0065504C"/>
    <w:rsid w:val="00655A3D"/>
    <w:rsid w:val="00656FE5"/>
    <w:rsid w:val="00657BCD"/>
    <w:rsid w:val="00657D0B"/>
    <w:rsid w:val="00657DE4"/>
    <w:rsid w:val="006612EB"/>
    <w:rsid w:val="0066130E"/>
    <w:rsid w:val="00661322"/>
    <w:rsid w:val="006618FE"/>
    <w:rsid w:val="00661B2E"/>
    <w:rsid w:val="00661CCD"/>
    <w:rsid w:val="006623C7"/>
    <w:rsid w:val="00662683"/>
    <w:rsid w:val="0066280A"/>
    <w:rsid w:val="00662C14"/>
    <w:rsid w:val="00662C51"/>
    <w:rsid w:val="00662C70"/>
    <w:rsid w:val="00662D7D"/>
    <w:rsid w:val="00662FDB"/>
    <w:rsid w:val="006630D0"/>
    <w:rsid w:val="006635EE"/>
    <w:rsid w:val="006637DD"/>
    <w:rsid w:val="00663A6C"/>
    <w:rsid w:val="00664B72"/>
    <w:rsid w:val="00664F65"/>
    <w:rsid w:val="00665811"/>
    <w:rsid w:val="00665927"/>
    <w:rsid w:val="00665DCC"/>
    <w:rsid w:val="00665DED"/>
    <w:rsid w:val="006672C4"/>
    <w:rsid w:val="006673A1"/>
    <w:rsid w:val="00667BE1"/>
    <w:rsid w:val="00667D3F"/>
    <w:rsid w:val="00670410"/>
    <w:rsid w:val="00670F5D"/>
    <w:rsid w:val="0067112D"/>
    <w:rsid w:val="0067129D"/>
    <w:rsid w:val="00671502"/>
    <w:rsid w:val="006715B9"/>
    <w:rsid w:val="006724FE"/>
    <w:rsid w:val="00672F14"/>
    <w:rsid w:val="006731DA"/>
    <w:rsid w:val="00673784"/>
    <w:rsid w:val="00673C07"/>
    <w:rsid w:val="00673CC8"/>
    <w:rsid w:val="006747C4"/>
    <w:rsid w:val="00674ADE"/>
    <w:rsid w:val="00675021"/>
    <w:rsid w:val="006751CE"/>
    <w:rsid w:val="00676921"/>
    <w:rsid w:val="00676DB9"/>
    <w:rsid w:val="006774C0"/>
    <w:rsid w:val="00677E76"/>
    <w:rsid w:val="00677F56"/>
    <w:rsid w:val="0068044A"/>
    <w:rsid w:val="00680A75"/>
    <w:rsid w:val="006814B4"/>
    <w:rsid w:val="00681C3D"/>
    <w:rsid w:val="0068235A"/>
    <w:rsid w:val="006824E9"/>
    <w:rsid w:val="0068283B"/>
    <w:rsid w:val="006832D5"/>
    <w:rsid w:val="0068368A"/>
    <w:rsid w:val="00683AE6"/>
    <w:rsid w:val="0068441B"/>
    <w:rsid w:val="0068517F"/>
    <w:rsid w:val="0068545F"/>
    <w:rsid w:val="00685802"/>
    <w:rsid w:val="00685BE1"/>
    <w:rsid w:val="00685E14"/>
    <w:rsid w:val="00685FE5"/>
    <w:rsid w:val="0068642E"/>
    <w:rsid w:val="00686C11"/>
    <w:rsid w:val="00686C80"/>
    <w:rsid w:val="00687268"/>
    <w:rsid w:val="006873EB"/>
    <w:rsid w:val="00687458"/>
    <w:rsid w:val="00687E63"/>
    <w:rsid w:val="0069017A"/>
    <w:rsid w:val="00691216"/>
    <w:rsid w:val="00691964"/>
    <w:rsid w:val="00691C9D"/>
    <w:rsid w:val="00691D65"/>
    <w:rsid w:val="0069221D"/>
    <w:rsid w:val="006927A5"/>
    <w:rsid w:val="00692B33"/>
    <w:rsid w:val="00693518"/>
    <w:rsid w:val="00693639"/>
    <w:rsid w:val="00693B81"/>
    <w:rsid w:val="006950F5"/>
    <w:rsid w:val="00695696"/>
    <w:rsid w:val="00696088"/>
    <w:rsid w:val="00696415"/>
    <w:rsid w:val="00696567"/>
    <w:rsid w:val="00696A3E"/>
    <w:rsid w:val="00697204"/>
    <w:rsid w:val="006974CC"/>
    <w:rsid w:val="006976EE"/>
    <w:rsid w:val="00697F3B"/>
    <w:rsid w:val="006A0A8A"/>
    <w:rsid w:val="006A0B6D"/>
    <w:rsid w:val="006A0B8B"/>
    <w:rsid w:val="006A0FDE"/>
    <w:rsid w:val="006A1210"/>
    <w:rsid w:val="006A1513"/>
    <w:rsid w:val="006A22A3"/>
    <w:rsid w:val="006A27EF"/>
    <w:rsid w:val="006A34D7"/>
    <w:rsid w:val="006A36EC"/>
    <w:rsid w:val="006A47B0"/>
    <w:rsid w:val="006A48F6"/>
    <w:rsid w:val="006A4AE4"/>
    <w:rsid w:val="006A533B"/>
    <w:rsid w:val="006A5BEF"/>
    <w:rsid w:val="006A5E2C"/>
    <w:rsid w:val="006A5F9F"/>
    <w:rsid w:val="006A6305"/>
    <w:rsid w:val="006A64A5"/>
    <w:rsid w:val="006A64AA"/>
    <w:rsid w:val="006A7660"/>
    <w:rsid w:val="006A798C"/>
    <w:rsid w:val="006A7BC1"/>
    <w:rsid w:val="006A7CBD"/>
    <w:rsid w:val="006B07A3"/>
    <w:rsid w:val="006B0DFE"/>
    <w:rsid w:val="006B15D6"/>
    <w:rsid w:val="006B19E0"/>
    <w:rsid w:val="006B255E"/>
    <w:rsid w:val="006B2AF2"/>
    <w:rsid w:val="006B2E05"/>
    <w:rsid w:val="006B307E"/>
    <w:rsid w:val="006B3208"/>
    <w:rsid w:val="006B33C2"/>
    <w:rsid w:val="006B35FE"/>
    <w:rsid w:val="006B38C9"/>
    <w:rsid w:val="006B41A9"/>
    <w:rsid w:val="006B441A"/>
    <w:rsid w:val="006B460D"/>
    <w:rsid w:val="006B4F84"/>
    <w:rsid w:val="006B510E"/>
    <w:rsid w:val="006B5473"/>
    <w:rsid w:val="006B5B12"/>
    <w:rsid w:val="006B619B"/>
    <w:rsid w:val="006B6C56"/>
    <w:rsid w:val="006B6E6B"/>
    <w:rsid w:val="006B6FDB"/>
    <w:rsid w:val="006B73FA"/>
    <w:rsid w:val="006B7416"/>
    <w:rsid w:val="006B776D"/>
    <w:rsid w:val="006B7DBA"/>
    <w:rsid w:val="006C015C"/>
    <w:rsid w:val="006C03CB"/>
    <w:rsid w:val="006C05D4"/>
    <w:rsid w:val="006C06DB"/>
    <w:rsid w:val="006C0903"/>
    <w:rsid w:val="006C0D6D"/>
    <w:rsid w:val="006C1526"/>
    <w:rsid w:val="006C17EB"/>
    <w:rsid w:val="006C2276"/>
    <w:rsid w:val="006C22CC"/>
    <w:rsid w:val="006C2E1E"/>
    <w:rsid w:val="006C2E9B"/>
    <w:rsid w:val="006C342F"/>
    <w:rsid w:val="006C3D97"/>
    <w:rsid w:val="006C542A"/>
    <w:rsid w:val="006C657F"/>
    <w:rsid w:val="006C7695"/>
    <w:rsid w:val="006C7788"/>
    <w:rsid w:val="006C7DBD"/>
    <w:rsid w:val="006D0381"/>
    <w:rsid w:val="006D15D4"/>
    <w:rsid w:val="006D1AA1"/>
    <w:rsid w:val="006D206E"/>
    <w:rsid w:val="006D21DD"/>
    <w:rsid w:val="006D24A8"/>
    <w:rsid w:val="006D2707"/>
    <w:rsid w:val="006D2D4B"/>
    <w:rsid w:val="006D2E8E"/>
    <w:rsid w:val="006D3C00"/>
    <w:rsid w:val="006D4132"/>
    <w:rsid w:val="006D433C"/>
    <w:rsid w:val="006D46DE"/>
    <w:rsid w:val="006D67AB"/>
    <w:rsid w:val="006D6A15"/>
    <w:rsid w:val="006D751B"/>
    <w:rsid w:val="006E0261"/>
    <w:rsid w:val="006E0BCE"/>
    <w:rsid w:val="006E0BCF"/>
    <w:rsid w:val="006E0D64"/>
    <w:rsid w:val="006E183D"/>
    <w:rsid w:val="006E21A0"/>
    <w:rsid w:val="006E2AFE"/>
    <w:rsid w:val="006E39D7"/>
    <w:rsid w:val="006E3D23"/>
    <w:rsid w:val="006E3DD6"/>
    <w:rsid w:val="006E43BF"/>
    <w:rsid w:val="006E4706"/>
    <w:rsid w:val="006E4AFF"/>
    <w:rsid w:val="006E4CF2"/>
    <w:rsid w:val="006E5091"/>
    <w:rsid w:val="006E5346"/>
    <w:rsid w:val="006E5A60"/>
    <w:rsid w:val="006E608B"/>
    <w:rsid w:val="006E716A"/>
    <w:rsid w:val="006E739E"/>
    <w:rsid w:val="006F0115"/>
    <w:rsid w:val="006F058B"/>
    <w:rsid w:val="006F09B2"/>
    <w:rsid w:val="006F0ECD"/>
    <w:rsid w:val="006F0FE7"/>
    <w:rsid w:val="006F1C7B"/>
    <w:rsid w:val="006F2048"/>
    <w:rsid w:val="006F21FE"/>
    <w:rsid w:val="006F221A"/>
    <w:rsid w:val="006F2678"/>
    <w:rsid w:val="006F3680"/>
    <w:rsid w:val="006F3761"/>
    <w:rsid w:val="006F377F"/>
    <w:rsid w:val="006F37C1"/>
    <w:rsid w:val="006F3F30"/>
    <w:rsid w:val="006F5C85"/>
    <w:rsid w:val="006F6347"/>
    <w:rsid w:val="006F66A8"/>
    <w:rsid w:val="006F67C7"/>
    <w:rsid w:val="006F67C9"/>
    <w:rsid w:val="006F681B"/>
    <w:rsid w:val="006F6E34"/>
    <w:rsid w:val="006F78CA"/>
    <w:rsid w:val="00700668"/>
    <w:rsid w:val="0070080E"/>
    <w:rsid w:val="007008A0"/>
    <w:rsid w:val="00700E84"/>
    <w:rsid w:val="00701B00"/>
    <w:rsid w:val="007020E4"/>
    <w:rsid w:val="007025CD"/>
    <w:rsid w:val="00702A36"/>
    <w:rsid w:val="00702FD9"/>
    <w:rsid w:val="0070367F"/>
    <w:rsid w:val="00703A7D"/>
    <w:rsid w:val="00703ABA"/>
    <w:rsid w:val="00703B83"/>
    <w:rsid w:val="00704765"/>
    <w:rsid w:val="00705C1A"/>
    <w:rsid w:val="00705CA2"/>
    <w:rsid w:val="00705E49"/>
    <w:rsid w:val="00706999"/>
    <w:rsid w:val="00706F09"/>
    <w:rsid w:val="0070760E"/>
    <w:rsid w:val="007076D7"/>
    <w:rsid w:val="0070775A"/>
    <w:rsid w:val="007079FF"/>
    <w:rsid w:val="00707CAF"/>
    <w:rsid w:val="0071014B"/>
    <w:rsid w:val="007110A0"/>
    <w:rsid w:val="007112AE"/>
    <w:rsid w:val="007113AA"/>
    <w:rsid w:val="00711944"/>
    <w:rsid w:val="00711BFB"/>
    <w:rsid w:val="00713830"/>
    <w:rsid w:val="00713843"/>
    <w:rsid w:val="0071398F"/>
    <w:rsid w:val="007140F2"/>
    <w:rsid w:val="00714932"/>
    <w:rsid w:val="00715128"/>
    <w:rsid w:val="0071614B"/>
    <w:rsid w:val="007161A9"/>
    <w:rsid w:val="007166BC"/>
    <w:rsid w:val="00716AE6"/>
    <w:rsid w:val="00716E54"/>
    <w:rsid w:val="007176CC"/>
    <w:rsid w:val="00717C7E"/>
    <w:rsid w:val="00720B4E"/>
    <w:rsid w:val="00720FAF"/>
    <w:rsid w:val="0072134A"/>
    <w:rsid w:val="0072141C"/>
    <w:rsid w:val="007214BC"/>
    <w:rsid w:val="007218B9"/>
    <w:rsid w:val="00721A7E"/>
    <w:rsid w:val="007221F3"/>
    <w:rsid w:val="00722D04"/>
    <w:rsid w:val="007231A8"/>
    <w:rsid w:val="0072349E"/>
    <w:rsid w:val="00724482"/>
    <w:rsid w:val="007247D3"/>
    <w:rsid w:val="00724AA4"/>
    <w:rsid w:val="00724C08"/>
    <w:rsid w:val="00724E71"/>
    <w:rsid w:val="0072511F"/>
    <w:rsid w:val="00725388"/>
    <w:rsid w:val="00725396"/>
    <w:rsid w:val="00725BC8"/>
    <w:rsid w:val="00726B2E"/>
    <w:rsid w:val="00726CF4"/>
    <w:rsid w:val="00726D74"/>
    <w:rsid w:val="0072773F"/>
    <w:rsid w:val="00727E95"/>
    <w:rsid w:val="00730B61"/>
    <w:rsid w:val="00731290"/>
    <w:rsid w:val="0073203A"/>
    <w:rsid w:val="007323EE"/>
    <w:rsid w:val="00732A6A"/>
    <w:rsid w:val="00732AF9"/>
    <w:rsid w:val="00732D09"/>
    <w:rsid w:val="00733413"/>
    <w:rsid w:val="00733639"/>
    <w:rsid w:val="00734158"/>
    <w:rsid w:val="007344BD"/>
    <w:rsid w:val="00734558"/>
    <w:rsid w:val="007349EA"/>
    <w:rsid w:val="00734D06"/>
    <w:rsid w:val="00734D39"/>
    <w:rsid w:val="00735037"/>
    <w:rsid w:val="00735235"/>
    <w:rsid w:val="00735FAF"/>
    <w:rsid w:val="00736E42"/>
    <w:rsid w:val="00736EF0"/>
    <w:rsid w:val="00737354"/>
    <w:rsid w:val="00737767"/>
    <w:rsid w:val="0073779B"/>
    <w:rsid w:val="0074023A"/>
    <w:rsid w:val="007402B6"/>
    <w:rsid w:val="007402E2"/>
    <w:rsid w:val="00740536"/>
    <w:rsid w:val="00740BAB"/>
    <w:rsid w:val="00740F97"/>
    <w:rsid w:val="00741B5C"/>
    <w:rsid w:val="00741F60"/>
    <w:rsid w:val="007421D7"/>
    <w:rsid w:val="007424DF"/>
    <w:rsid w:val="00742D8F"/>
    <w:rsid w:val="007441CC"/>
    <w:rsid w:val="007447F4"/>
    <w:rsid w:val="00744C36"/>
    <w:rsid w:val="0074517D"/>
    <w:rsid w:val="007453C1"/>
    <w:rsid w:val="00745608"/>
    <w:rsid w:val="00745749"/>
    <w:rsid w:val="0074588F"/>
    <w:rsid w:val="00745AE5"/>
    <w:rsid w:val="00745D01"/>
    <w:rsid w:val="007462B0"/>
    <w:rsid w:val="00746567"/>
    <w:rsid w:val="007465F7"/>
    <w:rsid w:val="007469BA"/>
    <w:rsid w:val="007479AD"/>
    <w:rsid w:val="00750406"/>
    <w:rsid w:val="007508B5"/>
    <w:rsid w:val="00750A9B"/>
    <w:rsid w:val="00750E1A"/>
    <w:rsid w:val="00750FDB"/>
    <w:rsid w:val="00751E46"/>
    <w:rsid w:val="00751FCE"/>
    <w:rsid w:val="0075227D"/>
    <w:rsid w:val="00752729"/>
    <w:rsid w:val="00752DA8"/>
    <w:rsid w:val="00754524"/>
    <w:rsid w:val="00754B3A"/>
    <w:rsid w:val="00754E3E"/>
    <w:rsid w:val="0075719F"/>
    <w:rsid w:val="00757409"/>
    <w:rsid w:val="0075753F"/>
    <w:rsid w:val="00760363"/>
    <w:rsid w:val="00760663"/>
    <w:rsid w:val="0076090F"/>
    <w:rsid w:val="00761BFF"/>
    <w:rsid w:val="00761E5F"/>
    <w:rsid w:val="007624B7"/>
    <w:rsid w:val="00762501"/>
    <w:rsid w:val="007627EC"/>
    <w:rsid w:val="00762D27"/>
    <w:rsid w:val="0076359F"/>
    <w:rsid w:val="00763821"/>
    <w:rsid w:val="00763922"/>
    <w:rsid w:val="00763AF0"/>
    <w:rsid w:val="0076488A"/>
    <w:rsid w:val="007651B8"/>
    <w:rsid w:val="0076593B"/>
    <w:rsid w:val="007664FA"/>
    <w:rsid w:val="007671B1"/>
    <w:rsid w:val="007679D5"/>
    <w:rsid w:val="00767B69"/>
    <w:rsid w:val="00767F3E"/>
    <w:rsid w:val="00770266"/>
    <w:rsid w:val="00770998"/>
    <w:rsid w:val="0077103D"/>
    <w:rsid w:val="0077157D"/>
    <w:rsid w:val="00771801"/>
    <w:rsid w:val="00772217"/>
    <w:rsid w:val="00772412"/>
    <w:rsid w:val="0077245C"/>
    <w:rsid w:val="007727B8"/>
    <w:rsid w:val="00772CEA"/>
    <w:rsid w:val="00772E77"/>
    <w:rsid w:val="00773175"/>
    <w:rsid w:val="0077410E"/>
    <w:rsid w:val="00774835"/>
    <w:rsid w:val="007748F3"/>
    <w:rsid w:val="00775483"/>
    <w:rsid w:val="007757F5"/>
    <w:rsid w:val="00775B7D"/>
    <w:rsid w:val="00775C3C"/>
    <w:rsid w:val="00775C9F"/>
    <w:rsid w:val="00775E52"/>
    <w:rsid w:val="007762EC"/>
    <w:rsid w:val="00776A25"/>
    <w:rsid w:val="00776BB4"/>
    <w:rsid w:val="00776E81"/>
    <w:rsid w:val="00777E25"/>
    <w:rsid w:val="00777F7C"/>
    <w:rsid w:val="007807C3"/>
    <w:rsid w:val="00780B26"/>
    <w:rsid w:val="00780E67"/>
    <w:rsid w:val="007810FA"/>
    <w:rsid w:val="00781114"/>
    <w:rsid w:val="007812B0"/>
    <w:rsid w:val="0078157A"/>
    <w:rsid w:val="0078243B"/>
    <w:rsid w:val="00783ED4"/>
    <w:rsid w:val="00785BF7"/>
    <w:rsid w:val="00785D25"/>
    <w:rsid w:val="007865E0"/>
    <w:rsid w:val="00786743"/>
    <w:rsid w:val="00786BF7"/>
    <w:rsid w:val="00786F94"/>
    <w:rsid w:val="00786FBC"/>
    <w:rsid w:val="0078709E"/>
    <w:rsid w:val="00787B6D"/>
    <w:rsid w:val="00787C78"/>
    <w:rsid w:val="00787FAD"/>
    <w:rsid w:val="007908A3"/>
    <w:rsid w:val="0079132F"/>
    <w:rsid w:val="007915A6"/>
    <w:rsid w:val="00791704"/>
    <w:rsid w:val="007919E1"/>
    <w:rsid w:val="00791CAD"/>
    <w:rsid w:val="00791DF3"/>
    <w:rsid w:val="00792218"/>
    <w:rsid w:val="00792629"/>
    <w:rsid w:val="0079282F"/>
    <w:rsid w:val="00792BA8"/>
    <w:rsid w:val="007930B2"/>
    <w:rsid w:val="00793A40"/>
    <w:rsid w:val="00793EA3"/>
    <w:rsid w:val="00794142"/>
    <w:rsid w:val="00794BFD"/>
    <w:rsid w:val="007950F0"/>
    <w:rsid w:val="0079630A"/>
    <w:rsid w:val="007970BF"/>
    <w:rsid w:val="00797360"/>
    <w:rsid w:val="007A0A50"/>
    <w:rsid w:val="007A0E9E"/>
    <w:rsid w:val="007A12CE"/>
    <w:rsid w:val="007A1998"/>
    <w:rsid w:val="007A1E07"/>
    <w:rsid w:val="007A2152"/>
    <w:rsid w:val="007A2561"/>
    <w:rsid w:val="007A2FD8"/>
    <w:rsid w:val="007A3B02"/>
    <w:rsid w:val="007A3B7D"/>
    <w:rsid w:val="007A3C46"/>
    <w:rsid w:val="007A3D4E"/>
    <w:rsid w:val="007A4072"/>
    <w:rsid w:val="007A45B2"/>
    <w:rsid w:val="007A49C9"/>
    <w:rsid w:val="007A4C31"/>
    <w:rsid w:val="007A4D38"/>
    <w:rsid w:val="007A5C6B"/>
    <w:rsid w:val="007A5D7B"/>
    <w:rsid w:val="007A6068"/>
    <w:rsid w:val="007A628D"/>
    <w:rsid w:val="007A67F9"/>
    <w:rsid w:val="007A6FA2"/>
    <w:rsid w:val="007A731E"/>
    <w:rsid w:val="007A7A95"/>
    <w:rsid w:val="007A7D98"/>
    <w:rsid w:val="007B0062"/>
    <w:rsid w:val="007B0C22"/>
    <w:rsid w:val="007B1064"/>
    <w:rsid w:val="007B12A4"/>
    <w:rsid w:val="007B1480"/>
    <w:rsid w:val="007B1C0D"/>
    <w:rsid w:val="007B212B"/>
    <w:rsid w:val="007B2915"/>
    <w:rsid w:val="007B3673"/>
    <w:rsid w:val="007B40A7"/>
    <w:rsid w:val="007B43C5"/>
    <w:rsid w:val="007B43D2"/>
    <w:rsid w:val="007B4E2B"/>
    <w:rsid w:val="007B522E"/>
    <w:rsid w:val="007B54C2"/>
    <w:rsid w:val="007B5843"/>
    <w:rsid w:val="007B6253"/>
    <w:rsid w:val="007B62EC"/>
    <w:rsid w:val="007B6861"/>
    <w:rsid w:val="007B6C1B"/>
    <w:rsid w:val="007C0724"/>
    <w:rsid w:val="007C13DC"/>
    <w:rsid w:val="007C1988"/>
    <w:rsid w:val="007C1A16"/>
    <w:rsid w:val="007C278B"/>
    <w:rsid w:val="007C2B1E"/>
    <w:rsid w:val="007C39C1"/>
    <w:rsid w:val="007C3B0D"/>
    <w:rsid w:val="007C3C6F"/>
    <w:rsid w:val="007C3CF6"/>
    <w:rsid w:val="007C43F3"/>
    <w:rsid w:val="007C4939"/>
    <w:rsid w:val="007C5706"/>
    <w:rsid w:val="007C65FC"/>
    <w:rsid w:val="007C747D"/>
    <w:rsid w:val="007C7961"/>
    <w:rsid w:val="007C7A7E"/>
    <w:rsid w:val="007C7AB3"/>
    <w:rsid w:val="007C7B8E"/>
    <w:rsid w:val="007C7C90"/>
    <w:rsid w:val="007C7F26"/>
    <w:rsid w:val="007D0849"/>
    <w:rsid w:val="007D0854"/>
    <w:rsid w:val="007D140F"/>
    <w:rsid w:val="007D276F"/>
    <w:rsid w:val="007D2996"/>
    <w:rsid w:val="007D2BB6"/>
    <w:rsid w:val="007D3AD8"/>
    <w:rsid w:val="007D417C"/>
    <w:rsid w:val="007D4280"/>
    <w:rsid w:val="007D42EF"/>
    <w:rsid w:val="007D45AC"/>
    <w:rsid w:val="007D489D"/>
    <w:rsid w:val="007D48F6"/>
    <w:rsid w:val="007D499C"/>
    <w:rsid w:val="007D4F90"/>
    <w:rsid w:val="007D5125"/>
    <w:rsid w:val="007D5198"/>
    <w:rsid w:val="007D57FA"/>
    <w:rsid w:val="007D598E"/>
    <w:rsid w:val="007D5BA2"/>
    <w:rsid w:val="007D5E5F"/>
    <w:rsid w:val="007D6320"/>
    <w:rsid w:val="007D658B"/>
    <w:rsid w:val="007D6847"/>
    <w:rsid w:val="007D69A3"/>
    <w:rsid w:val="007D74D7"/>
    <w:rsid w:val="007D7FD6"/>
    <w:rsid w:val="007E013B"/>
    <w:rsid w:val="007E0539"/>
    <w:rsid w:val="007E156F"/>
    <w:rsid w:val="007E17D9"/>
    <w:rsid w:val="007E2E50"/>
    <w:rsid w:val="007E3082"/>
    <w:rsid w:val="007E3568"/>
    <w:rsid w:val="007E36DC"/>
    <w:rsid w:val="007E3E68"/>
    <w:rsid w:val="007E402B"/>
    <w:rsid w:val="007E4DBA"/>
    <w:rsid w:val="007E4E66"/>
    <w:rsid w:val="007E4F43"/>
    <w:rsid w:val="007E6016"/>
    <w:rsid w:val="007E603C"/>
    <w:rsid w:val="007E627F"/>
    <w:rsid w:val="007E645C"/>
    <w:rsid w:val="007E6567"/>
    <w:rsid w:val="007E66C7"/>
    <w:rsid w:val="007E79AC"/>
    <w:rsid w:val="007E7C2F"/>
    <w:rsid w:val="007F070B"/>
    <w:rsid w:val="007F0AB6"/>
    <w:rsid w:val="007F0FC3"/>
    <w:rsid w:val="007F10C6"/>
    <w:rsid w:val="007F141B"/>
    <w:rsid w:val="007F14D9"/>
    <w:rsid w:val="007F1867"/>
    <w:rsid w:val="007F1B70"/>
    <w:rsid w:val="007F2862"/>
    <w:rsid w:val="007F2CEF"/>
    <w:rsid w:val="007F3770"/>
    <w:rsid w:val="007F420B"/>
    <w:rsid w:val="007F469E"/>
    <w:rsid w:val="007F5BF7"/>
    <w:rsid w:val="007F6014"/>
    <w:rsid w:val="007F6065"/>
    <w:rsid w:val="007F63FA"/>
    <w:rsid w:val="007F71E3"/>
    <w:rsid w:val="007F7D2B"/>
    <w:rsid w:val="00800C61"/>
    <w:rsid w:val="00800F2E"/>
    <w:rsid w:val="008015DC"/>
    <w:rsid w:val="00801901"/>
    <w:rsid w:val="00801F24"/>
    <w:rsid w:val="00802745"/>
    <w:rsid w:val="00802FD9"/>
    <w:rsid w:val="00803183"/>
    <w:rsid w:val="00803EC4"/>
    <w:rsid w:val="008043EA"/>
    <w:rsid w:val="008048EB"/>
    <w:rsid w:val="00804C94"/>
    <w:rsid w:val="0080548A"/>
    <w:rsid w:val="008056FF"/>
    <w:rsid w:val="00805A54"/>
    <w:rsid w:val="00805B92"/>
    <w:rsid w:val="00806CE5"/>
    <w:rsid w:val="00810356"/>
    <w:rsid w:val="008107B3"/>
    <w:rsid w:val="00810F21"/>
    <w:rsid w:val="00810FBE"/>
    <w:rsid w:val="0081115C"/>
    <w:rsid w:val="00811F97"/>
    <w:rsid w:val="008120D2"/>
    <w:rsid w:val="008124E6"/>
    <w:rsid w:val="00812607"/>
    <w:rsid w:val="00812878"/>
    <w:rsid w:val="0081289B"/>
    <w:rsid w:val="00812AEF"/>
    <w:rsid w:val="0081334E"/>
    <w:rsid w:val="0081363E"/>
    <w:rsid w:val="00813A6D"/>
    <w:rsid w:val="00813AAF"/>
    <w:rsid w:val="00813EE7"/>
    <w:rsid w:val="00813FFC"/>
    <w:rsid w:val="0081491A"/>
    <w:rsid w:val="00814B6B"/>
    <w:rsid w:val="00814F5A"/>
    <w:rsid w:val="008155C8"/>
    <w:rsid w:val="00815695"/>
    <w:rsid w:val="00815E07"/>
    <w:rsid w:val="00816185"/>
    <w:rsid w:val="00816560"/>
    <w:rsid w:val="008165B1"/>
    <w:rsid w:val="00816A9A"/>
    <w:rsid w:val="008171F0"/>
    <w:rsid w:val="00817716"/>
    <w:rsid w:val="00817ECD"/>
    <w:rsid w:val="0082031E"/>
    <w:rsid w:val="00820494"/>
    <w:rsid w:val="008214BC"/>
    <w:rsid w:val="00821E3F"/>
    <w:rsid w:val="00822107"/>
    <w:rsid w:val="00822C97"/>
    <w:rsid w:val="00823447"/>
    <w:rsid w:val="00823B0A"/>
    <w:rsid w:val="00823B66"/>
    <w:rsid w:val="00824656"/>
    <w:rsid w:val="008248F3"/>
    <w:rsid w:val="00824EF3"/>
    <w:rsid w:val="00825336"/>
    <w:rsid w:val="00825386"/>
    <w:rsid w:val="00826232"/>
    <w:rsid w:val="0082700B"/>
    <w:rsid w:val="008275E0"/>
    <w:rsid w:val="008279DE"/>
    <w:rsid w:val="00827A86"/>
    <w:rsid w:val="00827E9C"/>
    <w:rsid w:val="00830224"/>
    <w:rsid w:val="00830660"/>
    <w:rsid w:val="00830775"/>
    <w:rsid w:val="0083094C"/>
    <w:rsid w:val="0083121E"/>
    <w:rsid w:val="008313FB"/>
    <w:rsid w:val="00832183"/>
    <w:rsid w:val="00832277"/>
    <w:rsid w:val="00832733"/>
    <w:rsid w:val="00832C18"/>
    <w:rsid w:val="00832CD8"/>
    <w:rsid w:val="008335F0"/>
    <w:rsid w:val="008339A6"/>
    <w:rsid w:val="00833FD6"/>
    <w:rsid w:val="00834050"/>
    <w:rsid w:val="008351CE"/>
    <w:rsid w:val="008357BF"/>
    <w:rsid w:val="00835DCA"/>
    <w:rsid w:val="00836ED9"/>
    <w:rsid w:val="00836F02"/>
    <w:rsid w:val="00836F71"/>
    <w:rsid w:val="008375C2"/>
    <w:rsid w:val="00837C22"/>
    <w:rsid w:val="0084049D"/>
    <w:rsid w:val="00840546"/>
    <w:rsid w:val="00840F47"/>
    <w:rsid w:val="00840F5F"/>
    <w:rsid w:val="0084128F"/>
    <w:rsid w:val="00841466"/>
    <w:rsid w:val="0084224C"/>
    <w:rsid w:val="008423B5"/>
    <w:rsid w:val="008425F3"/>
    <w:rsid w:val="0084324C"/>
    <w:rsid w:val="00843D26"/>
    <w:rsid w:val="0084405E"/>
    <w:rsid w:val="0084429E"/>
    <w:rsid w:val="00844865"/>
    <w:rsid w:val="008452BB"/>
    <w:rsid w:val="00845AFE"/>
    <w:rsid w:val="00845E39"/>
    <w:rsid w:val="0084676F"/>
    <w:rsid w:val="00846E8D"/>
    <w:rsid w:val="00847296"/>
    <w:rsid w:val="00847C99"/>
    <w:rsid w:val="008500F4"/>
    <w:rsid w:val="00850C97"/>
    <w:rsid w:val="00850D10"/>
    <w:rsid w:val="00850E1E"/>
    <w:rsid w:val="00850EC9"/>
    <w:rsid w:val="00851812"/>
    <w:rsid w:val="00851908"/>
    <w:rsid w:val="00851CE2"/>
    <w:rsid w:val="00851DD3"/>
    <w:rsid w:val="0085229B"/>
    <w:rsid w:val="008528FE"/>
    <w:rsid w:val="00852E93"/>
    <w:rsid w:val="00852F99"/>
    <w:rsid w:val="008530FF"/>
    <w:rsid w:val="00853284"/>
    <w:rsid w:val="00853445"/>
    <w:rsid w:val="00853BB9"/>
    <w:rsid w:val="00854687"/>
    <w:rsid w:val="00854E33"/>
    <w:rsid w:val="0085520F"/>
    <w:rsid w:val="00855F4E"/>
    <w:rsid w:val="0085603D"/>
    <w:rsid w:val="00856790"/>
    <w:rsid w:val="00856AE1"/>
    <w:rsid w:val="00856D07"/>
    <w:rsid w:val="00856DDE"/>
    <w:rsid w:val="008571F8"/>
    <w:rsid w:val="008571FA"/>
    <w:rsid w:val="00857313"/>
    <w:rsid w:val="008575DC"/>
    <w:rsid w:val="00857986"/>
    <w:rsid w:val="00860137"/>
    <w:rsid w:val="008608F4"/>
    <w:rsid w:val="0086090A"/>
    <w:rsid w:val="00860CB1"/>
    <w:rsid w:val="00860F83"/>
    <w:rsid w:val="008610EC"/>
    <w:rsid w:val="008619B8"/>
    <w:rsid w:val="00862250"/>
    <w:rsid w:val="008622DC"/>
    <w:rsid w:val="008628FC"/>
    <w:rsid w:val="00862F15"/>
    <w:rsid w:val="00863608"/>
    <w:rsid w:val="008636FB"/>
    <w:rsid w:val="0086375B"/>
    <w:rsid w:val="00863F91"/>
    <w:rsid w:val="008649A1"/>
    <w:rsid w:val="00864B68"/>
    <w:rsid w:val="008663D3"/>
    <w:rsid w:val="008667FE"/>
    <w:rsid w:val="00866A0D"/>
    <w:rsid w:val="00866BBC"/>
    <w:rsid w:val="00867011"/>
    <w:rsid w:val="00867756"/>
    <w:rsid w:val="008708F2"/>
    <w:rsid w:val="00870AE2"/>
    <w:rsid w:val="0087116F"/>
    <w:rsid w:val="00871F33"/>
    <w:rsid w:val="00872275"/>
    <w:rsid w:val="0087332F"/>
    <w:rsid w:val="00873391"/>
    <w:rsid w:val="00873659"/>
    <w:rsid w:val="00873C70"/>
    <w:rsid w:val="00874043"/>
    <w:rsid w:val="0087503A"/>
    <w:rsid w:val="00875825"/>
    <w:rsid w:val="00876A91"/>
    <w:rsid w:val="00876C5E"/>
    <w:rsid w:val="00876D78"/>
    <w:rsid w:val="00876FD3"/>
    <w:rsid w:val="0087735B"/>
    <w:rsid w:val="00880A94"/>
    <w:rsid w:val="008813FB"/>
    <w:rsid w:val="008823D7"/>
    <w:rsid w:val="00882630"/>
    <w:rsid w:val="00882AB3"/>
    <w:rsid w:val="008831CE"/>
    <w:rsid w:val="008832B0"/>
    <w:rsid w:val="0088339E"/>
    <w:rsid w:val="0088354E"/>
    <w:rsid w:val="008839D3"/>
    <w:rsid w:val="00883FDA"/>
    <w:rsid w:val="00884DD3"/>
    <w:rsid w:val="00885028"/>
    <w:rsid w:val="00885DED"/>
    <w:rsid w:val="00886A39"/>
    <w:rsid w:val="00887385"/>
    <w:rsid w:val="0088740F"/>
    <w:rsid w:val="008877D4"/>
    <w:rsid w:val="00887EAD"/>
    <w:rsid w:val="00890720"/>
    <w:rsid w:val="00890D0A"/>
    <w:rsid w:val="008917B8"/>
    <w:rsid w:val="00891D72"/>
    <w:rsid w:val="00891F89"/>
    <w:rsid w:val="0089215C"/>
    <w:rsid w:val="00892610"/>
    <w:rsid w:val="00892996"/>
    <w:rsid w:val="00892B54"/>
    <w:rsid w:val="0089323C"/>
    <w:rsid w:val="00894348"/>
    <w:rsid w:val="00894378"/>
    <w:rsid w:val="00894704"/>
    <w:rsid w:val="008949E7"/>
    <w:rsid w:val="008949FE"/>
    <w:rsid w:val="008953B7"/>
    <w:rsid w:val="00895914"/>
    <w:rsid w:val="00895AC4"/>
    <w:rsid w:val="00895BB4"/>
    <w:rsid w:val="00895EE9"/>
    <w:rsid w:val="008965D3"/>
    <w:rsid w:val="008968F9"/>
    <w:rsid w:val="00896A5B"/>
    <w:rsid w:val="008978AD"/>
    <w:rsid w:val="00897991"/>
    <w:rsid w:val="008A03E3"/>
    <w:rsid w:val="008A0EB9"/>
    <w:rsid w:val="008A18CE"/>
    <w:rsid w:val="008A1A59"/>
    <w:rsid w:val="008A21E1"/>
    <w:rsid w:val="008A235A"/>
    <w:rsid w:val="008A2515"/>
    <w:rsid w:val="008A278E"/>
    <w:rsid w:val="008A299C"/>
    <w:rsid w:val="008A346F"/>
    <w:rsid w:val="008A352C"/>
    <w:rsid w:val="008A3C47"/>
    <w:rsid w:val="008A40B9"/>
    <w:rsid w:val="008A40CD"/>
    <w:rsid w:val="008A4374"/>
    <w:rsid w:val="008A48F0"/>
    <w:rsid w:val="008A61FE"/>
    <w:rsid w:val="008A6249"/>
    <w:rsid w:val="008A64E0"/>
    <w:rsid w:val="008A6580"/>
    <w:rsid w:val="008A660A"/>
    <w:rsid w:val="008A67D5"/>
    <w:rsid w:val="008A7446"/>
    <w:rsid w:val="008A7657"/>
    <w:rsid w:val="008A77AC"/>
    <w:rsid w:val="008A7C33"/>
    <w:rsid w:val="008A7F86"/>
    <w:rsid w:val="008A7F91"/>
    <w:rsid w:val="008B0398"/>
    <w:rsid w:val="008B0613"/>
    <w:rsid w:val="008B0B11"/>
    <w:rsid w:val="008B1A32"/>
    <w:rsid w:val="008B1D01"/>
    <w:rsid w:val="008B1E74"/>
    <w:rsid w:val="008B25C7"/>
    <w:rsid w:val="008B2B54"/>
    <w:rsid w:val="008B2D3D"/>
    <w:rsid w:val="008B2D6C"/>
    <w:rsid w:val="008B2D9D"/>
    <w:rsid w:val="008B3092"/>
    <w:rsid w:val="008B3A87"/>
    <w:rsid w:val="008B3F42"/>
    <w:rsid w:val="008B3F83"/>
    <w:rsid w:val="008B4BD0"/>
    <w:rsid w:val="008B4CFE"/>
    <w:rsid w:val="008B5230"/>
    <w:rsid w:val="008B525B"/>
    <w:rsid w:val="008B5587"/>
    <w:rsid w:val="008B56C1"/>
    <w:rsid w:val="008B6737"/>
    <w:rsid w:val="008B6AE9"/>
    <w:rsid w:val="008B71D1"/>
    <w:rsid w:val="008B7689"/>
    <w:rsid w:val="008B7EFA"/>
    <w:rsid w:val="008C06EA"/>
    <w:rsid w:val="008C07F8"/>
    <w:rsid w:val="008C0990"/>
    <w:rsid w:val="008C0A7D"/>
    <w:rsid w:val="008C0C92"/>
    <w:rsid w:val="008C0CA5"/>
    <w:rsid w:val="008C19A3"/>
    <w:rsid w:val="008C28B9"/>
    <w:rsid w:val="008C3019"/>
    <w:rsid w:val="008C3624"/>
    <w:rsid w:val="008C3770"/>
    <w:rsid w:val="008C37B1"/>
    <w:rsid w:val="008C38FF"/>
    <w:rsid w:val="008C3933"/>
    <w:rsid w:val="008C3B8B"/>
    <w:rsid w:val="008C40F1"/>
    <w:rsid w:val="008C709E"/>
    <w:rsid w:val="008C773A"/>
    <w:rsid w:val="008C7EF2"/>
    <w:rsid w:val="008D09FC"/>
    <w:rsid w:val="008D0E31"/>
    <w:rsid w:val="008D0F13"/>
    <w:rsid w:val="008D126D"/>
    <w:rsid w:val="008D135D"/>
    <w:rsid w:val="008D15CA"/>
    <w:rsid w:val="008D2048"/>
    <w:rsid w:val="008D25B9"/>
    <w:rsid w:val="008D2E26"/>
    <w:rsid w:val="008D3019"/>
    <w:rsid w:val="008D38A1"/>
    <w:rsid w:val="008D3AE9"/>
    <w:rsid w:val="008D3BCE"/>
    <w:rsid w:val="008D3D8D"/>
    <w:rsid w:val="008D3F22"/>
    <w:rsid w:val="008D41EF"/>
    <w:rsid w:val="008D4344"/>
    <w:rsid w:val="008D456C"/>
    <w:rsid w:val="008D4739"/>
    <w:rsid w:val="008D6B32"/>
    <w:rsid w:val="008D6EC0"/>
    <w:rsid w:val="008D7270"/>
    <w:rsid w:val="008D7749"/>
    <w:rsid w:val="008E0536"/>
    <w:rsid w:val="008E0543"/>
    <w:rsid w:val="008E14F8"/>
    <w:rsid w:val="008E2510"/>
    <w:rsid w:val="008E254D"/>
    <w:rsid w:val="008E2899"/>
    <w:rsid w:val="008E2D8E"/>
    <w:rsid w:val="008E32CC"/>
    <w:rsid w:val="008E4A9C"/>
    <w:rsid w:val="008E4B84"/>
    <w:rsid w:val="008E4DC2"/>
    <w:rsid w:val="008E5258"/>
    <w:rsid w:val="008E5286"/>
    <w:rsid w:val="008E5805"/>
    <w:rsid w:val="008E5D0C"/>
    <w:rsid w:val="008E6003"/>
    <w:rsid w:val="008E66C5"/>
    <w:rsid w:val="008E6D7B"/>
    <w:rsid w:val="008E71DE"/>
    <w:rsid w:val="008E7245"/>
    <w:rsid w:val="008E77C2"/>
    <w:rsid w:val="008E7921"/>
    <w:rsid w:val="008E7941"/>
    <w:rsid w:val="008E7977"/>
    <w:rsid w:val="008E7D4F"/>
    <w:rsid w:val="008E7EB9"/>
    <w:rsid w:val="008F0187"/>
    <w:rsid w:val="008F018C"/>
    <w:rsid w:val="008F06DB"/>
    <w:rsid w:val="008F0C96"/>
    <w:rsid w:val="008F1085"/>
    <w:rsid w:val="008F16CA"/>
    <w:rsid w:val="008F1A5A"/>
    <w:rsid w:val="008F2153"/>
    <w:rsid w:val="008F22C7"/>
    <w:rsid w:val="008F31F9"/>
    <w:rsid w:val="008F396F"/>
    <w:rsid w:val="008F3D77"/>
    <w:rsid w:val="008F487F"/>
    <w:rsid w:val="008F545E"/>
    <w:rsid w:val="008F56E4"/>
    <w:rsid w:val="008F57AE"/>
    <w:rsid w:val="008F6313"/>
    <w:rsid w:val="008F63D5"/>
    <w:rsid w:val="008F640D"/>
    <w:rsid w:val="008F69A5"/>
    <w:rsid w:val="008F6B39"/>
    <w:rsid w:val="008F6E2D"/>
    <w:rsid w:val="008F6EEA"/>
    <w:rsid w:val="008F716B"/>
    <w:rsid w:val="008F7455"/>
    <w:rsid w:val="0090010C"/>
    <w:rsid w:val="00900403"/>
    <w:rsid w:val="00900678"/>
    <w:rsid w:val="00900C24"/>
    <w:rsid w:val="009010DD"/>
    <w:rsid w:val="009020DB"/>
    <w:rsid w:val="009022FC"/>
    <w:rsid w:val="009024DB"/>
    <w:rsid w:val="00902AAE"/>
    <w:rsid w:val="00903342"/>
    <w:rsid w:val="009035FD"/>
    <w:rsid w:val="009043AF"/>
    <w:rsid w:val="00904E47"/>
    <w:rsid w:val="0090546C"/>
    <w:rsid w:val="009055E0"/>
    <w:rsid w:val="00905B32"/>
    <w:rsid w:val="00905D25"/>
    <w:rsid w:val="00906263"/>
    <w:rsid w:val="0090662E"/>
    <w:rsid w:val="0090684A"/>
    <w:rsid w:val="00907CE1"/>
    <w:rsid w:val="00907D2A"/>
    <w:rsid w:val="00907D69"/>
    <w:rsid w:val="009101E0"/>
    <w:rsid w:val="009115D9"/>
    <w:rsid w:val="0091161F"/>
    <w:rsid w:val="00911BEA"/>
    <w:rsid w:val="00911C90"/>
    <w:rsid w:val="00912070"/>
    <w:rsid w:val="00912153"/>
    <w:rsid w:val="00912401"/>
    <w:rsid w:val="00912B8F"/>
    <w:rsid w:val="00912BAD"/>
    <w:rsid w:val="00912EB2"/>
    <w:rsid w:val="00912F8D"/>
    <w:rsid w:val="00913391"/>
    <w:rsid w:val="00913691"/>
    <w:rsid w:val="009139D5"/>
    <w:rsid w:val="00913D3D"/>
    <w:rsid w:val="00913E47"/>
    <w:rsid w:val="00914888"/>
    <w:rsid w:val="00914CF4"/>
    <w:rsid w:val="009156AF"/>
    <w:rsid w:val="00915978"/>
    <w:rsid w:val="00916DC8"/>
    <w:rsid w:val="00917D8D"/>
    <w:rsid w:val="00920834"/>
    <w:rsid w:val="009208EB"/>
    <w:rsid w:val="00920BE5"/>
    <w:rsid w:val="009210FF"/>
    <w:rsid w:val="0092129E"/>
    <w:rsid w:val="00921B5D"/>
    <w:rsid w:val="00921BF5"/>
    <w:rsid w:val="0092207D"/>
    <w:rsid w:val="00922119"/>
    <w:rsid w:val="009221F7"/>
    <w:rsid w:val="00922758"/>
    <w:rsid w:val="00922A54"/>
    <w:rsid w:val="0092317D"/>
    <w:rsid w:val="009237FE"/>
    <w:rsid w:val="00923DD2"/>
    <w:rsid w:val="00923E6A"/>
    <w:rsid w:val="00924457"/>
    <w:rsid w:val="00924E9D"/>
    <w:rsid w:val="00924EBD"/>
    <w:rsid w:val="009250FF"/>
    <w:rsid w:val="009255DB"/>
    <w:rsid w:val="00925A0B"/>
    <w:rsid w:val="00926B74"/>
    <w:rsid w:val="009276B9"/>
    <w:rsid w:val="00927AA7"/>
    <w:rsid w:val="00927C60"/>
    <w:rsid w:val="00927D48"/>
    <w:rsid w:val="00930549"/>
    <w:rsid w:val="0093065B"/>
    <w:rsid w:val="00931827"/>
    <w:rsid w:val="009324D7"/>
    <w:rsid w:val="00933320"/>
    <w:rsid w:val="009334CC"/>
    <w:rsid w:val="00933C59"/>
    <w:rsid w:val="00933CEE"/>
    <w:rsid w:val="009340B6"/>
    <w:rsid w:val="0093410C"/>
    <w:rsid w:val="00934555"/>
    <w:rsid w:val="00934A5F"/>
    <w:rsid w:val="00935721"/>
    <w:rsid w:val="00935A71"/>
    <w:rsid w:val="00935E2F"/>
    <w:rsid w:val="00936358"/>
    <w:rsid w:val="00936991"/>
    <w:rsid w:val="009373DB"/>
    <w:rsid w:val="00937A7D"/>
    <w:rsid w:val="00940BC9"/>
    <w:rsid w:val="00941761"/>
    <w:rsid w:val="00941FBE"/>
    <w:rsid w:val="00941FD4"/>
    <w:rsid w:val="00942355"/>
    <w:rsid w:val="00942F33"/>
    <w:rsid w:val="0094328A"/>
    <w:rsid w:val="009437D3"/>
    <w:rsid w:val="00943F1E"/>
    <w:rsid w:val="00944122"/>
    <w:rsid w:val="00944209"/>
    <w:rsid w:val="00944C8E"/>
    <w:rsid w:val="00944D88"/>
    <w:rsid w:val="0094526C"/>
    <w:rsid w:val="00946162"/>
    <w:rsid w:val="00947717"/>
    <w:rsid w:val="009507DE"/>
    <w:rsid w:val="00950BF4"/>
    <w:rsid w:val="00951186"/>
    <w:rsid w:val="00951207"/>
    <w:rsid w:val="0095155E"/>
    <w:rsid w:val="009517EB"/>
    <w:rsid w:val="00951EB9"/>
    <w:rsid w:val="009520D5"/>
    <w:rsid w:val="00952CFB"/>
    <w:rsid w:val="00953341"/>
    <w:rsid w:val="00953B36"/>
    <w:rsid w:val="0095425C"/>
    <w:rsid w:val="009542C3"/>
    <w:rsid w:val="00954AEF"/>
    <w:rsid w:val="00954EDD"/>
    <w:rsid w:val="00955511"/>
    <w:rsid w:val="00955F0B"/>
    <w:rsid w:val="00956ABA"/>
    <w:rsid w:val="00956C6F"/>
    <w:rsid w:val="00956E07"/>
    <w:rsid w:val="0095735B"/>
    <w:rsid w:val="00957E9C"/>
    <w:rsid w:val="00960057"/>
    <w:rsid w:val="00960CD5"/>
    <w:rsid w:val="00960CEB"/>
    <w:rsid w:val="00960FA0"/>
    <w:rsid w:val="009617B3"/>
    <w:rsid w:val="00961AB8"/>
    <w:rsid w:val="00961FAB"/>
    <w:rsid w:val="009621C0"/>
    <w:rsid w:val="009621F2"/>
    <w:rsid w:val="00962557"/>
    <w:rsid w:val="00963697"/>
    <w:rsid w:val="00963C19"/>
    <w:rsid w:val="00964013"/>
    <w:rsid w:val="0096415E"/>
    <w:rsid w:val="00964612"/>
    <w:rsid w:val="00964CB9"/>
    <w:rsid w:val="0096502F"/>
    <w:rsid w:val="009650CA"/>
    <w:rsid w:val="0096519D"/>
    <w:rsid w:val="009651EF"/>
    <w:rsid w:val="00965862"/>
    <w:rsid w:val="00966434"/>
    <w:rsid w:val="00966E9E"/>
    <w:rsid w:val="00967281"/>
    <w:rsid w:val="00967326"/>
    <w:rsid w:val="00967520"/>
    <w:rsid w:val="00967531"/>
    <w:rsid w:val="00967675"/>
    <w:rsid w:val="00967B1C"/>
    <w:rsid w:val="009704AD"/>
    <w:rsid w:val="0097053F"/>
    <w:rsid w:val="00970648"/>
    <w:rsid w:val="00970FCB"/>
    <w:rsid w:val="00971721"/>
    <w:rsid w:val="009717B1"/>
    <w:rsid w:val="009717EE"/>
    <w:rsid w:val="00972189"/>
    <w:rsid w:val="009723F8"/>
    <w:rsid w:val="009723FF"/>
    <w:rsid w:val="00972C5C"/>
    <w:rsid w:val="00972EBE"/>
    <w:rsid w:val="009733D3"/>
    <w:rsid w:val="0097394E"/>
    <w:rsid w:val="00973A38"/>
    <w:rsid w:val="00973B65"/>
    <w:rsid w:val="00973C37"/>
    <w:rsid w:val="00973FF4"/>
    <w:rsid w:val="0097440C"/>
    <w:rsid w:val="00974574"/>
    <w:rsid w:val="00974920"/>
    <w:rsid w:val="00974C17"/>
    <w:rsid w:val="00974CD8"/>
    <w:rsid w:val="0097505C"/>
    <w:rsid w:val="00975211"/>
    <w:rsid w:val="00975714"/>
    <w:rsid w:val="00975AB1"/>
    <w:rsid w:val="009762BB"/>
    <w:rsid w:val="00976468"/>
    <w:rsid w:val="00977241"/>
    <w:rsid w:val="009772CE"/>
    <w:rsid w:val="0097756A"/>
    <w:rsid w:val="0097776B"/>
    <w:rsid w:val="00977BC1"/>
    <w:rsid w:val="009801A3"/>
    <w:rsid w:val="00980843"/>
    <w:rsid w:val="009808CE"/>
    <w:rsid w:val="00981417"/>
    <w:rsid w:val="009814FE"/>
    <w:rsid w:val="0098151E"/>
    <w:rsid w:val="00982391"/>
    <w:rsid w:val="00982E78"/>
    <w:rsid w:val="00982FD5"/>
    <w:rsid w:val="00983624"/>
    <w:rsid w:val="00983DC1"/>
    <w:rsid w:val="00984C7F"/>
    <w:rsid w:val="00985403"/>
    <w:rsid w:val="00985920"/>
    <w:rsid w:val="00985ADC"/>
    <w:rsid w:val="00986558"/>
    <w:rsid w:val="00986F19"/>
    <w:rsid w:val="0098721D"/>
    <w:rsid w:val="00987340"/>
    <w:rsid w:val="00990DA1"/>
    <w:rsid w:val="00991336"/>
    <w:rsid w:val="0099185E"/>
    <w:rsid w:val="00991C61"/>
    <w:rsid w:val="00992352"/>
    <w:rsid w:val="0099235E"/>
    <w:rsid w:val="009933A7"/>
    <w:rsid w:val="0099371B"/>
    <w:rsid w:val="00993789"/>
    <w:rsid w:val="00994BED"/>
    <w:rsid w:val="0099575E"/>
    <w:rsid w:val="00995F12"/>
    <w:rsid w:val="0099659B"/>
    <w:rsid w:val="00996E29"/>
    <w:rsid w:val="00996E60"/>
    <w:rsid w:val="00997126"/>
    <w:rsid w:val="00997937"/>
    <w:rsid w:val="00997E71"/>
    <w:rsid w:val="009A0721"/>
    <w:rsid w:val="009A0738"/>
    <w:rsid w:val="009A0827"/>
    <w:rsid w:val="009A0935"/>
    <w:rsid w:val="009A10B2"/>
    <w:rsid w:val="009A1A5E"/>
    <w:rsid w:val="009A1BF7"/>
    <w:rsid w:val="009A271A"/>
    <w:rsid w:val="009A302F"/>
    <w:rsid w:val="009A3114"/>
    <w:rsid w:val="009A3585"/>
    <w:rsid w:val="009A360E"/>
    <w:rsid w:val="009A372B"/>
    <w:rsid w:val="009A3D86"/>
    <w:rsid w:val="009A3F51"/>
    <w:rsid w:val="009A3FD4"/>
    <w:rsid w:val="009A4089"/>
    <w:rsid w:val="009A47F2"/>
    <w:rsid w:val="009A49F2"/>
    <w:rsid w:val="009A4C31"/>
    <w:rsid w:val="009A584F"/>
    <w:rsid w:val="009A59CD"/>
    <w:rsid w:val="009A5B7C"/>
    <w:rsid w:val="009A5DA7"/>
    <w:rsid w:val="009A6F29"/>
    <w:rsid w:val="009A752C"/>
    <w:rsid w:val="009A7DC8"/>
    <w:rsid w:val="009B0072"/>
    <w:rsid w:val="009B044C"/>
    <w:rsid w:val="009B0CD9"/>
    <w:rsid w:val="009B1476"/>
    <w:rsid w:val="009B1AE7"/>
    <w:rsid w:val="009B1CC6"/>
    <w:rsid w:val="009B275D"/>
    <w:rsid w:val="009B29A1"/>
    <w:rsid w:val="009B2D9D"/>
    <w:rsid w:val="009B2EE3"/>
    <w:rsid w:val="009B3621"/>
    <w:rsid w:val="009B388F"/>
    <w:rsid w:val="009B397C"/>
    <w:rsid w:val="009B3BBB"/>
    <w:rsid w:val="009B54D8"/>
    <w:rsid w:val="009B56BC"/>
    <w:rsid w:val="009B588A"/>
    <w:rsid w:val="009B5EB4"/>
    <w:rsid w:val="009B6396"/>
    <w:rsid w:val="009B65E4"/>
    <w:rsid w:val="009B6F73"/>
    <w:rsid w:val="009B724A"/>
    <w:rsid w:val="009B73D1"/>
    <w:rsid w:val="009C003A"/>
    <w:rsid w:val="009C0E2C"/>
    <w:rsid w:val="009C14BC"/>
    <w:rsid w:val="009C1530"/>
    <w:rsid w:val="009C1999"/>
    <w:rsid w:val="009C1FA8"/>
    <w:rsid w:val="009C2941"/>
    <w:rsid w:val="009C2D92"/>
    <w:rsid w:val="009C30FA"/>
    <w:rsid w:val="009C42B2"/>
    <w:rsid w:val="009C432D"/>
    <w:rsid w:val="009C4508"/>
    <w:rsid w:val="009C4560"/>
    <w:rsid w:val="009C4A6F"/>
    <w:rsid w:val="009C5420"/>
    <w:rsid w:val="009C6F61"/>
    <w:rsid w:val="009C7185"/>
    <w:rsid w:val="009C784B"/>
    <w:rsid w:val="009C7DF9"/>
    <w:rsid w:val="009D083B"/>
    <w:rsid w:val="009D15F1"/>
    <w:rsid w:val="009D1A5B"/>
    <w:rsid w:val="009D266D"/>
    <w:rsid w:val="009D2D76"/>
    <w:rsid w:val="009D3067"/>
    <w:rsid w:val="009D3564"/>
    <w:rsid w:val="009D4524"/>
    <w:rsid w:val="009D45BF"/>
    <w:rsid w:val="009D5378"/>
    <w:rsid w:val="009D5482"/>
    <w:rsid w:val="009D5C52"/>
    <w:rsid w:val="009D5F24"/>
    <w:rsid w:val="009D64E8"/>
    <w:rsid w:val="009D663E"/>
    <w:rsid w:val="009D68D1"/>
    <w:rsid w:val="009D7860"/>
    <w:rsid w:val="009E06EC"/>
    <w:rsid w:val="009E0995"/>
    <w:rsid w:val="009E1195"/>
    <w:rsid w:val="009E131B"/>
    <w:rsid w:val="009E167D"/>
    <w:rsid w:val="009E283C"/>
    <w:rsid w:val="009E2BA9"/>
    <w:rsid w:val="009E2C35"/>
    <w:rsid w:val="009E37CD"/>
    <w:rsid w:val="009E4284"/>
    <w:rsid w:val="009E4439"/>
    <w:rsid w:val="009E4C57"/>
    <w:rsid w:val="009E4D23"/>
    <w:rsid w:val="009E4DFD"/>
    <w:rsid w:val="009E5021"/>
    <w:rsid w:val="009E50D2"/>
    <w:rsid w:val="009E5187"/>
    <w:rsid w:val="009E5419"/>
    <w:rsid w:val="009E6291"/>
    <w:rsid w:val="009E6334"/>
    <w:rsid w:val="009E712F"/>
    <w:rsid w:val="009E79C8"/>
    <w:rsid w:val="009F003B"/>
    <w:rsid w:val="009F00BA"/>
    <w:rsid w:val="009F0241"/>
    <w:rsid w:val="009F0411"/>
    <w:rsid w:val="009F09D4"/>
    <w:rsid w:val="009F1030"/>
    <w:rsid w:val="009F1338"/>
    <w:rsid w:val="009F156E"/>
    <w:rsid w:val="009F1D53"/>
    <w:rsid w:val="009F1FE8"/>
    <w:rsid w:val="009F2A77"/>
    <w:rsid w:val="009F31D0"/>
    <w:rsid w:val="009F368F"/>
    <w:rsid w:val="009F44D0"/>
    <w:rsid w:val="009F4E29"/>
    <w:rsid w:val="009F5835"/>
    <w:rsid w:val="009F59A5"/>
    <w:rsid w:val="009F5D60"/>
    <w:rsid w:val="009F6B9E"/>
    <w:rsid w:val="009F6D83"/>
    <w:rsid w:val="009F6F5A"/>
    <w:rsid w:val="009F78F7"/>
    <w:rsid w:val="00A005A8"/>
    <w:rsid w:val="00A005AC"/>
    <w:rsid w:val="00A005FB"/>
    <w:rsid w:val="00A00E36"/>
    <w:rsid w:val="00A010F0"/>
    <w:rsid w:val="00A0115F"/>
    <w:rsid w:val="00A01241"/>
    <w:rsid w:val="00A01567"/>
    <w:rsid w:val="00A01595"/>
    <w:rsid w:val="00A02251"/>
    <w:rsid w:val="00A02266"/>
    <w:rsid w:val="00A02380"/>
    <w:rsid w:val="00A02396"/>
    <w:rsid w:val="00A02C59"/>
    <w:rsid w:val="00A02D94"/>
    <w:rsid w:val="00A0304A"/>
    <w:rsid w:val="00A0390D"/>
    <w:rsid w:val="00A0450D"/>
    <w:rsid w:val="00A0479C"/>
    <w:rsid w:val="00A049E7"/>
    <w:rsid w:val="00A04BBD"/>
    <w:rsid w:val="00A0529D"/>
    <w:rsid w:val="00A05C8D"/>
    <w:rsid w:val="00A06530"/>
    <w:rsid w:val="00A067EC"/>
    <w:rsid w:val="00A06C25"/>
    <w:rsid w:val="00A06D21"/>
    <w:rsid w:val="00A06F65"/>
    <w:rsid w:val="00A10501"/>
    <w:rsid w:val="00A10968"/>
    <w:rsid w:val="00A10DEA"/>
    <w:rsid w:val="00A112D1"/>
    <w:rsid w:val="00A11406"/>
    <w:rsid w:val="00A12A50"/>
    <w:rsid w:val="00A12A95"/>
    <w:rsid w:val="00A12CD0"/>
    <w:rsid w:val="00A12EB8"/>
    <w:rsid w:val="00A13073"/>
    <w:rsid w:val="00A132B8"/>
    <w:rsid w:val="00A137C4"/>
    <w:rsid w:val="00A13CBA"/>
    <w:rsid w:val="00A1405B"/>
    <w:rsid w:val="00A14861"/>
    <w:rsid w:val="00A14F96"/>
    <w:rsid w:val="00A15387"/>
    <w:rsid w:val="00A153F5"/>
    <w:rsid w:val="00A15A47"/>
    <w:rsid w:val="00A15A66"/>
    <w:rsid w:val="00A165A2"/>
    <w:rsid w:val="00A1663E"/>
    <w:rsid w:val="00A16775"/>
    <w:rsid w:val="00A1689A"/>
    <w:rsid w:val="00A16B72"/>
    <w:rsid w:val="00A16E2A"/>
    <w:rsid w:val="00A1700E"/>
    <w:rsid w:val="00A171BC"/>
    <w:rsid w:val="00A2055E"/>
    <w:rsid w:val="00A20798"/>
    <w:rsid w:val="00A21146"/>
    <w:rsid w:val="00A21590"/>
    <w:rsid w:val="00A218B5"/>
    <w:rsid w:val="00A2227B"/>
    <w:rsid w:val="00A22E26"/>
    <w:rsid w:val="00A23D4E"/>
    <w:rsid w:val="00A251F3"/>
    <w:rsid w:val="00A256EE"/>
    <w:rsid w:val="00A25C41"/>
    <w:rsid w:val="00A26852"/>
    <w:rsid w:val="00A26B9E"/>
    <w:rsid w:val="00A26E31"/>
    <w:rsid w:val="00A2713F"/>
    <w:rsid w:val="00A2720F"/>
    <w:rsid w:val="00A27244"/>
    <w:rsid w:val="00A27A6E"/>
    <w:rsid w:val="00A27A99"/>
    <w:rsid w:val="00A27BCA"/>
    <w:rsid w:val="00A27C7C"/>
    <w:rsid w:val="00A27E9A"/>
    <w:rsid w:val="00A304FE"/>
    <w:rsid w:val="00A30523"/>
    <w:rsid w:val="00A3063C"/>
    <w:rsid w:val="00A30845"/>
    <w:rsid w:val="00A31215"/>
    <w:rsid w:val="00A3189E"/>
    <w:rsid w:val="00A31E91"/>
    <w:rsid w:val="00A31F99"/>
    <w:rsid w:val="00A3217F"/>
    <w:rsid w:val="00A32DE3"/>
    <w:rsid w:val="00A32E57"/>
    <w:rsid w:val="00A335D2"/>
    <w:rsid w:val="00A33937"/>
    <w:rsid w:val="00A33D04"/>
    <w:rsid w:val="00A33FA0"/>
    <w:rsid w:val="00A34829"/>
    <w:rsid w:val="00A34BE4"/>
    <w:rsid w:val="00A34D2A"/>
    <w:rsid w:val="00A34EF0"/>
    <w:rsid w:val="00A35020"/>
    <w:rsid w:val="00A3541E"/>
    <w:rsid w:val="00A354EB"/>
    <w:rsid w:val="00A358E4"/>
    <w:rsid w:val="00A35EC1"/>
    <w:rsid w:val="00A36391"/>
    <w:rsid w:val="00A36F25"/>
    <w:rsid w:val="00A371F8"/>
    <w:rsid w:val="00A3756D"/>
    <w:rsid w:val="00A37A43"/>
    <w:rsid w:val="00A4012F"/>
    <w:rsid w:val="00A40539"/>
    <w:rsid w:val="00A408A1"/>
    <w:rsid w:val="00A408CD"/>
    <w:rsid w:val="00A41001"/>
    <w:rsid w:val="00A41C9F"/>
    <w:rsid w:val="00A42125"/>
    <w:rsid w:val="00A430B5"/>
    <w:rsid w:val="00A433BB"/>
    <w:rsid w:val="00A4343F"/>
    <w:rsid w:val="00A43D64"/>
    <w:rsid w:val="00A4435A"/>
    <w:rsid w:val="00A44522"/>
    <w:rsid w:val="00A445EA"/>
    <w:rsid w:val="00A45B2E"/>
    <w:rsid w:val="00A47A30"/>
    <w:rsid w:val="00A47AF7"/>
    <w:rsid w:val="00A50042"/>
    <w:rsid w:val="00A50590"/>
    <w:rsid w:val="00A506BF"/>
    <w:rsid w:val="00A506DE"/>
    <w:rsid w:val="00A50701"/>
    <w:rsid w:val="00A50D36"/>
    <w:rsid w:val="00A50FD9"/>
    <w:rsid w:val="00A51059"/>
    <w:rsid w:val="00A51225"/>
    <w:rsid w:val="00A515E9"/>
    <w:rsid w:val="00A5173D"/>
    <w:rsid w:val="00A524D3"/>
    <w:rsid w:val="00A53295"/>
    <w:rsid w:val="00A53436"/>
    <w:rsid w:val="00A538AD"/>
    <w:rsid w:val="00A53C23"/>
    <w:rsid w:val="00A54006"/>
    <w:rsid w:val="00A54626"/>
    <w:rsid w:val="00A54884"/>
    <w:rsid w:val="00A552B7"/>
    <w:rsid w:val="00A552D6"/>
    <w:rsid w:val="00A5596D"/>
    <w:rsid w:val="00A55C41"/>
    <w:rsid w:val="00A560A8"/>
    <w:rsid w:val="00A56C68"/>
    <w:rsid w:val="00A56F05"/>
    <w:rsid w:val="00A571CE"/>
    <w:rsid w:val="00A610CD"/>
    <w:rsid w:val="00A61156"/>
    <w:rsid w:val="00A61B54"/>
    <w:rsid w:val="00A61EB7"/>
    <w:rsid w:val="00A62040"/>
    <w:rsid w:val="00A62750"/>
    <w:rsid w:val="00A62EE1"/>
    <w:rsid w:val="00A63FBF"/>
    <w:rsid w:val="00A64714"/>
    <w:rsid w:val="00A64F4C"/>
    <w:rsid w:val="00A65140"/>
    <w:rsid w:val="00A658B6"/>
    <w:rsid w:val="00A662AB"/>
    <w:rsid w:val="00A66D2D"/>
    <w:rsid w:val="00A66D63"/>
    <w:rsid w:val="00A6702E"/>
    <w:rsid w:val="00A6725F"/>
    <w:rsid w:val="00A678A6"/>
    <w:rsid w:val="00A679E2"/>
    <w:rsid w:val="00A67AE5"/>
    <w:rsid w:val="00A67D44"/>
    <w:rsid w:val="00A7019D"/>
    <w:rsid w:val="00A70440"/>
    <w:rsid w:val="00A70456"/>
    <w:rsid w:val="00A70C77"/>
    <w:rsid w:val="00A712E1"/>
    <w:rsid w:val="00A72242"/>
    <w:rsid w:val="00A723A0"/>
    <w:rsid w:val="00A72673"/>
    <w:rsid w:val="00A72916"/>
    <w:rsid w:val="00A72ACC"/>
    <w:rsid w:val="00A72E1D"/>
    <w:rsid w:val="00A7371D"/>
    <w:rsid w:val="00A7379E"/>
    <w:rsid w:val="00A73E77"/>
    <w:rsid w:val="00A740BD"/>
    <w:rsid w:val="00A741F8"/>
    <w:rsid w:val="00A74D4C"/>
    <w:rsid w:val="00A74D85"/>
    <w:rsid w:val="00A75A5F"/>
    <w:rsid w:val="00A75C65"/>
    <w:rsid w:val="00A75DDB"/>
    <w:rsid w:val="00A75DF4"/>
    <w:rsid w:val="00A7678B"/>
    <w:rsid w:val="00A767C3"/>
    <w:rsid w:val="00A76EC5"/>
    <w:rsid w:val="00A77590"/>
    <w:rsid w:val="00A779C6"/>
    <w:rsid w:val="00A77AEF"/>
    <w:rsid w:val="00A77B44"/>
    <w:rsid w:val="00A77F7B"/>
    <w:rsid w:val="00A8029C"/>
    <w:rsid w:val="00A81126"/>
    <w:rsid w:val="00A812D0"/>
    <w:rsid w:val="00A81BB5"/>
    <w:rsid w:val="00A8220E"/>
    <w:rsid w:val="00A82468"/>
    <w:rsid w:val="00A82928"/>
    <w:rsid w:val="00A82D8E"/>
    <w:rsid w:val="00A8308C"/>
    <w:rsid w:val="00A83682"/>
    <w:rsid w:val="00A83941"/>
    <w:rsid w:val="00A83BA9"/>
    <w:rsid w:val="00A83F7F"/>
    <w:rsid w:val="00A8407C"/>
    <w:rsid w:val="00A847E6"/>
    <w:rsid w:val="00A847EC"/>
    <w:rsid w:val="00A84E9F"/>
    <w:rsid w:val="00A856B6"/>
    <w:rsid w:val="00A86681"/>
    <w:rsid w:val="00A87DA1"/>
    <w:rsid w:val="00A90738"/>
    <w:rsid w:val="00A9076B"/>
    <w:rsid w:val="00A90792"/>
    <w:rsid w:val="00A90BEF"/>
    <w:rsid w:val="00A90D01"/>
    <w:rsid w:val="00A90E01"/>
    <w:rsid w:val="00A92BCF"/>
    <w:rsid w:val="00A92DFB"/>
    <w:rsid w:val="00A93033"/>
    <w:rsid w:val="00A93AC6"/>
    <w:rsid w:val="00A93DD6"/>
    <w:rsid w:val="00A93DE6"/>
    <w:rsid w:val="00A93DFA"/>
    <w:rsid w:val="00A94309"/>
    <w:rsid w:val="00A94586"/>
    <w:rsid w:val="00A94B35"/>
    <w:rsid w:val="00A94D2F"/>
    <w:rsid w:val="00A9508C"/>
    <w:rsid w:val="00A9574A"/>
    <w:rsid w:val="00A95AF6"/>
    <w:rsid w:val="00A969F7"/>
    <w:rsid w:val="00A96AAB"/>
    <w:rsid w:val="00A97214"/>
    <w:rsid w:val="00A974FC"/>
    <w:rsid w:val="00A97D4B"/>
    <w:rsid w:val="00A97F32"/>
    <w:rsid w:val="00A97F9C"/>
    <w:rsid w:val="00AA09A3"/>
    <w:rsid w:val="00AA0A7F"/>
    <w:rsid w:val="00AA118A"/>
    <w:rsid w:val="00AA1203"/>
    <w:rsid w:val="00AA1286"/>
    <w:rsid w:val="00AA12E7"/>
    <w:rsid w:val="00AA25B5"/>
    <w:rsid w:val="00AA2C53"/>
    <w:rsid w:val="00AA346F"/>
    <w:rsid w:val="00AA416F"/>
    <w:rsid w:val="00AA447B"/>
    <w:rsid w:val="00AA470F"/>
    <w:rsid w:val="00AA4AFD"/>
    <w:rsid w:val="00AA5352"/>
    <w:rsid w:val="00AA558E"/>
    <w:rsid w:val="00AA5B2F"/>
    <w:rsid w:val="00AA5E83"/>
    <w:rsid w:val="00AA6F3F"/>
    <w:rsid w:val="00AA70B7"/>
    <w:rsid w:val="00AA7252"/>
    <w:rsid w:val="00AA7372"/>
    <w:rsid w:val="00AB01BE"/>
    <w:rsid w:val="00AB033B"/>
    <w:rsid w:val="00AB052B"/>
    <w:rsid w:val="00AB071D"/>
    <w:rsid w:val="00AB0D08"/>
    <w:rsid w:val="00AB1EAC"/>
    <w:rsid w:val="00AB2081"/>
    <w:rsid w:val="00AB283C"/>
    <w:rsid w:val="00AB2844"/>
    <w:rsid w:val="00AB3010"/>
    <w:rsid w:val="00AB311A"/>
    <w:rsid w:val="00AB330E"/>
    <w:rsid w:val="00AB3FFE"/>
    <w:rsid w:val="00AB45D5"/>
    <w:rsid w:val="00AB468F"/>
    <w:rsid w:val="00AB515C"/>
    <w:rsid w:val="00AB527C"/>
    <w:rsid w:val="00AB6005"/>
    <w:rsid w:val="00AB6301"/>
    <w:rsid w:val="00AB6A62"/>
    <w:rsid w:val="00AB73EB"/>
    <w:rsid w:val="00AC0454"/>
    <w:rsid w:val="00AC0CCC"/>
    <w:rsid w:val="00AC122E"/>
    <w:rsid w:val="00AC1B3E"/>
    <w:rsid w:val="00AC1F4F"/>
    <w:rsid w:val="00AC21B9"/>
    <w:rsid w:val="00AC225C"/>
    <w:rsid w:val="00AC22A6"/>
    <w:rsid w:val="00AC2739"/>
    <w:rsid w:val="00AC359D"/>
    <w:rsid w:val="00AC3C3E"/>
    <w:rsid w:val="00AC412F"/>
    <w:rsid w:val="00AC4916"/>
    <w:rsid w:val="00AC5E66"/>
    <w:rsid w:val="00AC630D"/>
    <w:rsid w:val="00AC6561"/>
    <w:rsid w:val="00AC6670"/>
    <w:rsid w:val="00AC746E"/>
    <w:rsid w:val="00AC7522"/>
    <w:rsid w:val="00AC77A6"/>
    <w:rsid w:val="00AC7BD1"/>
    <w:rsid w:val="00AC7E26"/>
    <w:rsid w:val="00AC7FDE"/>
    <w:rsid w:val="00AD032F"/>
    <w:rsid w:val="00AD0D1B"/>
    <w:rsid w:val="00AD1296"/>
    <w:rsid w:val="00AD15F6"/>
    <w:rsid w:val="00AD204A"/>
    <w:rsid w:val="00AD27F1"/>
    <w:rsid w:val="00AD2841"/>
    <w:rsid w:val="00AD2E6F"/>
    <w:rsid w:val="00AD2E7F"/>
    <w:rsid w:val="00AD4C2B"/>
    <w:rsid w:val="00AD50D4"/>
    <w:rsid w:val="00AD5873"/>
    <w:rsid w:val="00AD60E4"/>
    <w:rsid w:val="00AD6149"/>
    <w:rsid w:val="00AD6166"/>
    <w:rsid w:val="00AD668E"/>
    <w:rsid w:val="00AD6D8B"/>
    <w:rsid w:val="00AD6F21"/>
    <w:rsid w:val="00AD76B4"/>
    <w:rsid w:val="00AD791F"/>
    <w:rsid w:val="00AD797D"/>
    <w:rsid w:val="00AD79AF"/>
    <w:rsid w:val="00AE0017"/>
    <w:rsid w:val="00AE0B37"/>
    <w:rsid w:val="00AE0D8B"/>
    <w:rsid w:val="00AE0FDB"/>
    <w:rsid w:val="00AE1C42"/>
    <w:rsid w:val="00AE1C58"/>
    <w:rsid w:val="00AE1C63"/>
    <w:rsid w:val="00AE1CEC"/>
    <w:rsid w:val="00AE2039"/>
    <w:rsid w:val="00AE238D"/>
    <w:rsid w:val="00AE2AC0"/>
    <w:rsid w:val="00AE2CE3"/>
    <w:rsid w:val="00AE3C16"/>
    <w:rsid w:val="00AE481D"/>
    <w:rsid w:val="00AE4F18"/>
    <w:rsid w:val="00AE544A"/>
    <w:rsid w:val="00AE5855"/>
    <w:rsid w:val="00AE631B"/>
    <w:rsid w:val="00AE6638"/>
    <w:rsid w:val="00AE668F"/>
    <w:rsid w:val="00AE6923"/>
    <w:rsid w:val="00AE7437"/>
    <w:rsid w:val="00AE7854"/>
    <w:rsid w:val="00AE78EF"/>
    <w:rsid w:val="00AE7A53"/>
    <w:rsid w:val="00AF0BA0"/>
    <w:rsid w:val="00AF16FC"/>
    <w:rsid w:val="00AF24D2"/>
    <w:rsid w:val="00AF2568"/>
    <w:rsid w:val="00AF2CE3"/>
    <w:rsid w:val="00AF2CF9"/>
    <w:rsid w:val="00AF33DC"/>
    <w:rsid w:val="00AF4159"/>
    <w:rsid w:val="00AF42E7"/>
    <w:rsid w:val="00AF4EB3"/>
    <w:rsid w:val="00AF6400"/>
    <w:rsid w:val="00AF661F"/>
    <w:rsid w:val="00AF68ED"/>
    <w:rsid w:val="00AF6ED4"/>
    <w:rsid w:val="00AF73D3"/>
    <w:rsid w:val="00AF752D"/>
    <w:rsid w:val="00AF7675"/>
    <w:rsid w:val="00AF77FA"/>
    <w:rsid w:val="00B000AD"/>
    <w:rsid w:val="00B008F9"/>
    <w:rsid w:val="00B00CBA"/>
    <w:rsid w:val="00B00E22"/>
    <w:rsid w:val="00B017BE"/>
    <w:rsid w:val="00B01EC6"/>
    <w:rsid w:val="00B01F1D"/>
    <w:rsid w:val="00B023DD"/>
    <w:rsid w:val="00B02A7F"/>
    <w:rsid w:val="00B031FD"/>
    <w:rsid w:val="00B03DB4"/>
    <w:rsid w:val="00B0410C"/>
    <w:rsid w:val="00B04886"/>
    <w:rsid w:val="00B04E0F"/>
    <w:rsid w:val="00B0512A"/>
    <w:rsid w:val="00B05214"/>
    <w:rsid w:val="00B05924"/>
    <w:rsid w:val="00B05B9B"/>
    <w:rsid w:val="00B05E76"/>
    <w:rsid w:val="00B06029"/>
    <w:rsid w:val="00B06624"/>
    <w:rsid w:val="00B06DC8"/>
    <w:rsid w:val="00B07725"/>
    <w:rsid w:val="00B078A9"/>
    <w:rsid w:val="00B07B3F"/>
    <w:rsid w:val="00B10051"/>
    <w:rsid w:val="00B100ED"/>
    <w:rsid w:val="00B10288"/>
    <w:rsid w:val="00B11042"/>
    <w:rsid w:val="00B1179F"/>
    <w:rsid w:val="00B11E3D"/>
    <w:rsid w:val="00B12DA1"/>
    <w:rsid w:val="00B13215"/>
    <w:rsid w:val="00B13525"/>
    <w:rsid w:val="00B13C45"/>
    <w:rsid w:val="00B14CF5"/>
    <w:rsid w:val="00B14E39"/>
    <w:rsid w:val="00B14F10"/>
    <w:rsid w:val="00B14F43"/>
    <w:rsid w:val="00B152CA"/>
    <w:rsid w:val="00B1531C"/>
    <w:rsid w:val="00B159F0"/>
    <w:rsid w:val="00B15EBD"/>
    <w:rsid w:val="00B17155"/>
    <w:rsid w:val="00B1732F"/>
    <w:rsid w:val="00B17D18"/>
    <w:rsid w:val="00B17DFA"/>
    <w:rsid w:val="00B20493"/>
    <w:rsid w:val="00B206AA"/>
    <w:rsid w:val="00B20A09"/>
    <w:rsid w:val="00B20D72"/>
    <w:rsid w:val="00B20DB9"/>
    <w:rsid w:val="00B21017"/>
    <w:rsid w:val="00B21E6D"/>
    <w:rsid w:val="00B22502"/>
    <w:rsid w:val="00B22668"/>
    <w:rsid w:val="00B2276C"/>
    <w:rsid w:val="00B228B4"/>
    <w:rsid w:val="00B231EE"/>
    <w:rsid w:val="00B23445"/>
    <w:rsid w:val="00B23A74"/>
    <w:rsid w:val="00B2491E"/>
    <w:rsid w:val="00B24AB7"/>
    <w:rsid w:val="00B25009"/>
    <w:rsid w:val="00B25B98"/>
    <w:rsid w:val="00B25BC1"/>
    <w:rsid w:val="00B25DB0"/>
    <w:rsid w:val="00B25E88"/>
    <w:rsid w:val="00B260FA"/>
    <w:rsid w:val="00B260FB"/>
    <w:rsid w:val="00B2634B"/>
    <w:rsid w:val="00B26823"/>
    <w:rsid w:val="00B304ED"/>
    <w:rsid w:val="00B30CA7"/>
    <w:rsid w:val="00B30E4A"/>
    <w:rsid w:val="00B31483"/>
    <w:rsid w:val="00B31BDA"/>
    <w:rsid w:val="00B31DF8"/>
    <w:rsid w:val="00B31E31"/>
    <w:rsid w:val="00B31F82"/>
    <w:rsid w:val="00B32F8E"/>
    <w:rsid w:val="00B33847"/>
    <w:rsid w:val="00B3418E"/>
    <w:rsid w:val="00B341A1"/>
    <w:rsid w:val="00B355BB"/>
    <w:rsid w:val="00B355DF"/>
    <w:rsid w:val="00B36E52"/>
    <w:rsid w:val="00B40526"/>
    <w:rsid w:val="00B40AC6"/>
    <w:rsid w:val="00B411CA"/>
    <w:rsid w:val="00B414B9"/>
    <w:rsid w:val="00B41EE6"/>
    <w:rsid w:val="00B423F6"/>
    <w:rsid w:val="00B43AA5"/>
    <w:rsid w:val="00B4464D"/>
    <w:rsid w:val="00B44E5D"/>
    <w:rsid w:val="00B469A7"/>
    <w:rsid w:val="00B46B71"/>
    <w:rsid w:val="00B47283"/>
    <w:rsid w:val="00B47386"/>
    <w:rsid w:val="00B503E7"/>
    <w:rsid w:val="00B5068E"/>
    <w:rsid w:val="00B50F2E"/>
    <w:rsid w:val="00B52017"/>
    <w:rsid w:val="00B5226F"/>
    <w:rsid w:val="00B5246A"/>
    <w:rsid w:val="00B5344A"/>
    <w:rsid w:val="00B562BF"/>
    <w:rsid w:val="00B566E4"/>
    <w:rsid w:val="00B56CBF"/>
    <w:rsid w:val="00B577CC"/>
    <w:rsid w:val="00B57D48"/>
    <w:rsid w:val="00B6008D"/>
    <w:rsid w:val="00B60153"/>
    <w:rsid w:val="00B604AD"/>
    <w:rsid w:val="00B604B2"/>
    <w:rsid w:val="00B60658"/>
    <w:rsid w:val="00B61473"/>
    <w:rsid w:val="00B6245D"/>
    <w:rsid w:val="00B62708"/>
    <w:rsid w:val="00B62C84"/>
    <w:rsid w:val="00B62D38"/>
    <w:rsid w:val="00B631ED"/>
    <w:rsid w:val="00B63912"/>
    <w:rsid w:val="00B63DB8"/>
    <w:rsid w:val="00B63DFC"/>
    <w:rsid w:val="00B6405D"/>
    <w:rsid w:val="00B64752"/>
    <w:rsid w:val="00B64DF5"/>
    <w:rsid w:val="00B652C5"/>
    <w:rsid w:val="00B6538F"/>
    <w:rsid w:val="00B65635"/>
    <w:rsid w:val="00B658A5"/>
    <w:rsid w:val="00B65C6F"/>
    <w:rsid w:val="00B66111"/>
    <w:rsid w:val="00B663C9"/>
    <w:rsid w:val="00B66920"/>
    <w:rsid w:val="00B66976"/>
    <w:rsid w:val="00B66CF1"/>
    <w:rsid w:val="00B678AE"/>
    <w:rsid w:val="00B67DE9"/>
    <w:rsid w:val="00B7039C"/>
    <w:rsid w:val="00B715D4"/>
    <w:rsid w:val="00B72645"/>
    <w:rsid w:val="00B74278"/>
    <w:rsid w:val="00B74443"/>
    <w:rsid w:val="00B74780"/>
    <w:rsid w:val="00B76FCA"/>
    <w:rsid w:val="00B77E36"/>
    <w:rsid w:val="00B806EC"/>
    <w:rsid w:val="00B815DE"/>
    <w:rsid w:val="00B81A54"/>
    <w:rsid w:val="00B81A8D"/>
    <w:rsid w:val="00B82A48"/>
    <w:rsid w:val="00B82AFE"/>
    <w:rsid w:val="00B82D66"/>
    <w:rsid w:val="00B83119"/>
    <w:rsid w:val="00B83CCA"/>
    <w:rsid w:val="00B83EE6"/>
    <w:rsid w:val="00B8417A"/>
    <w:rsid w:val="00B845EE"/>
    <w:rsid w:val="00B84D25"/>
    <w:rsid w:val="00B84D8F"/>
    <w:rsid w:val="00B85D75"/>
    <w:rsid w:val="00B86860"/>
    <w:rsid w:val="00B870CE"/>
    <w:rsid w:val="00B90387"/>
    <w:rsid w:val="00B904B4"/>
    <w:rsid w:val="00B9052D"/>
    <w:rsid w:val="00B90CF1"/>
    <w:rsid w:val="00B90F57"/>
    <w:rsid w:val="00B9106E"/>
    <w:rsid w:val="00B910BC"/>
    <w:rsid w:val="00B911CD"/>
    <w:rsid w:val="00B91C10"/>
    <w:rsid w:val="00B91CB0"/>
    <w:rsid w:val="00B92BA6"/>
    <w:rsid w:val="00B9319E"/>
    <w:rsid w:val="00B93872"/>
    <w:rsid w:val="00B93DCE"/>
    <w:rsid w:val="00B94ABA"/>
    <w:rsid w:val="00B94D63"/>
    <w:rsid w:val="00B950F7"/>
    <w:rsid w:val="00B95390"/>
    <w:rsid w:val="00B957F7"/>
    <w:rsid w:val="00B96C11"/>
    <w:rsid w:val="00B96C9F"/>
    <w:rsid w:val="00B96D38"/>
    <w:rsid w:val="00B96E67"/>
    <w:rsid w:val="00B9771E"/>
    <w:rsid w:val="00B97BE7"/>
    <w:rsid w:val="00B97D94"/>
    <w:rsid w:val="00BA1043"/>
    <w:rsid w:val="00BA181B"/>
    <w:rsid w:val="00BA200C"/>
    <w:rsid w:val="00BA26E7"/>
    <w:rsid w:val="00BA29B7"/>
    <w:rsid w:val="00BA2A29"/>
    <w:rsid w:val="00BA3293"/>
    <w:rsid w:val="00BA3CD4"/>
    <w:rsid w:val="00BA3E19"/>
    <w:rsid w:val="00BA448B"/>
    <w:rsid w:val="00BA52BC"/>
    <w:rsid w:val="00BA5526"/>
    <w:rsid w:val="00BA55D0"/>
    <w:rsid w:val="00BA69D8"/>
    <w:rsid w:val="00BA6ADA"/>
    <w:rsid w:val="00BA7071"/>
    <w:rsid w:val="00BA77E0"/>
    <w:rsid w:val="00BA7D7F"/>
    <w:rsid w:val="00BB073D"/>
    <w:rsid w:val="00BB0781"/>
    <w:rsid w:val="00BB0B98"/>
    <w:rsid w:val="00BB0F9B"/>
    <w:rsid w:val="00BB1118"/>
    <w:rsid w:val="00BB1237"/>
    <w:rsid w:val="00BB12DF"/>
    <w:rsid w:val="00BB1A69"/>
    <w:rsid w:val="00BB25FF"/>
    <w:rsid w:val="00BB3090"/>
    <w:rsid w:val="00BB3219"/>
    <w:rsid w:val="00BB3915"/>
    <w:rsid w:val="00BB42E0"/>
    <w:rsid w:val="00BB4657"/>
    <w:rsid w:val="00BB4662"/>
    <w:rsid w:val="00BB4FC8"/>
    <w:rsid w:val="00BB50A1"/>
    <w:rsid w:val="00BB5258"/>
    <w:rsid w:val="00BB55CC"/>
    <w:rsid w:val="00BB5C7E"/>
    <w:rsid w:val="00BB653B"/>
    <w:rsid w:val="00BB6939"/>
    <w:rsid w:val="00BB6FE6"/>
    <w:rsid w:val="00BB7696"/>
    <w:rsid w:val="00BB7A94"/>
    <w:rsid w:val="00BB7CD3"/>
    <w:rsid w:val="00BB7E33"/>
    <w:rsid w:val="00BC0623"/>
    <w:rsid w:val="00BC144C"/>
    <w:rsid w:val="00BC16EF"/>
    <w:rsid w:val="00BC17DA"/>
    <w:rsid w:val="00BC1BC2"/>
    <w:rsid w:val="00BC1CEA"/>
    <w:rsid w:val="00BC1DE8"/>
    <w:rsid w:val="00BC2524"/>
    <w:rsid w:val="00BC2D3E"/>
    <w:rsid w:val="00BC320E"/>
    <w:rsid w:val="00BC34E8"/>
    <w:rsid w:val="00BC3891"/>
    <w:rsid w:val="00BC3A98"/>
    <w:rsid w:val="00BC3C28"/>
    <w:rsid w:val="00BC481D"/>
    <w:rsid w:val="00BC5CC8"/>
    <w:rsid w:val="00BC5F71"/>
    <w:rsid w:val="00BC5F97"/>
    <w:rsid w:val="00BC6036"/>
    <w:rsid w:val="00BC6483"/>
    <w:rsid w:val="00BC732B"/>
    <w:rsid w:val="00BC7A94"/>
    <w:rsid w:val="00BD0B3B"/>
    <w:rsid w:val="00BD0FDD"/>
    <w:rsid w:val="00BD1732"/>
    <w:rsid w:val="00BD19B1"/>
    <w:rsid w:val="00BD21C5"/>
    <w:rsid w:val="00BD23D1"/>
    <w:rsid w:val="00BD37CF"/>
    <w:rsid w:val="00BD3838"/>
    <w:rsid w:val="00BD3A6A"/>
    <w:rsid w:val="00BD3C0F"/>
    <w:rsid w:val="00BD4024"/>
    <w:rsid w:val="00BD54A0"/>
    <w:rsid w:val="00BD5533"/>
    <w:rsid w:val="00BD555B"/>
    <w:rsid w:val="00BD59EC"/>
    <w:rsid w:val="00BD5BD7"/>
    <w:rsid w:val="00BD5D95"/>
    <w:rsid w:val="00BD63C2"/>
    <w:rsid w:val="00BD6B8D"/>
    <w:rsid w:val="00BD6BA3"/>
    <w:rsid w:val="00BD6D0D"/>
    <w:rsid w:val="00BE0704"/>
    <w:rsid w:val="00BE0936"/>
    <w:rsid w:val="00BE1044"/>
    <w:rsid w:val="00BE140C"/>
    <w:rsid w:val="00BE2239"/>
    <w:rsid w:val="00BE255D"/>
    <w:rsid w:val="00BE2DCA"/>
    <w:rsid w:val="00BE3042"/>
    <w:rsid w:val="00BE39C0"/>
    <w:rsid w:val="00BE42EE"/>
    <w:rsid w:val="00BE4CED"/>
    <w:rsid w:val="00BE4EF3"/>
    <w:rsid w:val="00BE5600"/>
    <w:rsid w:val="00BE5F00"/>
    <w:rsid w:val="00BE5F86"/>
    <w:rsid w:val="00BE6CA3"/>
    <w:rsid w:val="00BE6E96"/>
    <w:rsid w:val="00BE70B5"/>
    <w:rsid w:val="00BE75A4"/>
    <w:rsid w:val="00BE796C"/>
    <w:rsid w:val="00BE7EFA"/>
    <w:rsid w:val="00BF0732"/>
    <w:rsid w:val="00BF0CDA"/>
    <w:rsid w:val="00BF1A55"/>
    <w:rsid w:val="00BF1BE4"/>
    <w:rsid w:val="00BF27D5"/>
    <w:rsid w:val="00BF31BF"/>
    <w:rsid w:val="00BF32F3"/>
    <w:rsid w:val="00BF3404"/>
    <w:rsid w:val="00BF3A75"/>
    <w:rsid w:val="00BF3CF3"/>
    <w:rsid w:val="00BF3F77"/>
    <w:rsid w:val="00BF46CB"/>
    <w:rsid w:val="00BF4C77"/>
    <w:rsid w:val="00BF4D1D"/>
    <w:rsid w:val="00BF4E60"/>
    <w:rsid w:val="00BF50A6"/>
    <w:rsid w:val="00BF5301"/>
    <w:rsid w:val="00BF5A40"/>
    <w:rsid w:val="00BF5DD3"/>
    <w:rsid w:val="00BF7117"/>
    <w:rsid w:val="00BF743B"/>
    <w:rsid w:val="00BF7BEB"/>
    <w:rsid w:val="00C0010D"/>
    <w:rsid w:val="00C00DB3"/>
    <w:rsid w:val="00C0199D"/>
    <w:rsid w:val="00C01CE6"/>
    <w:rsid w:val="00C02511"/>
    <w:rsid w:val="00C02D65"/>
    <w:rsid w:val="00C02EF7"/>
    <w:rsid w:val="00C038CE"/>
    <w:rsid w:val="00C03A32"/>
    <w:rsid w:val="00C03B26"/>
    <w:rsid w:val="00C03C16"/>
    <w:rsid w:val="00C04063"/>
    <w:rsid w:val="00C04C3F"/>
    <w:rsid w:val="00C05B67"/>
    <w:rsid w:val="00C0694C"/>
    <w:rsid w:val="00C070FC"/>
    <w:rsid w:val="00C072C4"/>
    <w:rsid w:val="00C10610"/>
    <w:rsid w:val="00C10A8C"/>
    <w:rsid w:val="00C10C9E"/>
    <w:rsid w:val="00C114D4"/>
    <w:rsid w:val="00C1151A"/>
    <w:rsid w:val="00C116CA"/>
    <w:rsid w:val="00C11B8B"/>
    <w:rsid w:val="00C11C5D"/>
    <w:rsid w:val="00C12C7E"/>
    <w:rsid w:val="00C1386C"/>
    <w:rsid w:val="00C13E00"/>
    <w:rsid w:val="00C1428D"/>
    <w:rsid w:val="00C14A44"/>
    <w:rsid w:val="00C14A98"/>
    <w:rsid w:val="00C14B4E"/>
    <w:rsid w:val="00C156E9"/>
    <w:rsid w:val="00C15777"/>
    <w:rsid w:val="00C15A96"/>
    <w:rsid w:val="00C15B86"/>
    <w:rsid w:val="00C15D27"/>
    <w:rsid w:val="00C15D35"/>
    <w:rsid w:val="00C15FF7"/>
    <w:rsid w:val="00C16F3A"/>
    <w:rsid w:val="00C16F84"/>
    <w:rsid w:val="00C17118"/>
    <w:rsid w:val="00C204FC"/>
    <w:rsid w:val="00C20C38"/>
    <w:rsid w:val="00C21C0C"/>
    <w:rsid w:val="00C21C4F"/>
    <w:rsid w:val="00C22A9A"/>
    <w:rsid w:val="00C2382F"/>
    <w:rsid w:val="00C23A84"/>
    <w:rsid w:val="00C2424D"/>
    <w:rsid w:val="00C24904"/>
    <w:rsid w:val="00C24B81"/>
    <w:rsid w:val="00C24DAE"/>
    <w:rsid w:val="00C2520D"/>
    <w:rsid w:val="00C259CA"/>
    <w:rsid w:val="00C25EEC"/>
    <w:rsid w:val="00C261C6"/>
    <w:rsid w:val="00C268E1"/>
    <w:rsid w:val="00C2712C"/>
    <w:rsid w:val="00C2741F"/>
    <w:rsid w:val="00C27BAB"/>
    <w:rsid w:val="00C27D0E"/>
    <w:rsid w:val="00C3005D"/>
    <w:rsid w:val="00C301BA"/>
    <w:rsid w:val="00C3036F"/>
    <w:rsid w:val="00C30428"/>
    <w:rsid w:val="00C3092D"/>
    <w:rsid w:val="00C30BC7"/>
    <w:rsid w:val="00C30FE3"/>
    <w:rsid w:val="00C31A5E"/>
    <w:rsid w:val="00C32326"/>
    <w:rsid w:val="00C323F4"/>
    <w:rsid w:val="00C3273A"/>
    <w:rsid w:val="00C330A8"/>
    <w:rsid w:val="00C33A01"/>
    <w:rsid w:val="00C33A09"/>
    <w:rsid w:val="00C33C0F"/>
    <w:rsid w:val="00C33EE9"/>
    <w:rsid w:val="00C34BAB"/>
    <w:rsid w:val="00C35160"/>
    <w:rsid w:val="00C3531B"/>
    <w:rsid w:val="00C35450"/>
    <w:rsid w:val="00C35AF2"/>
    <w:rsid w:val="00C35E5A"/>
    <w:rsid w:val="00C361E0"/>
    <w:rsid w:val="00C363D0"/>
    <w:rsid w:val="00C364FC"/>
    <w:rsid w:val="00C366BE"/>
    <w:rsid w:val="00C36DA7"/>
    <w:rsid w:val="00C3765A"/>
    <w:rsid w:val="00C37978"/>
    <w:rsid w:val="00C37F82"/>
    <w:rsid w:val="00C401E2"/>
    <w:rsid w:val="00C4050D"/>
    <w:rsid w:val="00C408A6"/>
    <w:rsid w:val="00C40ED5"/>
    <w:rsid w:val="00C41CDF"/>
    <w:rsid w:val="00C422CD"/>
    <w:rsid w:val="00C42693"/>
    <w:rsid w:val="00C44262"/>
    <w:rsid w:val="00C442AC"/>
    <w:rsid w:val="00C442C0"/>
    <w:rsid w:val="00C44361"/>
    <w:rsid w:val="00C443FB"/>
    <w:rsid w:val="00C45193"/>
    <w:rsid w:val="00C4535C"/>
    <w:rsid w:val="00C454C2"/>
    <w:rsid w:val="00C45A3C"/>
    <w:rsid w:val="00C45AF2"/>
    <w:rsid w:val="00C46A0B"/>
    <w:rsid w:val="00C46CA8"/>
    <w:rsid w:val="00C4747C"/>
    <w:rsid w:val="00C47BF9"/>
    <w:rsid w:val="00C47FD7"/>
    <w:rsid w:val="00C503BB"/>
    <w:rsid w:val="00C50CB8"/>
    <w:rsid w:val="00C50E2B"/>
    <w:rsid w:val="00C51269"/>
    <w:rsid w:val="00C51572"/>
    <w:rsid w:val="00C51730"/>
    <w:rsid w:val="00C517AE"/>
    <w:rsid w:val="00C51AAD"/>
    <w:rsid w:val="00C525F3"/>
    <w:rsid w:val="00C528E8"/>
    <w:rsid w:val="00C52B05"/>
    <w:rsid w:val="00C52CF5"/>
    <w:rsid w:val="00C53A84"/>
    <w:rsid w:val="00C53AD1"/>
    <w:rsid w:val="00C5400F"/>
    <w:rsid w:val="00C5446D"/>
    <w:rsid w:val="00C54FC5"/>
    <w:rsid w:val="00C55207"/>
    <w:rsid w:val="00C5522A"/>
    <w:rsid w:val="00C552E5"/>
    <w:rsid w:val="00C5564C"/>
    <w:rsid w:val="00C5588E"/>
    <w:rsid w:val="00C55F9F"/>
    <w:rsid w:val="00C560A5"/>
    <w:rsid w:val="00C563AB"/>
    <w:rsid w:val="00C563D0"/>
    <w:rsid w:val="00C56CDC"/>
    <w:rsid w:val="00C56FF8"/>
    <w:rsid w:val="00C57096"/>
    <w:rsid w:val="00C57450"/>
    <w:rsid w:val="00C5759C"/>
    <w:rsid w:val="00C6062D"/>
    <w:rsid w:val="00C60D6C"/>
    <w:rsid w:val="00C61608"/>
    <w:rsid w:val="00C62490"/>
    <w:rsid w:val="00C62EE8"/>
    <w:rsid w:val="00C63095"/>
    <w:rsid w:val="00C631E0"/>
    <w:rsid w:val="00C636D2"/>
    <w:rsid w:val="00C63B02"/>
    <w:rsid w:val="00C63D42"/>
    <w:rsid w:val="00C63DBA"/>
    <w:rsid w:val="00C6417B"/>
    <w:rsid w:val="00C6458E"/>
    <w:rsid w:val="00C6503A"/>
    <w:rsid w:val="00C65600"/>
    <w:rsid w:val="00C65608"/>
    <w:rsid w:val="00C657A8"/>
    <w:rsid w:val="00C65A20"/>
    <w:rsid w:val="00C65ADE"/>
    <w:rsid w:val="00C65D14"/>
    <w:rsid w:val="00C65D66"/>
    <w:rsid w:val="00C6616D"/>
    <w:rsid w:val="00C66CA8"/>
    <w:rsid w:val="00C66CB6"/>
    <w:rsid w:val="00C701A2"/>
    <w:rsid w:val="00C70325"/>
    <w:rsid w:val="00C71690"/>
    <w:rsid w:val="00C71C1B"/>
    <w:rsid w:val="00C72C72"/>
    <w:rsid w:val="00C72DC2"/>
    <w:rsid w:val="00C731A4"/>
    <w:rsid w:val="00C73A4E"/>
    <w:rsid w:val="00C73D04"/>
    <w:rsid w:val="00C73DE1"/>
    <w:rsid w:val="00C74480"/>
    <w:rsid w:val="00C74BDF"/>
    <w:rsid w:val="00C75177"/>
    <w:rsid w:val="00C751A4"/>
    <w:rsid w:val="00C75495"/>
    <w:rsid w:val="00C76091"/>
    <w:rsid w:val="00C760B3"/>
    <w:rsid w:val="00C761B9"/>
    <w:rsid w:val="00C7672F"/>
    <w:rsid w:val="00C77628"/>
    <w:rsid w:val="00C77655"/>
    <w:rsid w:val="00C777F4"/>
    <w:rsid w:val="00C8058C"/>
    <w:rsid w:val="00C80C18"/>
    <w:rsid w:val="00C8130F"/>
    <w:rsid w:val="00C81584"/>
    <w:rsid w:val="00C81688"/>
    <w:rsid w:val="00C819C9"/>
    <w:rsid w:val="00C81B40"/>
    <w:rsid w:val="00C8233F"/>
    <w:rsid w:val="00C83933"/>
    <w:rsid w:val="00C84907"/>
    <w:rsid w:val="00C84E99"/>
    <w:rsid w:val="00C8550B"/>
    <w:rsid w:val="00C85910"/>
    <w:rsid w:val="00C869B9"/>
    <w:rsid w:val="00C86CA9"/>
    <w:rsid w:val="00C86EFC"/>
    <w:rsid w:val="00C870B3"/>
    <w:rsid w:val="00C871F7"/>
    <w:rsid w:val="00C90BD4"/>
    <w:rsid w:val="00C91391"/>
    <w:rsid w:val="00C92326"/>
    <w:rsid w:val="00C9238F"/>
    <w:rsid w:val="00C92A58"/>
    <w:rsid w:val="00C92FF6"/>
    <w:rsid w:val="00C9357A"/>
    <w:rsid w:val="00C93C1E"/>
    <w:rsid w:val="00C93EE1"/>
    <w:rsid w:val="00C940C4"/>
    <w:rsid w:val="00C94416"/>
    <w:rsid w:val="00C946F5"/>
    <w:rsid w:val="00C9492B"/>
    <w:rsid w:val="00C950AE"/>
    <w:rsid w:val="00C96253"/>
    <w:rsid w:val="00C968B5"/>
    <w:rsid w:val="00C96BF1"/>
    <w:rsid w:val="00C96E92"/>
    <w:rsid w:val="00C97B2F"/>
    <w:rsid w:val="00CA00EC"/>
    <w:rsid w:val="00CA04A8"/>
    <w:rsid w:val="00CA0C6F"/>
    <w:rsid w:val="00CA15D3"/>
    <w:rsid w:val="00CA160F"/>
    <w:rsid w:val="00CA1901"/>
    <w:rsid w:val="00CA2E29"/>
    <w:rsid w:val="00CA2EA8"/>
    <w:rsid w:val="00CA3016"/>
    <w:rsid w:val="00CA3A29"/>
    <w:rsid w:val="00CA406D"/>
    <w:rsid w:val="00CA4477"/>
    <w:rsid w:val="00CA449A"/>
    <w:rsid w:val="00CA5545"/>
    <w:rsid w:val="00CA6186"/>
    <w:rsid w:val="00CA6435"/>
    <w:rsid w:val="00CA6768"/>
    <w:rsid w:val="00CA6AAA"/>
    <w:rsid w:val="00CA72B2"/>
    <w:rsid w:val="00CA739E"/>
    <w:rsid w:val="00CA7910"/>
    <w:rsid w:val="00CA7C98"/>
    <w:rsid w:val="00CA7FB2"/>
    <w:rsid w:val="00CB04B6"/>
    <w:rsid w:val="00CB10C9"/>
    <w:rsid w:val="00CB14C7"/>
    <w:rsid w:val="00CB1664"/>
    <w:rsid w:val="00CB1871"/>
    <w:rsid w:val="00CB20B2"/>
    <w:rsid w:val="00CB2186"/>
    <w:rsid w:val="00CB225B"/>
    <w:rsid w:val="00CB2647"/>
    <w:rsid w:val="00CB2AA2"/>
    <w:rsid w:val="00CB3392"/>
    <w:rsid w:val="00CB377B"/>
    <w:rsid w:val="00CB43CB"/>
    <w:rsid w:val="00CB442C"/>
    <w:rsid w:val="00CB446F"/>
    <w:rsid w:val="00CB47A4"/>
    <w:rsid w:val="00CB4E4E"/>
    <w:rsid w:val="00CB53A6"/>
    <w:rsid w:val="00CB5815"/>
    <w:rsid w:val="00CB5E82"/>
    <w:rsid w:val="00CB6245"/>
    <w:rsid w:val="00CB62AC"/>
    <w:rsid w:val="00CB67EF"/>
    <w:rsid w:val="00CB6CC2"/>
    <w:rsid w:val="00CB6D81"/>
    <w:rsid w:val="00CB6E29"/>
    <w:rsid w:val="00CB7003"/>
    <w:rsid w:val="00CB7066"/>
    <w:rsid w:val="00CB7A40"/>
    <w:rsid w:val="00CB7AD4"/>
    <w:rsid w:val="00CB7D63"/>
    <w:rsid w:val="00CC0070"/>
    <w:rsid w:val="00CC018F"/>
    <w:rsid w:val="00CC02C3"/>
    <w:rsid w:val="00CC0316"/>
    <w:rsid w:val="00CC043D"/>
    <w:rsid w:val="00CC098F"/>
    <w:rsid w:val="00CC0FB0"/>
    <w:rsid w:val="00CC115E"/>
    <w:rsid w:val="00CC1355"/>
    <w:rsid w:val="00CC16D5"/>
    <w:rsid w:val="00CC16F2"/>
    <w:rsid w:val="00CC186B"/>
    <w:rsid w:val="00CC2E11"/>
    <w:rsid w:val="00CC3182"/>
    <w:rsid w:val="00CC35AB"/>
    <w:rsid w:val="00CC3A37"/>
    <w:rsid w:val="00CC4636"/>
    <w:rsid w:val="00CC492C"/>
    <w:rsid w:val="00CC5E23"/>
    <w:rsid w:val="00CC5EB3"/>
    <w:rsid w:val="00CC5F54"/>
    <w:rsid w:val="00CC611C"/>
    <w:rsid w:val="00CC6330"/>
    <w:rsid w:val="00CC6898"/>
    <w:rsid w:val="00CC6A38"/>
    <w:rsid w:val="00CC7574"/>
    <w:rsid w:val="00CD0163"/>
    <w:rsid w:val="00CD12F6"/>
    <w:rsid w:val="00CD2766"/>
    <w:rsid w:val="00CD362F"/>
    <w:rsid w:val="00CD386F"/>
    <w:rsid w:val="00CD38AC"/>
    <w:rsid w:val="00CD438F"/>
    <w:rsid w:val="00CD4C4A"/>
    <w:rsid w:val="00CD4C7B"/>
    <w:rsid w:val="00CD55F4"/>
    <w:rsid w:val="00CD5A50"/>
    <w:rsid w:val="00CD5A6D"/>
    <w:rsid w:val="00CD6C0E"/>
    <w:rsid w:val="00CD6DBA"/>
    <w:rsid w:val="00CD6E69"/>
    <w:rsid w:val="00CD79E1"/>
    <w:rsid w:val="00CE087C"/>
    <w:rsid w:val="00CE0AB7"/>
    <w:rsid w:val="00CE16CA"/>
    <w:rsid w:val="00CE1B85"/>
    <w:rsid w:val="00CE1E87"/>
    <w:rsid w:val="00CE210A"/>
    <w:rsid w:val="00CE2BF7"/>
    <w:rsid w:val="00CE2CE2"/>
    <w:rsid w:val="00CE31CE"/>
    <w:rsid w:val="00CE3585"/>
    <w:rsid w:val="00CE37F0"/>
    <w:rsid w:val="00CE3FBE"/>
    <w:rsid w:val="00CE4698"/>
    <w:rsid w:val="00CE476C"/>
    <w:rsid w:val="00CE47DD"/>
    <w:rsid w:val="00CE4E64"/>
    <w:rsid w:val="00CE5302"/>
    <w:rsid w:val="00CE569A"/>
    <w:rsid w:val="00CE5917"/>
    <w:rsid w:val="00CE5E15"/>
    <w:rsid w:val="00CE5E5A"/>
    <w:rsid w:val="00CE60A0"/>
    <w:rsid w:val="00CE6114"/>
    <w:rsid w:val="00CE6819"/>
    <w:rsid w:val="00CE6A00"/>
    <w:rsid w:val="00CE6AFE"/>
    <w:rsid w:val="00CE7005"/>
    <w:rsid w:val="00CE70AA"/>
    <w:rsid w:val="00CE7C58"/>
    <w:rsid w:val="00CE7F63"/>
    <w:rsid w:val="00CE7F81"/>
    <w:rsid w:val="00CF071F"/>
    <w:rsid w:val="00CF0DDF"/>
    <w:rsid w:val="00CF166E"/>
    <w:rsid w:val="00CF265A"/>
    <w:rsid w:val="00CF26E8"/>
    <w:rsid w:val="00CF2BD6"/>
    <w:rsid w:val="00CF313A"/>
    <w:rsid w:val="00CF387C"/>
    <w:rsid w:val="00CF3A75"/>
    <w:rsid w:val="00CF3B42"/>
    <w:rsid w:val="00CF3E86"/>
    <w:rsid w:val="00CF44EF"/>
    <w:rsid w:val="00CF4706"/>
    <w:rsid w:val="00CF534D"/>
    <w:rsid w:val="00CF5B31"/>
    <w:rsid w:val="00CF5BB1"/>
    <w:rsid w:val="00CF5DBC"/>
    <w:rsid w:val="00CF5FBB"/>
    <w:rsid w:val="00CF6257"/>
    <w:rsid w:val="00CF65DC"/>
    <w:rsid w:val="00CF6899"/>
    <w:rsid w:val="00CF7311"/>
    <w:rsid w:val="00CF7621"/>
    <w:rsid w:val="00CF77E8"/>
    <w:rsid w:val="00CF784C"/>
    <w:rsid w:val="00CF7DD1"/>
    <w:rsid w:val="00D0075D"/>
    <w:rsid w:val="00D00DB5"/>
    <w:rsid w:val="00D0145B"/>
    <w:rsid w:val="00D01987"/>
    <w:rsid w:val="00D01E23"/>
    <w:rsid w:val="00D01FE3"/>
    <w:rsid w:val="00D0259A"/>
    <w:rsid w:val="00D029AB"/>
    <w:rsid w:val="00D02BDF"/>
    <w:rsid w:val="00D03068"/>
    <w:rsid w:val="00D031CA"/>
    <w:rsid w:val="00D0346F"/>
    <w:rsid w:val="00D03792"/>
    <w:rsid w:val="00D0382F"/>
    <w:rsid w:val="00D04852"/>
    <w:rsid w:val="00D04E26"/>
    <w:rsid w:val="00D04F42"/>
    <w:rsid w:val="00D05316"/>
    <w:rsid w:val="00D0566D"/>
    <w:rsid w:val="00D05684"/>
    <w:rsid w:val="00D05755"/>
    <w:rsid w:val="00D0681F"/>
    <w:rsid w:val="00D06EA5"/>
    <w:rsid w:val="00D06F86"/>
    <w:rsid w:val="00D06FF4"/>
    <w:rsid w:val="00D07148"/>
    <w:rsid w:val="00D074ED"/>
    <w:rsid w:val="00D076C4"/>
    <w:rsid w:val="00D1006E"/>
    <w:rsid w:val="00D10559"/>
    <w:rsid w:val="00D10F5C"/>
    <w:rsid w:val="00D113FC"/>
    <w:rsid w:val="00D11A3A"/>
    <w:rsid w:val="00D11A74"/>
    <w:rsid w:val="00D12A06"/>
    <w:rsid w:val="00D12A37"/>
    <w:rsid w:val="00D12C7B"/>
    <w:rsid w:val="00D13042"/>
    <w:rsid w:val="00D132D4"/>
    <w:rsid w:val="00D13845"/>
    <w:rsid w:val="00D13F29"/>
    <w:rsid w:val="00D14A86"/>
    <w:rsid w:val="00D14ECD"/>
    <w:rsid w:val="00D15AA6"/>
    <w:rsid w:val="00D15FCD"/>
    <w:rsid w:val="00D16B29"/>
    <w:rsid w:val="00D17F70"/>
    <w:rsid w:val="00D2000F"/>
    <w:rsid w:val="00D20F16"/>
    <w:rsid w:val="00D21445"/>
    <w:rsid w:val="00D21AE6"/>
    <w:rsid w:val="00D2213D"/>
    <w:rsid w:val="00D222D1"/>
    <w:rsid w:val="00D22981"/>
    <w:rsid w:val="00D22C77"/>
    <w:rsid w:val="00D23150"/>
    <w:rsid w:val="00D249D9"/>
    <w:rsid w:val="00D24B5B"/>
    <w:rsid w:val="00D2509F"/>
    <w:rsid w:val="00D25328"/>
    <w:rsid w:val="00D2590A"/>
    <w:rsid w:val="00D26FFE"/>
    <w:rsid w:val="00D27771"/>
    <w:rsid w:val="00D277B7"/>
    <w:rsid w:val="00D278A9"/>
    <w:rsid w:val="00D27ADE"/>
    <w:rsid w:val="00D27C44"/>
    <w:rsid w:val="00D302B2"/>
    <w:rsid w:val="00D30A4A"/>
    <w:rsid w:val="00D31033"/>
    <w:rsid w:val="00D31C9D"/>
    <w:rsid w:val="00D32A12"/>
    <w:rsid w:val="00D335C7"/>
    <w:rsid w:val="00D33910"/>
    <w:rsid w:val="00D33DFD"/>
    <w:rsid w:val="00D33F90"/>
    <w:rsid w:val="00D34AC0"/>
    <w:rsid w:val="00D34BE7"/>
    <w:rsid w:val="00D34C72"/>
    <w:rsid w:val="00D34FB0"/>
    <w:rsid w:val="00D35190"/>
    <w:rsid w:val="00D356EA"/>
    <w:rsid w:val="00D35EBF"/>
    <w:rsid w:val="00D365DB"/>
    <w:rsid w:val="00D36AD0"/>
    <w:rsid w:val="00D36B29"/>
    <w:rsid w:val="00D37186"/>
    <w:rsid w:val="00D371C3"/>
    <w:rsid w:val="00D37287"/>
    <w:rsid w:val="00D378C4"/>
    <w:rsid w:val="00D379F4"/>
    <w:rsid w:val="00D40924"/>
    <w:rsid w:val="00D4119E"/>
    <w:rsid w:val="00D420C8"/>
    <w:rsid w:val="00D426BE"/>
    <w:rsid w:val="00D42F54"/>
    <w:rsid w:val="00D430E5"/>
    <w:rsid w:val="00D43BEA"/>
    <w:rsid w:val="00D43F04"/>
    <w:rsid w:val="00D44116"/>
    <w:rsid w:val="00D441F4"/>
    <w:rsid w:val="00D44266"/>
    <w:rsid w:val="00D443CC"/>
    <w:rsid w:val="00D443D6"/>
    <w:rsid w:val="00D44483"/>
    <w:rsid w:val="00D44FB8"/>
    <w:rsid w:val="00D45427"/>
    <w:rsid w:val="00D456AA"/>
    <w:rsid w:val="00D45EBD"/>
    <w:rsid w:val="00D463E8"/>
    <w:rsid w:val="00D4775F"/>
    <w:rsid w:val="00D479D3"/>
    <w:rsid w:val="00D50020"/>
    <w:rsid w:val="00D50147"/>
    <w:rsid w:val="00D50274"/>
    <w:rsid w:val="00D50B3E"/>
    <w:rsid w:val="00D5255C"/>
    <w:rsid w:val="00D52B35"/>
    <w:rsid w:val="00D52E15"/>
    <w:rsid w:val="00D54330"/>
    <w:rsid w:val="00D558B3"/>
    <w:rsid w:val="00D55CB8"/>
    <w:rsid w:val="00D55DB5"/>
    <w:rsid w:val="00D5692F"/>
    <w:rsid w:val="00D56ECA"/>
    <w:rsid w:val="00D5751F"/>
    <w:rsid w:val="00D60780"/>
    <w:rsid w:val="00D60C3C"/>
    <w:rsid w:val="00D616E0"/>
    <w:rsid w:val="00D6218A"/>
    <w:rsid w:val="00D62434"/>
    <w:rsid w:val="00D629B2"/>
    <w:rsid w:val="00D62A4B"/>
    <w:rsid w:val="00D63244"/>
    <w:rsid w:val="00D6384A"/>
    <w:rsid w:val="00D6473A"/>
    <w:rsid w:val="00D64A19"/>
    <w:rsid w:val="00D64B95"/>
    <w:rsid w:val="00D64F92"/>
    <w:rsid w:val="00D650C8"/>
    <w:rsid w:val="00D65FF6"/>
    <w:rsid w:val="00D66418"/>
    <w:rsid w:val="00D66C44"/>
    <w:rsid w:val="00D67D73"/>
    <w:rsid w:val="00D67DEC"/>
    <w:rsid w:val="00D67FD3"/>
    <w:rsid w:val="00D701E6"/>
    <w:rsid w:val="00D704A1"/>
    <w:rsid w:val="00D706A4"/>
    <w:rsid w:val="00D707E3"/>
    <w:rsid w:val="00D70950"/>
    <w:rsid w:val="00D70F61"/>
    <w:rsid w:val="00D716FD"/>
    <w:rsid w:val="00D719FC"/>
    <w:rsid w:val="00D71E94"/>
    <w:rsid w:val="00D72057"/>
    <w:rsid w:val="00D727A9"/>
    <w:rsid w:val="00D72E95"/>
    <w:rsid w:val="00D7340C"/>
    <w:rsid w:val="00D736CD"/>
    <w:rsid w:val="00D73B96"/>
    <w:rsid w:val="00D73BA4"/>
    <w:rsid w:val="00D74983"/>
    <w:rsid w:val="00D74A12"/>
    <w:rsid w:val="00D74F3B"/>
    <w:rsid w:val="00D7529A"/>
    <w:rsid w:val="00D75471"/>
    <w:rsid w:val="00D756C4"/>
    <w:rsid w:val="00D7584E"/>
    <w:rsid w:val="00D75A6F"/>
    <w:rsid w:val="00D75F97"/>
    <w:rsid w:val="00D762EA"/>
    <w:rsid w:val="00D76695"/>
    <w:rsid w:val="00D76A37"/>
    <w:rsid w:val="00D76D80"/>
    <w:rsid w:val="00D76E6E"/>
    <w:rsid w:val="00D76F22"/>
    <w:rsid w:val="00D77137"/>
    <w:rsid w:val="00D809E3"/>
    <w:rsid w:val="00D80EC9"/>
    <w:rsid w:val="00D8135B"/>
    <w:rsid w:val="00D8198B"/>
    <w:rsid w:val="00D822C1"/>
    <w:rsid w:val="00D8270E"/>
    <w:rsid w:val="00D8286E"/>
    <w:rsid w:val="00D82972"/>
    <w:rsid w:val="00D832C0"/>
    <w:rsid w:val="00D83CF9"/>
    <w:rsid w:val="00D842D8"/>
    <w:rsid w:val="00D847F0"/>
    <w:rsid w:val="00D84B7C"/>
    <w:rsid w:val="00D8542F"/>
    <w:rsid w:val="00D85A1B"/>
    <w:rsid w:val="00D85F72"/>
    <w:rsid w:val="00D866A9"/>
    <w:rsid w:val="00D86C5F"/>
    <w:rsid w:val="00D86F68"/>
    <w:rsid w:val="00D87124"/>
    <w:rsid w:val="00D902D7"/>
    <w:rsid w:val="00D90C41"/>
    <w:rsid w:val="00D90FE4"/>
    <w:rsid w:val="00D919C4"/>
    <w:rsid w:val="00D92102"/>
    <w:rsid w:val="00D92DDE"/>
    <w:rsid w:val="00D92F83"/>
    <w:rsid w:val="00D93332"/>
    <w:rsid w:val="00D94DF4"/>
    <w:rsid w:val="00D95498"/>
    <w:rsid w:val="00D957E4"/>
    <w:rsid w:val="00D9592E"/>
    <w:rsid w:val="00D95A30"/>
    <w:rsid w:val="00D96317"/>
    <w:rsid w:val="00D96533"/>
    <w:rsid w:val="00D977F6"/>
    <w:rsid w:val="00D977FD"/>
    <w:rsid w:val="00D978BA"/>
    <w:rsid w:val="00D978CD"/>
    <w:rsid w:val="00DA012B"/>
    <w:rsid w:val="00DA0445"/>
    <w:rsid w:val="00DA06F7"/>
    <w:rsid w:val="00DA1A54"/>
    <w:rsid w:val="00DA1A6B"/>
    <w:rsid w:val="00DA2F52"/>
    <w:rsid w:val="00DA3C2B"/>
    <w:rsid w:val="00DA3FF9"/>
    <w:rsid w:val="00DA463E"/>
    <w:rsid w:val="00DA49DE"/>
    <w:rsid w:val="00DA5016"/>
    <w:rsid w:val="00DA52C0"/>
    <w:rsid w:val="00DA544D"/>
    <w:rsid w:val="00DA54E1"/>
    <w:rsid w:val="00DA5590"/>
    <w:rsid w:val="00DA5917"/>
    <w:rsid w:val="00DA5A6A"/>
    <w:rsid w:val="00DA60FF"/>
    <w:rsid w:val="00DA629C"/>
    <w:rsid w:val="00DA6330"/>
    <w:rsid w:val="00DA6495"/>
    <w:rsid w:val="00DA6665"/>
    <w:rsid w:val="00DA6D57"/>
    <w:rsid w:val="00DA7316"/>
    <w:rsid w:val="00DA7C5B"/>
    <w:rsid w:val="00DB0117"/>
    <w:rsid w:val="00DB0532"/>
    <w:rsid w:val="00DB0C7A"/>
    <w:rsid w:val="00DB115E"/>
    <w:rsid w:val="00DB1AA5"/>
    <w:rsid w:val="00DB2614"/>
    <w:rsid w:val="00DB30A8"/>
    <w:rsid w:val="00DB3170"/>
    <w:rsid w:val="00DB35B7"/>
    <w:rsid w:val="00DB3698"/>
    <w:rsid w:val="00DB38FE"/>
    <w:rsid w:val="00DB3FAF"/>
    <w:rsid w:val="00DB43DB"/>
    <w:rsid w:val="00DB4D2B"/>
    <w:rsid w:val="00DB5108"/>
    <w:rsid w:val="00DB57CE"/>
    <w:rsid w:val="00DB5AA3"/>
    <w:rsid w:val="00DB5B93"/>
    <w:rsid w:val="00DB5D9F"/>
    <w:rsid w:val="00DB5FC3"/>
    <w:rsid w:val="00DB61AD"/>
    <w:rsid w:val="00DB6BA5"/>
    <w:rsid w:val="00DB7544"/>
    <w:rsid w:val="00DB7633"/>
    <w:rsid w:val="00DB7917"/>
    <w:rsid w:val="00DB7957"/>
    <w:rsid w:val="00DB7CC3"/>
    <w:rsid w:val="00DC0311"/>
    <w:rsid w:val="00DC0A88"/>
    <w:rsid w:val="00DC0BED"/>
    <w:rsid w:val="00DC0F5E"/>
    <w:rsid w:val="00DC111D"/>
    <w:rsid w:val="00DC127A"/>
    <w:rsid w:val="00DC17B3"/>
    <w:rsid w:val="00DC1ABF"/>
    <w:rsid w:val="00DC1F1D"/>
    <w:rsid w:val="00DC1FCC"/>
    <w:rsid w:val="00DC220E"/>
    <w:rsid w:val="00DC22FB"/>
    <w:rsid w:val="00DC2B63"/>
    <w:rsid w:val="00DC2B83"/>
    <w:rsid w:val="00DC2DC7"/>
    <w:rsid w:val="00DC364D"/>
    <w:rsid w:val="00DC3805"/>
    <w:rsid w:val="00DC407C"/>
    <w:rsid w:val="00DC44F7"/>
    <w:rsid w:val="00DC4838"/>
    <w:rsid w:val="00DC5411"/>
    <w:rsid w:val="00DC55DF"/>
    <w:rsid w:val="00DC6616"/>
    <w:rsid w:val="00DC6C57"/>
    <w:rsid w:val="00DC6E21"/>
    <w:rsid w:val="00DC6FDE"/>
    <w:rsid w:val="00DC7724"/>
    <w:rsid w:val="00DD031C"/>
    <w:rsid w:val="00DD050E"/>
    <w:rsid w:val="00DD057E"/>
    <w:rsid w:val="00DD05E1"/>
    <w:rsid w:val="00DD0A08"/>
    <w:rsid w:val="00DD0A82"/>
    <w:rsid w:val="00DD1686"/>
    <w:rsid w:val="00DD1888"/>
    <w:rsid w:val="00DD1995"/>
    <w:rsid w:val="00DD491E"/>
    <w:rsid w:val="00DD4EC0"/>
    <w:rsid w:val="00DD5770"/>
    <w:rsid w:val="00DD5A4A"/>
    <w:rsid w:val="00DD5AED"/>
    <w:rsid w:val="00DD5F74"/>
    <w:rsid w:val="00DD6029"/>
    <w:rsid w:val="00DD6635"/>
    <w:rsid w:val="00DD73F5"/>
    <w:rsid w:val="00DD7783"/>
    <w:rsid w:val="00DD7ABD"/>
    <w:rsid w:val="00DD7B50"/>
    <w:rsid w:val="00DE0611"/>
    <w:rsid w:val="00DE078E"/>
    <w:rsid w:val="00DE0790"/>
    <w:rsid w:val="00DE09CB"/>
    <w:rsid w:val="00DE17FD"/>
    <w:rsid w:val="00DE1EBC"/>
    <w:rsid w:val="00DE233B"/>
    <w:rsid w:val="00DE2464"/>
    <w:rsid w:val="00DE24BF"/>
    <w:rsid w:val="00DE2914"/>
    <w:rsid w:val="00DE34C9"/>
    <w:rsid w:val="00DE440D"/>
    <w:rsid w:val="00DE4657"/>
    <w:rsid w:val="00DE4996"/>
    <w:rsid w:val="00DE4B9E"/>
    <w:rsid w:val="00DE4CB0"/>
    <w:rsid w:val="00DE4F28"/>
    <w:rsid w:val="00DE548C"/>
    <w:rsid w:val="00DE57C8"/>
    <w:rsid w:val="00DE61EA"/>
    <w:rsid w:val="00DE6293"/>
    <w:rsid w:val="00DE6E0F"/>
    <w:rsid w:val="00DE716F"/>
    <w:rsid w:val="00DE7220"/>
    <w:rsid w:val="00DE7D39"/>
    <w:rsid w:val="00DE7D7F"/>
    <w:rsid w:val="00DE7EF1"/>
    <w:rsid w:val="00DF072F"/>
    <w:rsid w:val="00DF087B"/>
    <w:rsid w:val="00DF08EF"/>
    <w:rsid w:val="00DF09D0"/>
    <w:rsid w:val="00DF1052"/>
    <w:rsid w:val="00DF1503"/>
    <w:rsid w:val="00DF1E96"/>
    <w:rsid w:val="00DF209E"/>
    <w:rsid w:val="00DF33DE"/>
    <w:rsid w:val="00DF43E9"/>
    <w:rsid w:val="00DF4418"/>
    <w:rsid w:val="00DF49A2"/>
    <w:rsid w:val="00DF49F4"/>
    <w:rsid w:val="00DF4C1C"/>
    <w:rsid w:val="00DF5BCC"/>
    <w:rsid w:val="00DF5D3F"/>
    <w:rsid w:val="00DF67A6"/>
    <w:rsid w:val="00DF70C9"/>
    <w:rsid w:val="00DF7348"/>
    <w:rsid w:val="00DF74A3"/>
    <w:rsid w:val="00DF7775"/>
    <w:rsid w:val="00DF7BEE"/>
    <w:rsid w:val="00E003C7"/>
    <w:rsid w:val="00E0049B"/>
    <w:rsid w:val="00E00841"/>
    <w:rsid w:val="00E00C72"/>
    <w:rsid w:val="00E011E4"/>
    <w:rsid w:val="00E013BC"/>
    <w:rsid w:val="00E0281D"/>
    <w:rsid w:val="00E02829"/>
    <w:rsid w:val="00E02C61"/>
    <w:rsid w:val="00E02CCE"/>
    <w:rsid w:val="00E0369F"/>
    <w:rsid w:val="00E037C0"/>
    <w:rsid w:val="00E03946"/>
    <w:rsid w:val="00E03CDC"/>
    <w:rsid w:val="00E03D45"/>
    <w:rsid w:val="00E04014"/>
    <w:rsid w:val="00E04056"/>
    <w:rsid w:val="00E0405D"/>
    <w:rsid w:val="00E0418F"/>
    <w:rsid w:val="00E0443B"/>
    <w:rsid w:val="00E05524"/>
    <w:rsid w:val="00E057A8"/>
    <w:rsid w:val="00E06041"/>
    <w:rsid w:val="00E069FD"/>
    <w:rsid w:val="00E06DA5"/>
    <w:rsid w:val="00E06F3C"/>
    <w:rsid w:val="00E06F6F"/>
    <w:rsid w:val="00E070E0"/>
    <w:rsid w:val="00E07484"/>
    <w:rsid w:val="00E101E7"/>
    <w:rsid w:val="00E112B4"/>
    <w:rsid w:val="00E112F0"/>
    <w:rsid w:val="00E1193A"/>
    <w:rsid w:val="00E11DB8"/>
    <w:rsid w:val="00E11FE2"/>
    <w:rsid w:val="00E12650"/>
    <w:rsid w:val="00E128CA"/>
    <w:rsid w:val="00E13016"/>
    <w:rsid w:val="00E1483F"/>
    <w:rsid w:val="00E1539C"/>
    <w:rsid w:val="00E158DE"/>
    <w:rsid w:val="00E15C12"/>
    <w:rsid w:val="00E15E81"/>
    <w:rsid w:val="00E1612A"/>
    <w:rsid w:val="00E168AC"/>
    <w:rsid w:val="00E16E99"/>
    <w:rsid w:val="00E17CE2"/>
    <w:rsid w:val="00E2016C"/>
    <w:rsid w:val="00E20479"/>
    <w:rsid w:val="00E2057C"/>
    <w:rsid w:val="00E20877"/>
    <w:rsid w:val="00E214B1"/>
    <w:rsid w:val="00E21E3E"/>
    <w:rsid w:val="00E22D64"/>
    <w:rsid w:val="00E233A7"/>
    <w:rsid w:val="00E2347C"/>
    <w:rsid w:val="00E23BBB"/>
    <w:rsid w:val="00E23C52"/>
    <w:rsid w:val="00E23F1C"/>
    <w:rsid w:val="00E2465B"/>
    <w:rsid w:val="00E24671"/>
    <w:rsid w:val="00E25322"/>
    <w:rsid w:val="00E2541E"/>
    <w:rsid w:val="00E257EF"/>
    <w:rsid w:val="00E2581C"/>
    <w:rsid w:val="00E25DD8"/>
    <w:rsid w:val="00E26840"/>
    <w:rsid w:val="00E26AFB"/>
    <w:rsid w:val="00E26E5D"/>
    <w:rsid w:val="00E27407"/>
    <w:rsid w:val="00E277DE"/>
    <w:rsid w:val="00E3011C"/>
    <w:rsid w:val="00E30304"/>
    <w:rsid w:val="00E31671"/>
    <w:rsid w:val="00E317E7"/>
    <w:rsid w:val="00E31A51"/>
    <w:rsid w:val="00E321BC"/>
    <w:rsid w:val="00E32818"/>
    <w:rsid w:val="00E32CC1"/>
    <w:rsid w:val="00E32DC1"/>
    <w:rsid w:val="00E33126"/>
    <w:rsid w:val="00E3325B"/>
    <w:rsid w:val="00E33BA4"/>
    <w:rsid w:val="00E33F2D"/>
    <w:rsid w:val="00E33F78"/>
    <w:rsid w:val="00E3408A"/>
    <w:rsid w:val="00E34211"/>
    <w:rsid w:val="00E34248"/>
    <w:rsid w:val="00E343D9"/>
    <w:rsid w:val="00E347E2"/>
    <w:rsid w:val="00E34CE3"/>
    <w:rsid w:val="00E3546F"/>
    <w:rsid w:val="00E3567F"/>
    <w:rsid w:val="00E35DA3"/>
    <w:rsid w:val="00E36A4D"/>
    <w:rsid w:val="00E3710B"/>
    <w:rsid w:val="00E372DE"/>
    <w:rsid w:val="00E37360"/>
    <w:rsid w:val="00E376E1"/>
    <w:rsid w:val="00E4018C"/>
    <w:rsid w:val="00E405E7"/>
    <w:rsid w:val="00E42169"/>
    <w:rsid w:val="00E42A4B"/>
    <w:rsid w:val="00E42B55"/>
    <w:rsid w:val="00E42BB5"/>
    <w:rsid w:val="00E42E3B"/>
    <w:rsid w:val="00E43566"/>
    <w:rsid w:val="00E43B3E"/>
    <w:rsid w:val="00E43CDE"/>
    <w:rsid w:val="00E43D9B"/>
    <w:rsid w:val="00E43F61"/>
    <w:rsid w:val="00E45502"/>
    <w:rsid w:val="00E4561A"/>
    <w:rsid w:val="00E4673E"/>
    <w:rsid w:val="00E46A1E"/>
    <w:rsid w:val="00E46B65"/>
    <w:rsid w:val="00E46C11"/>
    <w:rsid w:val="00E46C83"/>
    <w:rsid w:val="00E46CD3"/>
    <w:rsid w:val="00E46D05"/>
    <w:rsid w:val="00E4726C"/>
    <w:rsid w:val="00E50422"/>
    <w:rsid w:val="00E50715"/>
    <w:rsid w:val="00E50887"/>
    <w:rsid w:val="00E508B5"/>
    <w:rsid w:val="00E51496"/>
    <w:rsid w:val="00E51838"/>
    <w:rsid w:val="00E51E6B"/>
    <w:rsid w:val="00E52F44"/>
    <w:rsid w:val="00E535E8"/>
    <w:rsid w:val="00E53893"/>
    <w:rsid w:val="00E54F81"/>
    <w:rsid w:val="00E556DA"/>
    <w:rsid w:val="00E559C7"/>
    <w:rsid w:val="00E565B6"/>
    <w:rsid w:val="00E57208"/>
    <w:rsid w:val="00E57463"/>
    <w:rsid w:val="00E57A79"/>
    <w:rsid w:val="00E60181"/>
    <w:rsid w:val="00E602BC"/>
    <w:rsid w:val="00E6194B"/>
    <w:rsid w:val="00E61D58"/>
    <w:rsid w:val="00E61E16"/>
    <w:rsid w:val="00E61EA6"/>
    <w:rsid w:val="00E62122"/>
    <w:rsid w:val="00E63034"/>
    <w:rsid w:val="00E6355E"/>
    <w:rsid w:val="00E63B23"/>
    <w:rsid w:val="00E63D12"/>
    <w:rsid w:val="00E64317"/>
    <w:rsid w:val="00E643AA"/>
    <w:rsid w:val="00E6459A"/>
    <w:rsid w:val="00E64BD0"/>
    <w:rsid w:val="00E64CB5"/>
    <w:rsid w:val="00E66207"/>
    <w:rsid w:val="00E66CC6"/>
    <w:rsid w:val="00E67138"/>
    <w:rsid w:val="00E67525"/>
    <w:rsid w:val="00E677D2"/>
    <w:rsid w:val="00E67D90"/>
    <w:rsid w:val="00E70038"/>
    <w:rsid w:val="00E700B3"/>
    <w:rsid w:val="00E701D1"/>
    <w:rsid w:val="00E711A5"/>
    <w:rsid w:val="00E71870"/>
    <w:rsid w:val="00E71A6C"/>
    <w:rsid w:val="00E71E43"/>
    <w:rsid w:val="00E72546"/>
    <w:rsid w:val="00E72758"/>
    <w:rsid w:val="00E72C58"/>
    <w:rsid w:val="00E72C77"/>
    <w:rsid w:val="00E73384"/>
    <w:rsid w:val="00E739B4"/>
    <w:rsid w:val="00E73B80"/>
    <w:rsid w:val="00E73F8F"/>
    <w:rsid w:val="00E742CC"/>
    <w:rsid w:val="00E74419"/>
    <w:rsid w:val="00E74986"/>
    <w:rsid w:val="00E75876"/>
    <w:rsid w:val="00E75E94"/>
    <w:rsid w:val="00E771AE"/>
    <w:rsid w:val="00E772B6"/>
    <w:rsid w:val="00E773A8"/>
    <w:rsid w:val="00E77609"/>
    <w:rsid w:val="00E77776"/>
    <w:rsid w:val="00E8003D"/>
    <w:rsid w:val="00E8072C"/>
    <w:rsid w:val="00E8073F"/>
    <w:rsid w:val="00E811EE"/>
    <w:rsid w:val="00E81595"/>
    <w:rsid w:val="00E81904"/>
    <w:rsid w:val="00E81B4F"/>
    <w:rsid w:val="00E81D6C"/>
    <w:rsid w:val="00E82401"/>
    <w:rsid w:val="00E82C0D"/>
    <w:rsid w:val="00E83BEE"/>
    <w:rsid w:val="00E83CE0"/>
    <w:rsid w:val="00E83ED4"/>
    <w:rsid w:val="00E842D2"/>
    <w:rsid w:val="00E84823"/>
    <w:rsid w:val="00E84C4A"/>
    <w:rsid w:val="00E850EF"/>
    <w:rsid w:val="00E86A08"/>
    <w:rsid w:val="00E87921"/>
    <w:rsid w:val="00E87B86"/>
    <w:rsid w:val="00E906B1"/>
    <w:rsid w:val="00E907E5"/>
    <w:rsid w:val="00E908F7"/>
    <w:rsid w:val="00E91D9F"/>
    <w:rsid w:val="00E9233E"/>
    <w:rsid w:val="00E92401"/>
    <w:rsid w:val="00E9270D"/>
    <w:rsid w:val="00E9274A"/>
    <w:rsid w:val="00E927B1"/>
    <w:rsid w:val="00E933C4"/>
    <w:rsid w:val="00E933D7"/>
    <w:rsid w:val="00E94CBF"/>
    <w:rsid w:val="00E94F65"/>
    <w:rsid w:val="00E9505D"/>
    <w:rsid w:val="00E953D9"/>
    <w:rsid w:val="00E95485"/>
    <w:rsid w:val="00E9558F"/>
    <w:rsid w:val="00E95FD6"/>
    <w:rsid w:val="00E97632"/>
    <w:rsid w:val="00E97C88"/>
    <w:rsid w:val="00E97E5F"/>
    <w:rsid w:val="00EA09E6"/>
    <w:rsid w:val="00EA0C72"/>
    <w:rsid w:val="00EA10FF"/>
    <w:rsid w:val="00EA2A79"/>
    <w:rsid w:val="00EA2C6E"/>
    <w:rsid w:val="00EA2E74"/>
    <w:rsid w:val="00EA350F"/>
    <w:rsid w:val="00EA3854"/>
    <w:rsid w:val="00EA3F87"/>
    <w:rsid w:val="00EA406D"/>
    <w:rsid w:val="00EA43A1"/>
    <w:rsid w:val="00EA44DD"/>
    <w:rsid w:val="00EA4F1D"/>
    <w:rsid w:val="00EA5332"/>
    <w:rsid w:val="00EA6ABF"/>
    <w:rsid w:val="00EA7322"/>
    <w:rsid w:val="00EB03A7"/>
    <w:rsid w:val="00EB0FF2"/>
    <w:rsid w:val="00EB105D"/>
    <w:rsid w:val="00EB118F"/>
    <w:rsid w:val="00EB1AB3"/>
    <w:rsid w:val="00EB1DE2"/>
    <w:rsid w:val="00EB1EFC"/>
    <w:rsid w:val="00EB1FEC"/>
    <w:rsid w:val="00EB296B"/>
    <w:rsid w:val="00EB2E7F"/>
    <w:rsid w:val="00EB2EA9"/>
    <w:rsid w:val="00EB3A9C"/>
    <w:rsid w:val="00EB3FD9"/>
    <w:rsid w:val="00EB49E0"/>
    <w:rsid w:val="00EB4E00"/>
    <w:rsid w:val="00EB536A"/>
    <w:rsid w:val="00EB6EE4"/>
    <w:rsid w:val="00EB7C08"/>
    <w:rsid w:val="00EB7CB3"/>
    <w:rsid w:val="00EC06E8"/>
    <w:rsid w:val="00EC0AE1"/>
    <w:rsid w:val="00EC13D1"/>
    <w:rsid w:val="00EC2029"/>
    <w:rsid w:val="00EC217E"/>
    <w:rsid w:val="00EC2331"/>
    <w:rsid w:val="00EC3F68"/>
    <w:rsid w:val="00EC40C8"/>
    <w:rsid w:val="00EC4560"/>
    <w:rsid w:val="00EC48C1"/>
    <w:rsid w:val="00EC5633"/>
    <w:rsid w:val="00EC5657"/>
    <w:rsid w:val="00EC5710"/>
    <w:rsid w:val="00EC60ED"/>
    <w:rsid w:val="00EC6207"/>
    <w:rsid w:val="00EC62BD"/>
    <w:rsid w:val="00EC6BD1"/>
    <w:rsid w:val="00EC72F6"/>
    <w:rsid w:val="00EC7B11"/>
    <w:rsid w:val="00EC7E4C"/>
    <w:rsid w:val="00ED057C"/>
    <w:rsid w:val="00ED0A6C"/>
    <w:rsid w:val="00ED0FB8"/>
    <w:rsid w:val="00ED12BB"/>
    <w:rsid w:val="00ED1679"/>
    <w:rsid w:val="00ED1D4E"/>
    <w:rsid w:val="00ED1EFD"/>
    <w:rsid w:val="00ED2228"/>
    <w:rsid w:val="00ED28EC"/>
    <w:rsid w:val="00ED2CBE"/>
    <w:rsid w:val="00ED369F"/>
    <w:rsid w:val="00ED407D"/>
    <w:rsid w:val="00ED4D5E"/>
    <w:rsid w:val="00ED5FAE"/>
    <w:rsid w:val="00ED6133"/>
    <w:rsid w:val="00ED61F1"/>
    <w:rsid w:val="00ED6690"/>
    <w:rsid w:val="00ED6FB1"/>
    <w:rsid w:val="00ED71F7"/>
    <w:rsid w:val="00ED7499"/>
    <w:rsid w:val="00ED76B9"/>
    <w:rsid w:val="00ED76D1"/>
    <w:rsid w:val="00ED770D"/>
    <w:rsid w:val="00ED783A"/>
    <w:rsid w:val="00ED7CDA"/>
    <w:rsid w:val="00EE0568"/>
    <w:rsid w:val="00EE0811"/>
    <w:rsid w:val="00EE08A5"/>
    <w:rsid w:val="00EE0DF9"/>
    <w:rsid w:val="00EE12F1"/>
    <w:rsid w:val="00EE1619"/>
    <w:rsid w:val="00EE1756"/>
    <w:rsid w:val="00EE2DBE"/>
    <w:rsid w:val="00EE2F68"/>
    <w:rsid w:val="00EE386B"/>
    <w:rsid w:val="00EE3E7E"/>
    <w:rsid w:val="00EE42FD"/>
    <w:rsid w:val="00EE4B48"/>
    <w:rsid w:val="00EE5CDB"/>
    <w:rsid w:val="00EE72E8"/>
    <w:rsid w:val="00EE770C"/>
    <w:rsid w:val="00EE77B8"/>
    <w:rsid w:val="00EE7B57"/>
    <w:rsid w:val="00EE7B81"/>
    <w:rsid w:val="00EE7C67"/>
    <w:rsid w:val="00EF1051"/>
    <w:rsid w:val="00EF1156"/>
    <w:rsid w:val="00EF1652"/>
    <w:rsid w:val="00EF1A2E"/>
    <w:rsid w:val="00EF1A9E"/>
    <w:rsid w:val="00EF1E73"/>
    <w:rsid w:val="00EF24D0"/>
    <w:rsid w:val="00EF27FE"/>
    <w:rsid w:val="00EF2C6A"/>
    <w:rsid w:val="00EF312A"/>
    <w:rsid w:val="00EF330C"/>
    <w:rsid w:val="00EF341A"/>
    <w:rsid w:val="00EF37E3"/>
    <w:rsid w:val="00EF3D65"/>
    <w:rsid w:val="00EF3E2C"/>
    <w:rsid w:val="00EF3F78"/>
    <w:rsid w:val="00EF4A68"/>
    <w:rsid w:val="00EF55AE"/>
    <w:rsid w:val="00EF5C29"/>
    <w:rsid w:val="00EF60CC"/>
    <w:rsid w:val="00EF7EDF"/>
    <w:rsid w:val="00F0036D"/>
    <w:rsid w:val="00F00C12"/>
    <w:rsid w:val="00F0253F"/>
    <w:rsid w:val="00F02AE4"/>
    <w:rsid w:val="00F02C67"/>
    <w:rsid w:val="00F036A9"/>
    <w:rsid w:val="00F04132"/>
    <w:rsid w:val="00F043AB"/>
    <w:rsid w:val="00F05576"/>
    <w:rsid w:val="00F05577"/>
    <w:rsid w:val="00F0564D"/>
    <w:rsid w:val="00F061DA"/>
    <w:rsid w:val="00F06239"/>
    <w:rsid w:val="00F06988"/>
    <w:rsid w:val="00F07172"/>
    <w:rsid w:val="00F07B25"/>
    <w:rsid w:val="00F07F3C"/>
    <w:rsid w:val="00F10138"/>
    <w:rsid w:val="00F10D77"/>
    <w:rsid w:val="00F1107A"/>
    <w:rsid w:val="00F1156A"/>
    <w:rsid w:val="00F119DE"/>
    <w:rsid w:val="00F12211"/>
    <w:rsid w:val="00F12B3C"/>
    <w:rsid w:val="00F1307E"/>
    <w:rsid w:val="00F1375E"/>
    <w:rsid w:val="00F14589"/>
    <w:rsid w:val="00F146B7"/>
    <w:rsid w:val="00F14FAB"/>
    <w:rsid w:val="00F15A20"/>
    <w:rsid w:val="00F162AF"/>
    <w:rsid w:val="00F16E11"/>
    <w:rsid w:val="00F16EAE"/>
    <w:rsid w:val="00F16F57"/>
    <w:rsid w:val="00F20C42"/>
    <w:rsid w:val="00F211D9"/>
    <w:rsid w:val="00F21219"/>
    <w:rsid w:val="00F21C82"/>
    <w:rsid w:val="00F21EAB"/>
    <w:rsid w:val="00F2246C"/>
    <w:rsid w:val="00F22E90"/>
    <w:rsid w:val="00F23268"/>
    <w:rsid w:val="00F234A9"/>
    <w:rsid w:val="00F2380F"/>
    <w:rsid w:val="00F238D2"/>
    <w:rsid w:val="00F23964"/>
    <w:rsid w:val="00F23BB1"/>
    <w:rsid w:val="00F23EB0"/>
    <w:rsid w:val="00F2456A"/>
    <w:rsid w:val="00F24602"/>
    <w:rsid w:val="00F24A37"/>
    <w:rsid w:val="00F24A88"/>
    <w:rsid w:val="00F24B31"/>
    <w:rsid w:val="00F24B99"/>
    <w:rsid w:val="00F2561D"/>
    <w:rsid w:val="00F25AA1"/>
    <w:rsid w:val="00F25DAB"/>
    <w:rsid w:val="00F262BA"/>
    <w:rsid w:val="00F264E8"/>
    <w:rsid w:val="00F26A48"/>
    <w:rsid w:val="00F26CA8"/>
    <w:rsid w:val="00F273F9"/>
    <w:rsid w:val="00F273FC"/>
    <w:rsid w:val="00F27FFB"/>
    <w:rsid w:val="00F3080A"/>
    <w:rsid w:val="00F31134"/>
    <w:rsid w:val="00F312F0"/>
    <w:rsid w:val="00F31887"/>
    <w:rsid w:val="00F31B4E"/>
    <w:rsid w:val="00F31CD8"/>
    <w:rsid w:val="00F31D41"/>
    <w:rsid w:val="00F31D86"/>
    <w:rsid w:val="00F32247"/>
    <w:rsid w:val="00F3236D"/>
    <w:rsid w:val="00F32723"/>
    <w:rsid w:val="00F33007"/>
    <w:rsid w:val="00F3336D"/>
    <w:rsid w:val="00F33389"/>
    <w:rsid w:val="00F33511"/>
    <w:rsid w:val="00F348A9"/>
    <w:rsid w:val="00F34A3A"/>
    <w:rsid w:val="00F357B3"/>
    <w:rsid w:val="00F35CC7"/>
    <w:rsid w:val="00F35CE9"/>
    <w:rsid w:val="00F3628B"/>
    <w:rsid w:val="00F36B6B"/>
    <w:rsid w:val="00F37200"/>
    <w:rsid w:val="00F372E2"/>
    <w:rsid w:val="00F3730A"/>
    <w:rsid w:val="00F3741D"/>
    <w:rsid w:val="00F37C8E"/>
    <w:rsid w:val="00F40C17"/>
    <w:rsid w:val="00F40E4F"/>
    <w:rsid w:val="00F416E9"/>
    <w:rsid w:val="00F41E12"/>
    <w:rsid w:val="00F41F55"/>
    <w:rsid w:val="00F42661"/>
    <w:rsid w:val="00F42863"/>
    <w:rsid w:val="00F42948"/>
    <w:rsid w:val="00F4397B"/>
    <w:rsid w:val="00F43D68"/>
    <w:rsid w:val="00F448E9"/>
    <w:rsid w:val="00F45094"/>
    <w:rsid w:val="00F4543A"/>
    <w:rsid w:val="00F474FE"/>
    <w:rsid w:val="00F479E4"/>
    <w:rsid w:val="00F50440"/>
    <w:rsid w:val="00F5046A"/>
    <w:rsid w:val="00F50958"/>
    <w:rsid w:val="00F51076"/>
    <w:rsid w:val="00F5161E"/>
    <w:rsid w:val="00F516FD"/>
    <w:rsid w:val="00F51702"/>
    <w:rsid w:val="00F51A16"/>
    <w:rsid w:val="00F51D6B"/>
    <w:rsid w:val="00F5327E"/>
    <w:rsid w:val="00F533A9"/>
    <w:rsid w:val="00F5363F"/>
    <w:rsid w:val="00F5418F"/>
    <w:rsid w:val="00F54EB2"/>
    <w:rsid w:val="00F54F85"/>
    <w:rsid w:val="00F5548D"/>
    <w:rsid w:val="00F556C3"/>
    <w:rsid w:val="00F556D0"/>
    <w:rsid w:val="00F56380"/>
    <w:rsid w:val="00F57408"/>
    <w:rsid w:val="00F57866"/>
    <w:rsid w:val="00F60104"/>
    <w:rsid w:val="00F60187"/>
    <w:rsid w:val="00F604BC"/>
    <w:rsid w:val="00F604CD"/>
    <w:rsid w:val="00F60BAE"/>
    <w:rsid w:val="00F6155A"/>
    <w:rsid w:val="00F617C9"/>
    <w:rsid w:val="00F62293"/>
    <w:rsid w:val="00F6267C"/>
    <w:rsid w:val="00F628F7"/>
    <w:rsid w:val="00F63323"/>
    <w:rsid w:val="00F6355E"/>
    <w:rsid w:val="00F640BA"/>
    <w:rsid w:val="00F64438"/>
    <w:rsid w:val="00F64B74"/>
    <w:rsid w:val="00F64E08"/>
    <w:rsid w:val="00F64ED4"/>
    <w:rsid w:val="00F6522D"/>
    <w:rsid w:val="00F6541E"/>
    <w:rsid w:val="00F657A1"/>
    <w:rsid w:val="00F65A1E"/>
    <w:rsid w:val="00F666A4"/>
    <w:rsid w:val="00F666EF"/>
    <w:rsid w:val="00F667C9"/>
    <w:rsid w:val="00F673C7"/>
    <w:rsid w:val="00F67582"/>
    <w:rsid w:val="00F677C2"/>
    <w:rsid w:val="00F67DF2"/>
    <w:rsid w:val="00F67E38"/>
    <w:rsid w:val="00F7054B"/>
    <w:rsid w:val="00F706DF"/>
    <w:rsid w:val="00F70BBC"/>
    <w:rsid w:val="00F7141E"/>
    <w:rsid w:val="00F71579"/>
    <w:rsid w:val="00F71FBB"/>
    <w:rsid w:val="00F724DC"/>
    <w:rsid w:val="00F72C35"/>
    <w:rsid w:val="00F73150"/>
    <w:rsid w:val="00F731AF"/>
    <w:rsid w:val="00F73811"/>
    <w:rsid w:val="00F738AF"/>
    <w:rsid w:val="00F739BB"/>
    <w:rsid w:val="00F74CA5"/>
    <w:rsid w:val="00F74D66"/>
    <w:rsid w:val="00F74ED4"/>
    <w:rsid w:val="00F7508A"/>
    <w:rsid w:val="00F759AF"/>
    <w:rsid w:val="00F75C2F"/>
    <w:rsid w:val="00F75DCB"/>
    <w:rsid w:val="00F75F1A"/>
    <w:rsid w:val="00F762B5"/>
    <w:rsid w:val="00F77282"/>
    <w:rsid w:val="00F77B86"/>
    <w:rsid w:val="00F77F75"/>
    <w:rsid w:val="00F8034D"/>
    <w:rsid w:val="00F8046B"/>
    <w:rsid w:val="00F80861"/>
    <w:rsid w:val="00F80A2A"/>
    <w:rsid w:val="00F811E3"/>
    <w:rsid w:val="00F813CC"/>
    <w:rsid w:val="00F813F8"/>
    <w:rsid w:val="00F814F0"/>
    <w:rsid w:val="00F81A36"/>
    <w:rsid w:val="00F82233"/>
    <w:rsid w:val="00F827C1"/>
    <w:rsid w:val="00F82F44"/>
    <w:rsid w:val="00F834D6"/>
    <w:rsid w:val="00F835D7"/>
    <w:rsid w:val="00F83924"/>
    <w:rsid w:val="00F83957"/>
    <w:rsid w:val="00F83B1B"/>
    <w:rsid w:val="00F83CB6"/>
    <w:rsid w:val="00F8419A"/>
    <w:rsid w:val="00F84761"/>
    <w:rsid w:val="00F8482C"/>
    <w:rsid w:val="00F84D7B"/>
    <w:rsid w:val="00F85236"/>
    <w:rsid w:val="00F859B7"/>
    <w:rsid w:val="00F86CD3"/>
    <w:rsid w:val="00F86F6D"/>
    <w:rsid w:val="00F8775E"/>
    <w:rsid w:val="00F87E0E"/>
    <w:rsid w:val="00F90A4F"/>
    <w:rsid w:val="00F90E7D"/>
    <w:rsid w:val="00F916B9"/>
    <w:rsid w:val="00F91AFA"/>
    <w:rsid w:val="00F91BE2"/>
    <w:rsid w:val="00F91D13"/>
    <w:rsid w:val="00F920B1"/>
    <w:rsid w:val="00F92619"/>
    <w:rsid w:val="00F926DA"/>
    <w:rsid w:val="00F9314B"/>
    <w:rsid w:val="00F93209"/>
    <w:rsid w:val="00F93A9C"/>
    <w:rsid w:val="00F93D9C"/>
    <w:rsid w:val="00F94C89"/>
    <w:rsid w:val="00F9535A"/>
    <w:rsid w:val="00F95B5D"/>
    <w:rsid w:val="00F95BB0"/>
    <w:rsid w:val="00F95CFA"/>
    <w:rsid w:val="00F95FC3"/>
    <w:rsid w:val="00F96AFB"/>
    <w:rsid w:val="00F976E2"/>
    <w:rsid w:val="00F97715"/>
    <w:rsid w:val="00FA05D2"/>
    <w:rsid w:val="00FA115A"/>
    <w:rsid w:val="00FA137F"/>
    <w:rsid w:val="00FA15A7"/>
    <w:rsid w:val="00FA1BA2"/>
    <w:rsid w:val="00FA2030"/>
    <w:rsid w:val="00FA264E"/>
    <w:rsid w:val="00FA2F1D"/>
    <w:rsid w:val="00FA3449"/>
    <w:rsid w:val="00FA3851"/>
    <w:rsid w:val="00FA3CAB"/>
    <w:rsid w:val="00FA4839"/>
    <w:rsid w:val="00FA48B7"/>
    <w:rsid w:val="00FA6032"/>
    <w:rsid w:val="00FA62CA"/>
    <w:rsid w:val="00FA72C6"/>
    <w:rsid w:val="00FA7998"/>
    <w:rsid w:val="00FA7BB8"/>
    <w:rsid w:val="00FB009C"/>
    <w:rsid w:val="00FB02F6"/>
    <w:rsid w:val="00FB0E48"/>
    <w:rsid w:val="00FB0F42"/>
    <w:rsid w:val="00FB13A7"/>
    <w:rsid w:val="00FB199D"/>
    <w:rsid w:val="00FB2048"/>
    <w:rsid w:val="00FB2559"/>
    <w:rsid w:val="00FB3657"/>
    <w:rsid w:val="00FB3D0B"/>
    <w:rsid w:val="00FB45D6"/>
    <w:rsid w:val="00FB4CCC"/>
    <w:rsid w:val="00FB534E"/>
    <w:rsid w:val="00FB5655"/>
    <w:rsid w:val="00FB58C8"/>
    <w:rsid w:val="00FB5C72"/>
    <w:rsid w:val="00FB5C9F"/>
    <w:rsid w:val="00FB5E91"/>
    <w:rsid w:val="00FB5F29"/>
    <w:rsid w:val="00FB6488"/>
    <w:rsid w:val="00FB6745"/>
    <w:rsid w:val="00FB6E6A"/>
    <w:rsid w:val="00FB6F53"/>
    <w:rsid w:val="00FB7278"/>
    <w:rsid w:val="00FB72C3"/>
    <w:rsid w:val="00FB7333"/>
    <w:rsid w:val="00FB78E2"/>
    <w:rsid w:val="00FB79FB"/>
    <w:rsid w:val="00FB7C4F"/>
    <w:rsid w:val="00FC022B"/>
    <w:rsid w:val="00FC02A7"/>
    <w:rsid w:val="00FC049E"/>
    <w:rsid w:val="00FC1137"/>
    <w:rsid w:val="00FC123E"/>
    <w:rsid w:val="00FC1B65"/>
    <w:rsid w:val="00FC1D1E"/>
    <w:rsid w:val="00FC1E84"/>
    <w:rsid w:val="00FC28C4"/>
    <w:rsid w:val="00FC2E55"/>
    <w:rsid w:val="00FC3427"/>
    <w:rsid w:val="00FC3CF1"/>
    <w:rsid w:val="00FC5240"/>
    <w:rsid w:val="00FC5CB3"/>
    <w:rsid w:val="00FC5E9D"/>
    <w:rsid w:val="00FC5FC7"/>
    <w:rsid w:val="00FC6BF1"/>
    <w:rsid w:val="00FC6FE7"/>
    <w:rsid w:val="00FC70BD"/>
    <w:rsid w:val="00FC738E"/>
    <w:rsid w:val="00FC753A"/>
    <w:rsid w:val="00FC7E42"/>
    <w:rsid w:val="00FD03CF"/>
    <w:rsid w:val="00FD0605"/>
    <w:rsid w:val="00FD0B0C"/>
    <w:rsid w:val="00FD0E1C"/>
    <w:rsid w:val="00FD0E38"/>
    <w:rsid w:val="00FD1391"/>
    <w:rsid w:val="00FD1596"/>
    <w:rsid w:val="00FD224A"/>
    <w:rsid w:val="00FD2342"/>
    <w:rsid w:val="00FD298B"/>
    <w:rsid w:val="00FD2A17"/>
    <w:rsid w:val="00FD2AC7"/>
    <w:rsid w:val="00FD37A8"/>
    <w:rsid w:val="00FD39FF"/>
    <w:rsid w:val="00FD3AC1"/>
    <w:rsid w:val="00FD3CED"/>
    <w:rsid w:val="00FD47E4"/>
    <w:rsid w:val="00FD4887"/>
    <w:rsid w:val="00FD4B4E"/>
    <w:rsid w:val="00FD4E16"/>
    <w:rsid w:val="00FD4E26"/>
    <w:rsid w:val="00FD4E96"/>
    <w:rsid w:val="00FD52CE"/>
    <w:rsid w:val="00FD6B7A"/>
    <w:rsid w:val="00FD70AC"/>
    <w:rsid w:val="00FD7E5F"/>
    <w:rsid w:val="00FE01A6"/>
    <w:rsid w:val="00FE02DD"/>
    <w:rsid w:val="00FE043C"/>
    <w:rsid w:val="00FE04D4"/>
    <w:rsid w:val="00FE1292"/>
    <w:rsid w:val="00FE25F7"/>
    <w:rsid w:val="00FE281D"/>
    <w:rsid w:val="00FE2B0D"/>
    <w:rsid w:val="00FE2D80"/>
    <w:rsid w:val="00FE2F41"/>
    <w:rsid w:val="00FE2FF2"/>
    <w:rsid w:val="00FE3171"/>
    <w:rsid w:val="00FE3356"/>
    <w:rsid w:val="00FE33E3"/>
    <w:rsid w:val="00FE34CA"/>
    <w:rsid w:val="00FE39BD"/>
    <w:rsid w:val="00FE3DEF"/>
    <w:rsid w:val="00FE4205"/>
    <w:rsid w:val="00FE581B"/>
    <w:rsid w:val="00FE5CF0"/>
    <w:rsid w:val="00FE5D65"/>
    <w:rsid w:val="00FE6169"/>
    <w:rsid w:val="00FE6912"/>
    <w:rsid w:val="00FE6BE0"/>
    <w:rsid w:val="00FE6D08"/>
    <w:rsid w:val="00FE7BC7"/>
    <w:rsid w:val="00FE7C08"/>
    <w:rsid w:val="00FE7D6E"/>
    <w:rsid w:val="00FF0126"/>
    <w:rsid w:val="00FF0E6E"/>
    <w:rsid w:val="00FF1020"/>
    <w:rsid w:val="00FF107B"/>
    <w:rsid w:val="00FF1891"/>
    <w:rsid w:val="00FF1A99"/>
    <w:rsid w:val="00FF1C37"/>
    <w:rsid w:val="00FF260E"/>
    <w:rsid w:val="00FF2775"/>
    <w:rsid w:val="00FF2DB6"/>
    <w:rsid w:val="00FF2DD4"/>
    <w:rsid w:val="00FF3481"/>
    <w:rsid w:val="00FF39C2"/>
    <w:rsid w:val="00FF3C0D"/>
    <w:rsid w:val="00FF3C65"/>
    <w:rsid w:val="00FF490D"/>
    <w:rsid w:val="00FF4D3C"/>
    <w:rsid w:val="00FF519E"/>
    <w:rsid w:val="00FF51A0"/>
    <w:rsid w:val="00FF5448"/>
    <w:rsid w:val="00FF593B"/>
    <w:rsid w:val="00FF5A09"/>
    <w:rsid w:val="00FF6797"/>
    <w:rsid w:val="00FF6EE6"/>
    <w:rsid w:val="00FF73A7"/>
    <w:rsid w:val="00FF7409"/>
    <w:rsid w:val="00FF76F5"/>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aliases w:val="Обычный (Web),Обычный (веб)1,Обычный (веб)11,Обычный (веб)2,Обычный (веб)21,Обычный (веб)111,Знак Знак4,Знак Знак5"/>
    <w:basedOn w:val="a"/>
    <w:unhideWhenUsed/>
    <w:qFormat/>
    <w:rsid w:val="008E2899"/>
    <w:pPr>
      <w:suppressAutoHyphens w:val="0"/>
      <w:spacing w:before="100" w:beforeAutospacing="1" w:after="100" w:afterAutospacing="1"/>
    </w:pPr>
    <w:rPr>
      <w:bCs w:val="0"/>
      <w:iCs w:val="0"/>
      <w:sz w:val="24"/>
      <w:szCs w:val="24"/>
      <w:lang w:eastAsia="ru-RU"/>
    </w:rPr>
  </w:style>
  <w:style w:type="character" w:customStyle="1" w:styleId="font0">
    <w:name w:val="font0"/>
    <w:basedOn w:val="a0"/>
    <w:rsid w:val="008E2899"/>
  </w:style>
  <w:style w:type="character" w:customStyle="1" w:styleId="font3">
    <w:name w:val="font3"/>
    <w:basedOn w:val="a0"/>
    <w:rsid w:val="008E2899"/>
  </w:style>
  <w:style w:type="character" w:customStyle="1" w:styleId="font2">
    <w:name w:val="font2"/>
    <w:basedOn w:val="a0"/>
    <w:rsid w:val="008E2899"/>
  </w:style>
  <w:style w:type="paragraph" w:styleId="af5">
    <w:name w:val="footnote text"/>
    <w:basedOn w:val="a"/>
    <w:link w:val="af6"/>
    <w:uiPriority w:val="99"/>
    <w:semiHidden/>
    <w:unhideWhenUsed/>
    <w:rsid w:val="00E57463"/>
    <w:rPr>
      <w:sz w:val="20"/>
      <w:szCs w:val="20"/>
    </w:rPr>
  </w:style>
  <w:style w:type="character" w:customStyle="1" w:styleId="af6">
    <w:name w:val="Текст сноски Знак"/>
    <w:basedOn w:val="a0"/>
    <w:link w:val="af5"/>
    <w:uiPriority w:val="99"/>
    <w:semiHidden/>
    <w:rsid w:val="00E57463"/>
    <w:rPr>
      <w:rFonts w:ascii="Times New Roman" w:eastAsia="Times New Roman" w:hAnsi="Times New Roman" w:cs="Times New Roman"/>
      <w:bCs/>
      <w:iCs/>
      <w:sz w:val="20"/>
      <w:szCs w:val="20"/>
      <w:lang w:eastAsia="ar-SA"/>
    </w:rPr>
  </w:style>
  <w:style w:type="character" w:styleId="af7">
    <w:name w:val="footnote reference"/>
    <w:semiHidden/>
    <w:unhideWhenUsed/>
    <w:rsid w:val="00E57463"/>
    <w:rPr>
      <w:vertAlign w:val="superscript"/>
    </w:rPr>
  </w:style>
  <w:style w:type="character" w:customStyle="1" w:styleId="apple-converted-space">
    <w:name w:val="apple-converted-space"/>
    <w:basedOn w:val="a0"/>
    <w:rsid w:val="00222700"/>
  </w:style>
  <w:style w:type="character" w:customStyle="1" w:styleId="af8">
    <w:name w:val="Основной текст_"/>
    <w:basedOn w:val="a0"/>
    <w:link w:val="22"/>
    <w:rsid w:val="00535B02"/>
    <w:rPr>
      <w:rFonts w:ascii="Times New Roman" w:eastAsia="Times New Roman" w:hAnsi="Times New Roman" w:cs="Times New Roman"/>
      <w:sz w:val="23"/>
      <w:szCs w:val="23"/>
      <w:shd w:val="clear" w:color="auto" w:fill="FFFFFF"/>
    </w:rPr>
  </w:style>
  <w:style w:type="character" w:customStyle="1" w:styleId="11">
    <w:name w:val="Основной текст1"/>
    <w:basedOn w:val="af8"/>
    <w:rsid w:val="00535B02"/>
    <w:rPr>
      <w:color w:val="000000"/>
      <w:spacing w:val="0"/>
      <w:w w:val="100"/>
      <w:position w:val="0"/>
      <w:u w:val="single"/>
      <w:lang w:val="ru-RU"/>
    </w:rPr>
  </w:style>
  <w:style w:type="paragraph" w:customStyle="1" w:styleId="22">
    <w:name w:val="Основной текст2"/>
    <w:basedOn w:val="a"/>
    <w:link w:val="af8"/>
    <w:rsid w:val="00535B02"/>
    <w:pPr>
      <w:widowControl w:val="0"/>
      <w:shd w:val="clear" w:color="auto" w:fill="FFFFFF"/>
      <w:suppressAutoHyphens w:val="0"/>
      <w:spacing w:line="281" w:lineRule="exact"/>
      <w:jc w:val="both"/>
    </w:pPr>
    <w:rPr>
      <w:bCs w:val="0"/>
      <w:iCs w:val="0"/>
      <w:sz w:val="23"/>
      <w:szCs w:val="23"/>
      <w:lang w:eastAsia="en-US"/>
    </w:rPr>
  </w:style>
  <w:style w:type="table" w:styleId="af9">
    <w:name w:val="Table Grid"/>
    <w:basedOn w:val="a1"/>
    <w:uiPriority w:val="59"/>
    <w:rsid w:val="008E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3"/>
    <w:basedOn w:val="a"/>
    <w:rsid w:val="003E24E6"/>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4">
    <w:name w:val="Основной текст (4)_"/>
    <w:basedOn w:val="a0"/>
    <w:link w:val="40"/>
    <w:rsid w:val="0019545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45F"/>
    <w:pPr>
      <w:widowControl w:val="0"/>
      <w:shd w:val="clear" w:color="auto" w:fill="FFFFFF"/>
      <w:suppressAutoHyphens w:val="0"/>
      <w:spacing w:before="240" w:line="270" w:lineRule="exact"/>
      <w:ind w:hanging="360"/>
      <w:jc w:val="center"/>
    </w:pPr>
    <w:rPr>
      <w:bCs w:val="0"/>
      <w:iCs w:val="0"/>
      <w:sz w:val="22"/>
      <w:szCs w:val="22"/>
      <w:lang w:eastAsia="en-US"/>
    </w:rPr>
  </w:style>
  <w:style w:type="character" w:customStyle="1" w:styleId="23">
    <w:name w:val="Основной текст (2)_"/>
    <w:basedOn w:val="a0"/>
    <w:link w:val="24"/>
    <w:rsid w:val="007F420B"/>
    <w:rPr>
      <w:rFonts w:ascii="Times New Roman" w:eastAsia="Times New Roman" w:hAnsi="Times New Roman" w:cs="Times New Roman"/>
      <w:sz w:val="26"/>
      <w:szCs w:val="26"/>
      <w:shd w:val="clear" w:color="auto" w:fill="FFFFFF"/>
    </w:rPr>
  </w:style>
  <w:style w:type="character" w:customStyle="1" w:styleId="295pt">
    <w:name w:val="Основной текст (2) + 9;5 pt"/>
    <w:basedOn w:val="23"/>
    <w:rsid w:val="007F420B"/>
    <w:rPr>
      <w:color w:val="000000"/>
      <w:spacing w:val="0"/>
      <w:w w:val="100"/>
      <w:position w:val="0"/>
      <w:sz w:val="19"/>
      <w:szCs w:val="19"/>
      <w:lang w:val="ru-RU" w:eastAsia="ru-RU" w:bidi="ru-RU"/>
    </w:rPr>
  </w:style>
  <w:style w:type="paragraph" w:customStyle="1" w:styleId="24">
    <w:name w:val="Основной текст (2)"/>
    <w:basedOn w:val="a"/>
    <w:link w:val="23"/>
    <w:rsid w:val="007F420B"/>
    <w:pPr>
      <w:widowControl w:val="0"/>
      <w:shd w:val="clear" w:color="auto" w:fill="FFFFFF"/>
      <w:suppressAutoHyphens w:val="0"/>
      <w:spacing w:after="180" w:line="0" w:lineRule="atLeast"/>
      <w:ind w:hanging="360"/>
    </w:pPr>
    <w:rPr>
      <w:bCs w:val="0"/>
      <w:iCs w:val="0"/>
      <w:lang w:eastAsia="en-US"/>
    </w:rPr>
  </w:style>
  <w:style w:type="character" w:customStyle="1" w:styleId="afa">
    <w:name w:val="Подпись к таблице_"/>
    <w:basedOn w:val="a0"/>
    <w:link w:val="afb"/>
    <w:rsid w:val="007F420B"/>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7F420B"/>
    <w:pPr>
      <w:widowControl w:val="0"/>
      <w:shd w:val="clear" w:color="auto" w:fill="FFFFFF"/>
      <w:suppressAutoHyphens w:val="0"/>
      <w:spacing w:line="274" w:lineRule="exact"/>
      <w:ind w:firstLine="760"/>
      <w:jc w:val="both"/>
    </w:pPr>
    <w:rPr>
      <w:bCs w:val="0"/>
      <w:iCs w:val="0"/>
      <w:sz w:val="22"/>
      <w:szCs w:val="22"/>
      <w:lang w:eastAsia="en-US"/>
    </w:rPr>
  </w:style>
  <w:style w:type="character" w:customStyle="1" w:styleId="41">
    <w:name w:val="Основной текст (4) + Полужирный"/>
    <w:basedOn w:val="4"/>
    <w:rsid w:val="007F420B"/>
    <w:rPr>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3"/>
    <w:rsid w:val="00464A42"/>
    <w:rPr>
      <w:b w:val="0"/>
      <w:bCs w:val="0"/>
      <w:i w:val="0"/>
      <w:iCs w:val="0"/>
      <w:smallCaps w:val="0"/>
      <w:strike w:val="0"/>
      <w:color w:val="000000"/>
      <w:spacing w:val="0"/>
      <w:w w:val="100"/>
      <w:position w:val="0"/>
      <w:sz w:val="22"/>
      <w:szCs w:val="22"/>
      <w:u w:val="none"/>
      <w:lang w:val="ru-RU" w:eastAsia="ru-RU" w:bidi="ru-RU"/>
    </w:rPr>
  </w:style>
  <w:style w:type="character" w:customStyle="1" w:styleId="295pt0">
    <w:name w:val="Основной текст (2) + 9;5 pt;Полужирный"/>
    <w:basedOn w:val="23"/>
    <w:rsid w:val="00464A42"/>
    <w:rPr>
      <w:b/>
      <w:bCs/>
      <w:i w:val="0"/>
      <w:iCs w:val="0"/>
      <w:smallCaps w:val="0"/>
      <w:strike w:val="0"/>
      <w:color w:val="000000"/>
      <w:spacing w:val="0"/>
      <w:w w:val="100"/>
      <w:position w:val="0"/>
      <w:sz w:val="19"/>
      <w:szCs w:val="19"/>
      <w:u w:val="none"/>
      <w:lang w:val="ru-RU" w:eastAsia="ru-RU" w:bidi="ru-RU"/>
    </w:rPr>
  </w:style>
  <w:style w:type="paragraph" w:customStyle="1" w:styleId="afc">
    <w:name w:val="Базовый"/>
    <w:rsid w:val="00862250"/>
    <w:pPr>
      <w:suppressAutoHyphens/>
    </w:pPr>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divs>
    <w:div w:id="212080143">
      <w:bodyDiv w:val="1"/>
      <w:marLeft w:val="0"/>
      <w:marRight w:val="0"/>
      <w:marTop w:val="0"/>
      <w:marBottom w:val="0"/>
      <w:divBdr>
        <w:top w:val="none" w:sz="0" w:space="0" w:color="auto"/>
        <w:left w:val="none" w:sz="0" w:space="0" w:color="auto"/>
        <w:bottom w:val="none" w:sz="0" w:space="0" w:color="auto"/>
        <w:right w:val="none" w:sz="0" w:space="0" w:color="auto"/>
      </w:divBdr>
    </w:div>
    <w:div w:id="291059131">
      <w:bodyDiv w:val="1"/>
      <w:marLeft w:val="0"/>
      <w:marRight w:val="0"/>
      <w:marTop w:val="0"/>
      <w:marBottom w:val="0"/>
      <w:divBdr>
        <w:top w:val="none" w:sz="0" w:space="0" w:color="auto"/>
        <w:left w:val="none" w:sz="0" w:space="0" w:color="auto"/>
        <w:bottom w:val="none" w:sz="0" w:space="0" w:color="auto"/>
        <w:right w:val="none" w:sz="0" w:space="0" w:color="auto"/>
      </w:divBdr>
    </w:div>
    <w:div w:id="418644111">
      <w:bodyDiv w:val="1"/>
      <w:marLeft w:val="0"/>
      <w:marRight w:val="0"/>
      <w:marTop w:val="0"/>
      <w:marBottom w:val="0"/>
      <w:divBdr>
        <w:top w:val="none" w:sz="0" w:space="0" w:color="auto"/>
        <w:left w:val="none" w:sz="0" w:space="0" w:color="auto"/>
        <w:bottom w:val="none" w:sz="0" w:space="0" w:color="auto"/>
        <w:right w:val="none" w:sz="0" w:space="0" w:color="auto"/>
      </w:divBdr>
    </w:div>
    <w:div w:id="426730482">
      <w:bodyDiv w:val="1"/>
      <w:marLeft w:val="0"/>
      <w:marRight w:val="0"/>
      <w:marTop w:val="0"/>
      <w:marBottom w:val="0"/>
      <w:divBdr>
        <w:top w:val="none" w:sz="0" w:space="0" w:color="auto"/>
        <w:left w:val="none" w:sz="0" w:space="0" w:color="auto"/>
        <w:bottom w:val="none" w:sz="0" w:space="0" w:color="auto"/>
        <w:right w:val="none" w:sz="0" w:space="0" w:color="auto"/>
      </w:divBdr>
    </w:div>
    <w:div w:id="469321755">
      <w:bodyDiv w:val="1"/>
      <w:marLeft w:val="0"/>
      <w:marRight w:val="0"/>
      <w:marTop w:val="0"/>
      <w:marBottom w:val="0"/>
      <w:divBdr>
        <w:top w:val="none" w:sz="0" w:space="0" w:color="auto"/>
        <w:left w:val="none" w:sz="0" w:space="0" w:color="auto"/>
        <w:bottom w:val="none" w:sz="0" w:space="0" w:color="auto"/>
        <w:right w:val="none" w:sz="0" w:space="0" w:color="auto"/>
      </w:divBdr>
    </w:div>
    <w:div w:id="545291030">
      <w:bodyDiv w:val="1"/>
      <w:marLeft w:val="0"/>
      <w:marRight w:val="0"/>
      <w:marTop w:val="0"/>
      <w:marBottom w:val="0"/>
      <w:divBdr>
        <w:top w:val="none" w:sz="0" w:space="0" w:color="auto"/>
        <w:left w:val="none" w:sz="0" w:space="0" w:color="auto"/>
        <w:bottom w:val="none" w:sz="0" w:space="0" w:color="auto"/>
        <w:right w:val="none" w:sz="0" w:space="0" w:color="auto"/>
      </w:divBdr>
    </w:div>
    <w:div w:id="561256728">
      <w:bodyDiv w:val="1"/>
      <w:marLeft w:val="0"/>
      <w:marRight w:val="0"/>
      <w:marTop w:val="0"/>
      <w:marBottom w:val="0"/>
      <w:divBdr>
        <w:top w:val="none" w:sz="0" w:space="0" w:color="auto"/>
        <w:left w:val="none" w:sz="0" w:space="0" w:color="auto"/>
        <w:bottom w:val="none" w:sz="0" w:space="0" w:color="auto"/>
        <w:right w:val="none" w:sz="0" w:space="0" w:color="auto"/>
      </w:divBdr>
    </w:div>
    <w:div w:id="640303560">
      <w:bodyDiv w:val="1"/>
      <w:marLeft w:val="0"/>
      <w:marRight w:val="0"/>
      <w:marTop w:val="0"/>
      <w:marBottom w:val="0"/>
      <w:divBdr>
        <w:top w:val="none" w:sz="0" w:space="0" w:color="auto"/>
        <w:left w:val="none" w:sz="0" w:space="0" w:color="auto"/>
        <w:bottom w:val="none" w:sz="0" w:space="0" w:color="auto"/>
        <w:right w:val="none" w:sz="0" w:space="0" w:color="auto"/>
      </w:divBdr>
    </w:div>
    <w:div w:id="726074665">
      <w:bodyDiv w:val="1"/>
      <w:marLeft w:val="0"/>
      <w:marRight w:val="0"/>
      <w:marTop w:val="0"/>
      <w:marBottom w:val="0"/>
      <w:divBdr>
        <w:top w:val="none" w:sz="0" w:space="0" w:color="auto"/>
        <w:left w:val="none" w:sz="0" w:space="0" w:color="auto"/>
        <w:bottom w:val="none" w:sz="0" w:space="0" w:color="auto"/>
        <w:right w:val="none" w:sz="0" w:space="0" w:color="auto"/>
      </w:divBdr>
    </w:div>
    <w:div w:id="737023906">
      <w:bodyDiv w:val="1"/>
      <w:marLeft w:val="0"/>
      <w:marRight w:val="0"/>
      <w:marTop w:val="0"/>
      <w:marBottom w:val="0"/>
      <w:divBdr>
        <w:top w:val="none" w:sz="0" w:space="0" w:color="auto"/>
        <w:left w:val="none" w:sz="0" w:space="0" w:color="auto"/>
        <w:bottom w:val="none" w:sz="0" w:space="0" w:color="auto"/>
        <w:right w:val="none" w:sz="0" w:space="0" w:color="auto"/>
      </w:divBdr>
    </w:div>
    <w:div w:id="753622799">
      <w:bodyDiv w:val="1"/>
      <w:marLeft w:val="0"/>
      <w:marRight w:val="0"/>
      <w:marTop w:val="0"/>
      <w:marBottom w:val="0"/>
      <w:divBdr>
        <w:top w:val="none" w:sz="0" w:space="0" w:color="auto"/>
        <w:left w:val="none" w:sz="0" w:space="0" w:color="auto"/>
        <w:bottom w:val="none" w:sz="0" w:space="0" w:color="auto"/>
        <w:right w:val="none" w:sz="0" w:space="0" w:color="auto"/>
      </w:divBdr>
    </w:div>
    <w:div w:id="808674237">
      <w:bodyDiv w:val="1"/>
      <w:marLeft w:val="0"/>
      <w:marRight w:val="0"/>
      <w:marTop w:val="0"/>
      <w:marBottom w:val="0"/>
      <w:divBdr>
        <w:top w:val="none" w:sz="0" w:space="0" w:color="auto"/>
        <w:left w:val="none" w:sz="0" w:space="0" w:color="auto"/>
        <w:bottom w:val="none" w:sz="0" w:space="0" w:color="auto"/>
        <w:right w:val="none" w:sz="0" w:space="0" w:color="auto"/>
      </w:divBdr>
    </w:div>
    <w:div w:id="921065057">
      <w:bodyDiv w:val="1"/>
      <w:marLeft w:val="0"/>
      <w:marRight w:val="0"/>
      <w:marTop w:val="0"/>
      <w:marBottom w:val="0"/>
      <w:divBdr>
        <w:top w:val="none" w:sz="0" w:space="0" w:color="auto"/>
        <w:left w:val="none" w:sz="0" w:space="0" w:color="auto"/>
        <w:bottom w:val="none" w:sz="0" w:space="0" w:color="auto"/>
        <w:right w:val="none" w:sz="0" w:space="0" w:color="auto"/>
      </w:divBdr>
    </w:div>
    <w:div w:id="1113329999">
      <w:bodyDiv w:val="1"/>
      <w:marLeft w:val="0"/>
      <w:marRight w:val="0"/>
      <w:marTop w:val="0"/>
      <w:marBottom w:val="0"/>
      <w:divBdr>
        <w:top w:val="none" w:sz="0" w:space="0" w:color="auto"/>
        <w:left w:val="none" w:sz="0" w:space="0" w:color="auto"/>
        <w:bottom w:val="none" w:sz="0" w:space="0" w:color="auto"/>
        <w:right w:val="none" w:sz="0" w:space="0" w:color="auto"/>
      </w:divBdr>
    </w:div>
    <w:div w:id="1129397766">
      <w:bodyDiv w:val="1"/>
      <w:marLeft w:val="0"/>
      <w:marRight w:val="0"/>
      <w:marTop w:val="0"/>
      <w:marBottom w:val="0"/>
      <w:divBdr>
        <w:top w:val="none" w:sz="0" w:space="0" w:color="auto"/>
        <w:left w:val="none" w:sz="0" w:space="0" w:color="auto"/>
        <w:bottom w:val="none" w:sz="0" w:space="0" w:color="auto"/>
        <w:right w:val="none" w:sz="0" w:space="0" w:color="auto"/>
      </w:divBdr>
    </w:div>
    <w:div w:id="1239365621">
      <w:bodyDiv w:val="1"/>
      <w:marLeft w:val="0"/>
      <w:marRight w:val="0"/>
      <w:marTop w:val="0"/>
      <w:marBottom w:val="0"/>
      <w:divBdr>
        <w:top w:val="none" w:sz="0" w:space="0" w:color="auto"/>
        <w:left w:val="none" w:sz="0" w:space="0" w:color="auto"/>
        <w:bottom w:val="none" w:sz="0" w:space="0" w:color="auto"/>
        <w:right w:val="none" w:sz="0" w:space="0" w:color="auto"/>
      </w:divBdr>
    </w:div>
    <w:div w:id="1270433158">
      <w:bodyDiv w:val="1"/>
      <w:marLeft w:val="0"/>
      <w:marRight w:val="0"/>
      <w:marTop w:val="0"/>
      <w:marBottom w:val="0"/>
      <w:divBdr>
        <w:top w:val="none" w:sz="0" w:space="0" w:color="auto"/>
        <w:left w:val="none" w:sz="0" w:space="0" w:color="auto"/>
        <w:bottom w:val="none" w:sz="0" w:space="0" w:color="auto"/>
        <w:right w:val="none" w:sz="0" w:space="0" w:color="auto"/>
      </w:divBdr>
    </w:div>
    <w:div w:id="1276328209">
      <w:bodyDiv w:val="1"/>
      <w:marLeft w:val="0"/>
      <w:marRight w:val="0"/>
      <w:marTop w:val="0"/>
      <w:marBottom w:val="0"/>
      <w:divBdr>
        <w:top w:val="none" w:sz="0" w:space="0" w:color="auto"/>
        <w:left w:val="none" w:sz="0" w:space="0" w:color="auto"/>
        <w:bottom w:val="none" w:sz="0" w:space="0" w:color="auto"/>
        <w:right w:val="none" w:sz="0" w:space="0" w:color="auto"/>
      </w:divBdr>
    </w:div>
    <w:div w:id="1305771640">
      <w:bodyDiv w:val="1"/>
      <w:marLeft w:val="0"/>
      <w:marRight w:val="0"/>
      <w:marTop w:val="0"/>
      <w:marBottom w:val="0"/>
      <w:divBdr>
        <w:top w:val="none" w:sz="0" w:space="0" w:color="auto"/>
        <w:left w:val="none" w:sz="0" w:space="0" w:color="auto"/>
        <w:bottom w:val="none" w:sz="0" w:space="0" w:color="auto"/>
        <w:right w:val="none" w:sz="0" w:space="0" w:color="auto"/>
      </w:divBdr>
    </w:div>
    <w:div w:id="1316952696">
      <w:bodyDiv w:val="1"/>
      <w:marLeft w:val="0"/>
      <w:marRight w:val="0"/>
      <w:marTop w:val="0"/>
      <w:marBottom w:val="0"/>
      <w:divBdr>
        <w:top w:val="none" w:sz="0" w:space="0" w:color="auto"/>
        <w:left w:val="none" w:sz="0" w:space="0" w:color="auto"/>
        <w:bottom w:val="none" w:sz="0" w:space="0" w:color="auto"/>
        <w:right w:val="none" w:sz="0" w:space="0" w:color="auto"/>
      </w:divBdr>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0784">
      <w:bodyDiv w:val="1"/>
      <w:marLeft w:val="0"/>
      <w:marRight w:val="0"/>
      <w:marTop w:val="0"/>
      <w:marBottom w:val="0"/>
      <w:divBdr>
        <w:top w:val="none" w:sz="0" w:space="0" w:color="auto"/>
        <w:left w:val="none" w:sz="0" w:space="0" w:color="auto"/>
        <w:bottom w:val="none" w:sz="0" w:space="0" w:color="auto"/>
        <w:right w:val="none" w:sz="0" w:space="0" w:color="auto"/>
      </w:divBdr>
    </w:div>
    <w:div w:id="1579362965">
      <w:bodyDiv w:val="1"/>
      <w:marLeft w:val="0"/>
      <w:marRight w:val="0"/>
      <w:marTop w:val="0"/>
      <w:marBottom w:val="0"/>
      <w:divBdr>
        <w:top w:val="none" w:sz="0" w:space="0" w:color="auto"/>
        <w:left w:val="none" w:sz="0" w:space="0" w:color="auto"/>
        <w:bottom w:val="none" w:sz="0" w:space="0" w:color="auto"/>
        <w:right w:val="none" w:sz="0" w:space="0" w:color="auto"/>
      </w:divBdr>
    </w:div>
    <w:div w:id="1589576528">
      <w:bodyDiv w:val="1"/>
      <w:marLeft w:val="0"/>
      <w:marRight w:val="0"/>
      <w:marTop w:val="0"/>
      <w:marBottom w:val="0"/>
      <w:divBdr>
        <w:top w:val="none" w:sz="0" w:space="0" w:color="auto"/>
        <w:left w:val="none" w:sz="0" w:space="0" w:color="auto"/>
        <w:bottom w:val="none" w:sz="0" w:space="0" w:color="auto"/>
        <w:right w:val="none" w:sz="0" w:space="0" w:color="auto"/>
      </w:divBdr>
    </w:div>
    <w:div w:id="1622615842">
      <w:bodyDiv w:val="1"/>
      <w:marLeft w:val="0"/>
      <w:marRight w:val="0"/>
      <w:marTop w:val="0"/>
      <w:marBottom w:val="0"/>
      <w:divBdr>
        <w:top w:val="none" w:sz="0" w:space="0" w:color="auto"/>
        <w:left w:val="none" w:sz="0" w:space="0" w:color="auto"/>
        <w:bottom w:val="none" w:sz="0" w:space="0" w:color="auto"/>
        <w:right w:val="none" w:sz="0" w:space="0" w:color="auto"/>
      </w:divBdr>
    </w:div>
    <w:div w:id="1882548168">
      <w:bodyDiv w:val="1"/>
      <w:marLeft w:val="0"/>
      <w:marRight w:val="0"/>
      <w:marTop w:val="0"/>
      <w:marBottom w:val="0"/>
      <w:divBdr>
        <w:top w:val="none" w:sz="0" w:space="0" w:color="auto"/>
        <w:left w:val="none" w:sz="0" w:space="0" w:color="auto"/>
        <w:bottom w:val="none" w:sz="0" w:space="0" w:color="auto"/>
        <w:right w:val="none" w:sz="0" w:space="0" w:color="auto"/>
      </w:divBdr>
    </w:div>
    <w:div w:id="1945913615">
      <w:bodyDiv w:val="1"/>
      <w:marLeft w:val="0"/>
      <w:marRight w:val="0"/>
      <w:marTop w:val="0"/>
      <w:marBottom w:val="0"/>
      <w:divBdr>
        <w:top w:val="none" w:sz="0" w:space="0" w:color="auto"/>
        <w:left w:val="none" w:sz="0" w:space="0" w:color="auto"/>
        <w:bottom w:val="none" w:sz="0" w:space="0" w:color="auto"/>
        <w:right w:val="none" w:sz="0" w:space="0" w:color="auto"/>
      </w:divBdr>
    </w:div>
    <w:div w:id="1960526570">
      <w:bodyDiv w:val="1"/>
      <w:marLeft w:val="0"/>
      <w:marRight w:val="0"/>
      <w:marTop w:val="0"/>
      <w:marBottom w:val="0"/>
      <w:divBdr>
        <w:top w:val="none" w:sz="0" w:space="0" w:color="auto"/>
        <w:left w:val="none" w:sz="0" w:space="0" w:color="auto"/>
        <w:bottom w:val="none" w:sz="0" w:space="0" w:color="auto"/>
        <w:right w:val="none" w:sz="0" w:space="0" w:color="auto"/>
      </w:divBdr>
    </w:div>
    <w:div w:id="21322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0B0EAF8FEEE96D058A4DB70D730EF9C7C5691746324780B910A04D38478B7E2B85886BFBFB434AH9w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89097CD8BDD680126F5A4347D4C1E0C93B2C6995853599D2C4D7DA5EEE202360DA27242D417A2Y1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epz/order/notice/ea44/view/protocol/protocol-main-info.html?regNumber=0235100000917000004&amp;protocolId=12193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89097CD8BDD680126F5A4347D4C1E0C93B2C6995853599D2C4D7DA5EEE202360DA27242D417AEY1y1J" TargetMode="External"/><Relationship Id="rId5" Type="http://schemas.openxmlformats.org/officeDocument/2006/relationships/webSettings" Target="webSettings.xml"/><Relationship Id="rId15" Type="http://schemas.openxmlformats.org/officeDocument/2006/relationships/hyperlink" Target="http://zakupki.gov.ru/epz/order/notice/ea44/view/protocol/protocol-main-info.html?regNumber=2035000000116000018&amp;protocolId=11697050" TargetMode="External"/><Relationship Id="rId10" Type="http://schemas.openxmlformats.org/officeDocument/2006/relationships/hyperlink" Target="consultantplus://offline/ref=4A31F8B5FD9ECFF8076E6F9901C4580DD49D183EE06FFA56B0DD7B39D2E07738CC8A4740wBG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epz/order/notice/printForm/view.html?printFormId=29636071" TargetMode="External"/><Relationship Id="rId14" Type="http://schemas.openxmlformats.org/officeDocument/2006/relationships/hyperlink" Target="consultantplus://offline/ref=550B0EAF8FEEE96D058A4DB70D730EF9C7C5691746324780B910A04D38478B7E2B85886BFBFB434AH9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3593-2803-4BD3-B956-15DCF91D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qwerty</dc:creator>
  <cp:lastModifiedBy>to39-shevchenko</cp:lastModifiedBy>
  <cp:revision>6</cp:revision>
  <cp:lastPrinted>2017-02-27T13:53:00Z</cp:lastPrinted>
  <dcterms:created xsi:type="dcterms:W3CDTF">2017-02-21T14:46:00Z</dcterms:created>
  <dcterms:modified xsi:type="dcterms:W3CDTF">2017-02-27T14:07:00Z</dcterms:modified>
</cp:coreProperties>
</file>