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000"/>
      </w:tblPr>
      <w:tblGrid>
        <w:gridCol w:w="5211"/>
        <w:gridCol w:w="4678"/>
      </w:tblGrid>
      <w:tr w:rsidR="00402E03" w:rsidTr="00A35DFF">
        <w:tc>
          <w:tcPr>
            <w:tcW w:w="5211" w:type="dxa"/>
            <w:shd w:val="clear" w:color="auto" w:fill="auto"/>
          </w:tcPr>
          <w:p w:rsidR="00402E03" w:rsidRDefault="00402E03" w:rsidP="00402E03">
            <w:pPr>
              <w:pStyle w:val="a3"/>
              <w:snapToGrid w:val="0"/>
              <w:rPr>
                <w:sz w:val="24"/>
              </w:rPr>
            </w:pPr>
          </w:p>
          <w:p w:rsidR="00402E03" w:rsidRDefault="00402E03" w:rsidP="005461EC">
            <w:pPr>
              <w:jc w:val="center"/>
            </w:pPr>
          </w:p>
        </w:tc>
        <w:tc>
          <w:tcPr>
            <w:tcW w:w="4678" w:type="dxa"/>
            <w:shd w:val="clear" w:color="auto" w:fill="auto"/>
          </w:tcPr>
          <w:p w:rsidR="00A35DFF" w:rsidRPr="00953CD9" w:rsidRDefault="002B66A5" w:rsidP="001023B3">
            <w:pPr>
              <w:ind w:left="459"/>
            </w:pPr>
            <w:r w:rsidRPr="00953CD9">
              <w:t xml:space="preserve">Комитет </w:t>
            </w:r>
            <w:r w:rsidR="00953CD9" w:rsidRPr="00953CD9">
              <w:t>городского хозяйства администрации городского округа «Город Калининград»</w:t>
            </w:r>
          </w:p>
          <w:tbl>
            <w:tblPr>
              <w:tblW w:w="5000" w:type="pct"/>
              <w:tblCellSpacing w:w="0" w:type="dxa"/>
              <w:tblLayout w:type="fixed"/>
              <w:tblCellMar>
                <w:left w:w="0" w:type="dxa"/>
                <w:right w:w="0" w:type="dxa"/>
              </w:tblCellMar>
              <w:tblLook w:val="04A0"/>
            </w:tblPr>
            <w:tblGrid>
              <w:gridCol w:w="2231"/>
              <w:gridCol w:w="2231"/>
            </w:tblGrid>
            <w:tr w:rsidR="00A35DFF" w:rsidRPr="00953CD9" w:rsidTr="00A35DFF">
              <w:trPr>
                <w:tblCellSpacing w:w="0" w:type="dxa"/>
              </w:trPr>
              <w:tc>
                <w:tcPr>
                  <w:tcW w:w="4677" w:type="dxa"/>
                  <w:vAlign w:val="center"/>
                  <w:hideMark/>
                </w:tcPr>
                <w:p w:rsidR="00A35DFF" w:rsidRPr="00953CD9" w:rsidRDefault="00A35DFF" w:rsidP="001023B3">
                  <w:pPr>
                    <w:ind w:left="459"/>
                  </w:pPr>
                </w:p>
              </w:tc>
              <w:tc>
                <w:tcPr>
                  <w:tcW w:w="4677" w:type="dxa"/>
                  <w:vAlign w:val="center"/>
                  <w:hideMark/>
                </w:tcPr>
                <w:p w:rsidR="00A35DFF" w:rsidRPr="00953CD9" w:rsidRDefault="00A35DFF" w:rsidP="001023B3">
                  <w:pPr>
                    <w:ind w:left="459"/>
                  </w:pPr>
                </w:p>
              </w:tc>
            </w:tr>
          </w:tbl>
          <w:p w:rsidR="00A35DFF" w:rsidRPr="00953CD9" w:rsidRDefault="000C15D8" w:rsidP="001023B3">
            <w:pPr>
              <w:ind w:left="459"/>
            </w:pPr>
            <w:hyperlink r:id="rId8" w:history="1">
              <w:r w:rsidR="00953CD9" w:rsidRPr="00953CD9">
                <w:rPr>
                  <w:rStyle w:val="ab"/>
                </w:rPr>
                <w:t>komgorhoz@klgd.ru</w:t>
              </w:r>
            </w:hyperlink>
          </w:p>
          <w:p w:rsidR="00A35DFF" w:rsidRPr="00953CD9" w:rsidRDefault="00A35DFF" w:rsidP="001023B3">
            <w:pPr>
              <w:ind w:left="459"/>
            </w:pPr>
            <w:r w:rsidRPr="00953CD9">
              <w:t>____________________________</w:t>
            </w:r>
          </w:p>
          <w:p w:rsidR="00953CD9" w:rsidRPr="00953CD9" w:rsidRDefault="00953CD9" w:rsidP="001023B3">
            <w:pPr>
              <w:ind w:left="459"/>
            </w:pPr>
          </w:p>
          <w:p w:rsidR="00A35DFF" w:rsidRPr="00953CD9" w:rsidRDefault="00953CD9" w:rsidP="001023B3">
            <w:pPr>
              <w:ind w:left="459"/>
            </w:pPr>
            <w:r w:rsidRPr="00953CD9">
              <w:t>Жилищный отдел Московского района управления жилищного и коммунального хозяйства</w:t>
            </w:r>
          </w:p>
          <w:p w:rsidR="00953CD9" w:rsidRPr="00953CD9" w:rsidRDefault="000C15D8" w:rsidP="00953CD9">
            <w:pPr>
              <w:ind w:left="459"/>
            </w:pPr>
            <w:hyperlink r:id="rId9" w:history="1">
              <w:r w:rsidR="00953CD9" w:rsidRPr="00953CD9">
                <w:rPr>
                  <w:rStyle w:val="ab"/>
                  <w:color w:val="000000"/>
                  <w:lang w:val="en-US"/>
                </w:rPr>
                <w:t>zhilmosc</w:t>
              </w:r>
              <w:r w:rsidR="00953CD9" w:rsidRPr="00953CD9">
                <w:rPr>
                  <w:rStyle w:val="ab"/>
                  <w:color w:val="000000"/>
                </w:rPr>
                <w:t>@</w:t>
              </w:r>
              <w:r w:rsidR="00953CD9" w:rsidRPr="00953CD9">
                <w:rPr>
                  <w:rStyle w:val="ab"/>
                  <w:color w:val="000000"/>
                  <w:lang w:val="en-US"/>
                </w:rPr>
                <w:t>klgd</w:t>
              </w:r>
              <w:r w:rsidR="00953CD9" w:rsidRPr="00953CD9">
                <w:rPr>
                  <w:rStyle w:val="ab"/>
                  <w:color w:val="000000"/>
                </w:rPr>
                <w:t>.</w:t>
              </w:r>
              <w:r w:rsidR="00953CD9" w:rsidRPr="00953CD9">
                <w:rPr>
                  <w:rStyle w:val="ab"/>
                  <w:color w:val="000000"/>
                  <w:lang w:val="en-US"/>
                </w:rPr>
                <w:t>ru</w:t>
              </w:r>
            </w:hyperlink>
          </w:p>
          <w:p w:rsidR="00E955AC" w:rsidRPr="00953CD9" w:rsidRDefault="00A35DFF" w:rsidP="001023B3">
            <w:pPr>
              <w:tabs>
                <w:tab w:val="left" w:pos="6035"/>
              </w:tabs>
              <w:ind w:left="459"/>
              <w:rPr>
                <w:rStyle w:val="ab"/>
                <w:color w:val="auto"/>
              </w:rPr>
            </w:pPr>
            <w:r w:rsidRPr="00953CD9">
              <w:rPr>
                <w:rStyle w:val="ab"/>
                <w:color w:val="auto"/>
              </w:rPr>
              <w:tab/>
            </w:r>
          </w:p>
          <w:p w:rsidR="00402E03" w:rsidRPr="00953CD9" w:rsidRDefault="00402E03" w:rsidP="00402E03">
            <w:pPr>
              <w:snapToGrid w:val="0"/>
              <w:jc w:val="both"/>
            </w:pPr>
          </w:p>
          <w:p w:rsidR="00953CD9" w:rsidRPr="002B0C57" w:rsidRDefault="00953CD9" w:rsidP="002B0C57">
            <w:pPr>
              <w:ind w:left="459"/>
              <w:rPr>
                <w:lang w:val="en-US"/>
              </w:rPr>
            </w:pPr>
            <w:r w:rsidRPr="00953CD9">
              <w:t xml:space="preserve">гр. </w:t>
            </w:r>
            <w:r w:rsidR="002B0C57">
              <w:rPr>
                <w:lang w:val="en-US"/>
              </w:rPr>
              <w:t>&lt;…&gt;</w:t>
            </w:r>
          </w:p>
        </w:tc>
      </w:tr>
    </w:tbl>
    <w:p w:rsidR="00A35DFF" w:rsidRDefault="00A35DFF" w:rsidP="007B0A6D">
      <w:pPr>
        <w:widowControl w:val="0"/>
        <w:rPr>
          <w:b/>
        </w:rPr>
      </w:pPr>
    </w:p>
    <w:p w:rsidR="00A35DFF" w:rsidRDefault="00A35DFF" w:rsidP="00655E48">
      <w:pPr>
        <w:pStyle w:val="af6"/>
        <w:ind w:hanging="426"/>
        <w:jc w:val="center"/>
        <w:rPr>
          <w:b/>
        </w:rPr>
      </w:pPr>
    </w:p>
    <w:p w:rsidR="00655E48" w:rsidRPr="00695EF3" w:rsidRDefault="00655E48" w:rsidP="00655E48">
      <w:pPr>
        <w:pStyle w:val="af6"/>
        <w:ind w:hanging="426"/>
        <w:jc w:val="center"/>
        <w:rPr>
          <w:b/>
        </w:rPr>
      </w:pPr>
      <w:r w:rsidRPr="00695EF3">
        <w:rPr>
          <w:b/>
        </w:rPr>
        <w:t>РЕШЕНИЕ</w:t>
      </w:r>
      <w:r w:rsidR="00E955AC" w:rsidRPr="00695EF3">
        <w:rPr>
          <w:b/>
        </w:rPr>
        <w:t xml:space="preserve"> № </w:t>
      </w:r>
      <w:r w:rsidR="001023B3">
        <w:rPr>
          <w:b/>
        </w:rPr>
        <w:t>Т-72</w:t>
      </w:r>
      <w:r w:rsidR="00E955AC" w:rsidRPr="00695EF3">
        <w:rPr>
          <w:b/>
        </w:rPr>
        <w:t>/2018</w:t>
      </w:r>
    </w:p>
    <w:p w:rsidR="00E955AC" w:rsidRPr="00E955AC" w:rsidRDefault="00E955AC" w:rsidP="00655E48">
      <w:pPr>
        <w:pStyle w:val="af6"/>
        <w:ind w:hanging="426"/>
        <w:jc w:val="center"/>
        <w:rPr>
          <w:b/>
          <w:sz w:val="28"/>
          <w:szCs w:val="28"/>
        </w:rPr>
      </w:pPr>
    </w:p>
    <w:p w:rsidR="00655E48" w:rsidRPr="00F76A7C" w:rsidRDefault="001023B3" w:rsidP="00E955AC">
      <w:pPr>
        <w:pStyle w:val="af6"/>
        <w:ind w:firstLine="709"/>
        <w:rPr>
          <w:sz w:val="24"/>
          <w:szCs w:val="24"/>
        </w:rPr>
      </w:pPr>
      <w:r w:rsidRPr="00F76A7C">
        <w:rPr>
          <w:sz w:val="24"/>
          <w:szCs w:val="24"/>
        </w:rPr>
        <w:t>Резолютивная часть объявлена 07</w:t>
      </w:r>
      <w:r w:rsidR="00A35DFF" w:rsidRPr="00F76A7C">
        <w:rPr>
          <w:sz w:val="24"/>
          <w:szCs w:val="24"/>
        </w:rPr>
        <w:t>.11</w:t>
      </w:r>
      <w:r w:rsidR="00E955AC" w:rsidRPr="00F76A7C">
        <w:rPr>
          <w:sz w:val="24"/>
          <w:szCs w:val="24"/>
        </w:rPr>
        <w:t xml:space="preserve">.2018                              </w:t>
      </w:r>
      <w:r w:rsidR="00695EF3" w:rsidRPr="00F76A7C">
        <w:rPr>
          <w:sz w:val="24"/>
          <w:szCs w:val="24"/>
        </w:rPr>
        <w:t xml:space="preserve">          </w:t>
      </w:r>
      <w:r w:rsidR="007B0A6D">
        <w:rPr>
          <w:sz w:val="24"/>
          <w:szCs w:val="24"/>
        </w:rPr>
        <w:t xml:space="preserve">            </w:t>
      </w:r>
      <w:r w:rsidR="00695EF3" w:rsidRPr="00F76A7C">
        <w:rPr>
          <w:sz w:val="24"/>
          <w:szCs w:val="24"/>
        </w:rPr>
        <w:t xml:space="preserve"> </w:t>
      </w:r>
      <w:r w:rsidR="00E955AC" w:rsidRPr="00F76A7C">
        <w:rPr>
          <w:sz w:val="24"/>
          <w:szCs w:val="24"/>
        </w:rPr>
        <w:t>г. Калининград</w:t>
      </w:r>
    </w:p>
    <w:p w:rsidR="00924BB2" w:rsidRPr="00F76A7C" w:rsidRDefault="001023B3" w:rsidP="00924BB2">
      <w:pPr>
        <w:pStyle w:val="a5"/>
        <w:ind w:firstLine="708"/>
        <w:rPr>
          <w:sz w:val="24"/>
          <w:szCs w:val="24"/>
        </w:rPr>
      </w:pPr>
      <w:r w:rsidRPr="00F76A7C">
        <w:rPr>
          <w:sz w:val="24"/>
          <w:szCs w:val="24"/>
        </w:rPr>
        <w:t>Изготовлено в полном объеме 12</w:t>
      </w:r>
      <w:r w:rsidR="00A35DFF" w:rsidRPr="00F76A7C">
        <w:rPr>
          <w:sz w:val="24"/>
          <w:szCs w:val="24"/>
        </w:rPr>
        <w:t>.11</w:t>
      </w:r>
      <w:r w:rsidR="00E955AC" w:rsidRPr="00F76A7C">
        <w:rPr>
          <w:sz w:val="24"/>
          <w:szCs w:val="24"/>
        </w:rPr>
        <w:t>.2018</w:t>
      </w:r>
    </w:p>
    <w:p w:rsidR="00E955AC" w:rsidRPr="00F76A7C" w:rsidRDefault="00E955AC" w:rsidP="00924BB2">
      <w:pPr>
        <w:pStyle w:val="a5"/>
        <w:ind w:firstLine="708"/>
        <w:rPr>
          <w:sz w:val="24"/>
          <w:szCs w:val="24"/>
        </w:rPr>
      </w:pPr>
    </w:p>
    <w:p w:rsidR="00A35DFF" w:rsidRPr="00F76A7C" w:rsidRDefault="00A35DFF" w:rsidP="00A35DFF">
      <w:pPr>
        <w:pStyle w:val="a5"/>
        <w:ind w:firstLine="709"/>
        <w:rPr>
          <w:sz w:val="24"/>
          <w:szCs w:val="24"/>
        </w:rPr>
      </w:pPr>
      <w:r w:rsidRPr="00F76A7C">
        <w:rPr>
          <w:sz w:val="24"/>
          <w:szCs w:val="24"/>
        </w:rPr>
        <w:t>Комиссия Управления Федеральной антимонопольной службы по Калининградской области по рассмотрению жалоб в порядке, предусмотренном статьёй 18.1 Федерального закона от 26.07.2006 № 135-ФЗ «О защите конкуренции» (далее - Комиссия) в составе:</w:t>
      </w:r>
    </w:p>
    <w:p w:rsidR="00B402EE" w:rsidRPr="00B402EE" w:rsidRDefault="00B402EE" w:rsidP="00B402EE">
      <w:pPr>
        <w:pStyle w:val="a5"/>
        <w:ind w:firstLine="708"/>
        <w:rPr>
          <w:sz w:val="24"/>
          <w:szCs w:val="24"/>
        </w:rPr>
      </w:pPr>
      <w:r w:rsidRPr="00B402EE">
        <w:rPr>
          <w:sz w:val="24"/>
          <w:szCs w:val="24"/>
        </w:rPr>
        <w:t>Председатель Комиссии:</w:t>
      </w:r>
    </w:p>
    <w:p w:rsidR="00B402EE" w:rsidRPr="00B402EE" w:rsidRDefault="00B402EE" w:rsidP="00B402EE">
      <w:pPr>
        <w:pStyle w:val="a5"/>
        <w:ind w:firstLine="708"/>
        <w:rPr>
          <w:sz w:val="24"/>
          <w:szCs w:val="24"/>
        </w:rPr>
      </w:pPr>
      <w:r w:rsidRPr="00B402EE">
        <w:rPr>
          <w:sz w:val="24"/>
          <w:szCs w:val="24"/>
        </w:rPr>
        <w:t xml:space="preserve">- А.В. Демкин – руководитель </w:t>
      </w:r>
      <w:proofErr w:type="gramStart"/>
      <w:r w:rsidRPr="00B402EE">
        <w:rPr>
          <w:sz w:val="24"/>
          <w:szCs w:val="24"/>
        </w:rPr>
        <w:t>Калининградского</w:t>
      </w:r>
      <w:proofErr w:type="gramEnd"/>
      <w:r w:rsidRPr="00B402EE">
        <w:rPr>
          <w:sz w:val="24"/>
          <w:szCs w:val="24"/>
        </w:rPr>
        <w:t xml:space="preserve"> УФАС России;</w:t>
      </w:r>
    </w:p>
    <w:p w:rsidR="00B402EE" w:rsidRPr="00B402EE" w:rsidRDefault="00B402EE" w:rsidP="00B402EE">
      <w:pPr>
        <w:pStyle w:val="a5"/>
        <w:ind w:firstLine="708"/>
        <w:rPr>
          <w:sz w:val="24"/>
          <w:szCs w:val="24"/>
        </w:rPr>
      </w:pPr>
      <w:r w:rsidRPr="00B402EE">
        <w:rPr>
          <w:sz w:val="24"/>
          <w:szCs w:val="24"/>
        </w:rPr>
        <w:t>Члены Комиссии:</w:t>
      </w:r>
    </w:p>
    <w:p w:rsidR="00B402EE" w:rsidRPr="00B402EE" w:rsidRDefault="00B402EE" w:rsidP="00B402EE">
      <w:pPr>
        <w:pStyle w:val="a5"/>
        <w:ind w:firstLine="708"/>
        <w:rPr>
          <w:sz w:val="24"/>
          <w:szCs w:val="24"/>
        </w:rPr>
      </w:pPr>
      <w:r w:rsidRPr="00B402EE">
        <w:rPr>
          <w:sz w:val="24"/>
          <w:szCs w:val="24"/>
        </w:rPr>
        <w:t>- И.С. Шестакова – заместитель руководителя – начальник отдела контроля органов власти, закупок и рекламы Калининградского УФАС России;</w:t>
      </w:r>
    </w:p>
    <w:p w:rsidR="00B402EE" w:rsidRPr="00B402EE" w:rsidRDefault="00B402EE" w:rsidP="00B402EE">
      <w:pPr>
        <w:pStyle w:val="a5"/>
        <w:ind w:firstLine="708"/>
        <w:rPr>
          <w:sz w:val="24"/>
          <w:szCs w:val="24"/>
        </w:rPr>
      </w:pPr>
      <w:r w:rsidRPr="00B402EE">
        <w:rPr>
          <w:sz w:val="24"/>
          <w:szCs w:val="24"/>
        </w:rPr>
        <w:t xml:space="preserve">- А.А. </w:t>
      </w:r>
      <w:proofErr w:type="spellStart"/>
      <w:r w:rsidRPr="00B402EE">
        <w:rPr>
          <w:sz w:val="24"/>
          <w:szCs w:val="24"/>
        </w:rPr>
        <w:t>Кошкумбаева</w:t>
      </w:r>
      <w:proofErr w:type="spellEnd"/>
      <w:r w:rsidRPr="00B402EE">
        <w:rPr>
          <w:sz w:val="24"/>
          <w:szCs w:val="24"/>
        </w:rPr>
        <w:t xml:space="preserve"> – старший государственный инспектор отдела контроля органов власти, закупок и рекламы Калининградского УФАС России;</w:t>
      </w:r>
    </w:p>
    <w:p w:rsidR="00B943C4" w:rsidRPr="00F76A7C" w:rsidRDefault="00B943C4" w:rsidP="00924BB2">
      <w:pPr>
        <w:pStyle w:val="a5"/>
        <w:ind w:firstLine="708"/>
        <w:rPr>
          <w:sz w:val="24"/>
          <w:szCs w:val="24"/>
        </w:rPr>
      </w:pPr>
      <w:r w:rsidRPr="00F76A7C">
        <w:rPr>
          <w:sz w:val="24"/>
          <w:szCs w:val="24"/>
        </w:rPr>
        <w:t>с участием представителей:</w:t>
      </w:r>
    </w:p>
    <w:p w:rsidR="001023B3" w:rsidRPr="00F76A7C" w:rsidRDefault="001023B3" w:rsidP="00924BB2">
      <w:pPr>
        <w:pStyle w:val="a5"/>
        <w:ind w:firstLine="708"/>
        <w:rPr>
          <w:sz w:val="24"/>
          <w:szCs w:val="24"/>
        </w:rPr>
      </w:pPr>
      <w:r w:rsidRPr="00F76A7C">
        <w:rPr>
          <w:sz w:val="24"/>
          <w:szCs w:val="24"/>
        </w:rPr>
        <w:t>- заявителя</w:t>
      </w:r>
      <w:proofErr w:type="gramStart"/>
      <w:r w:rsidRPr="00F76A7C">
        <w:rPr>
          <w:sz w:val="24"/>
          <w:szCs w:val="24"/>
        </w:rPr>
        <w:t xml:space="preserve"> – </w:t>
      </w:r>
      <w:r w:rsidR="002B0C57">
        <w:rPr>
          <w:lang w:val="en-US"/>
        </w:rPr>
        <w:t>&lt;…&gt;</w:t>
      </w:r>
      <w:r w:rsidRPr="00F76A7C">
        <w:rPr>
          <w:sz w:val="24"/>
          <w:szCs w:val="24"/>
        </w:rPr>
        <w:t>;</w:t>
      </w:r>
      <w:proofErr w:type="gramEnd"/>
    </w:p>
    <w:p w:rsidR="00B943C4" w:rsidRPr="00F76A7C" w:rsidRDefault="00B943C4" w:rsidP="00B943C4">
      <w:pPr>
        <w:tabs>
          <w:tab w:val="right" w:pos="3724"/>
        </w:tabs>
        <w:ind w:firstLine="709"/>
        <w:jc w:val="both"/>
        <w:rPr>
          <w:sz w:val="24"/>
          <w:szCs w:val="24"/>
        </w:rPr>
      </w:pPr>
      <w:r w:rsidRPr="00F76A7C">
        <w:rPr>
          <w:sz w:val="24"/>
          <w:szCs w:val="24"/>
        </w:rPr>
        <w:tab/>
        <w:t xml:space="preserve">- </w:t>
      </w:r>
      <w:r w:rsidR="00A35DFF" w:rsidRPr="00F76A7C">
        <w:rPr>
          <w:sz w:val="24"/>
          <w:szCs w:val="24"/>
        </w:rPr>
        <w:t>организатора торгов</w:t>
      </w:r>
      <w:r w:rsidRPr="00F76A7C">
        <w:rPr>
          <w:sz w:val="24"/>
          <w:szCs w:val="24"/>
        </w:rPr>
        <w:t xml:space="preserve"> – </w:t>
      </w:r>
      <w:r w:rsidR="001023B3" w:rsidRPr="00F76A7C">
        <w:rPr>
          <w:sz w:val="24"/>
          <w:szCs w:val="24"/>
        </w:rPr>
        <w:t>Комитета городского хозяйства администрации городского округа «Город Калининград»</w:t>
      </w:r>
      <w:r w:rsidRPr="00F76A7C">
        <w:rPr>
          <w:sz w:val="24"/>
          <w:szCs w:val="24"/>
        </w:rPr>
        <w:t>:</w:t>
      </w:r>
    </w:p>
    <w:p w:rsidR="001023B3" w:rsidRPr="00F76A7C" w:rsidRDefault="001023B3" w:rsidP="001023B3">
      <w:pPr>
        <w:ind w:firstLine="708"/>
        <w:jc w:val="both"/>
        <w:rPr>
          <w:sz w:val="24"/>
          <w:szCs w:val="24"/>
        </w:rPr>
      </w:pPr>
      <w:r w:rsidRPr="00F76A7C">
        <w:rPr>
          <w:sz w:val="24"/>
          <w:szCs w:val="24"/>
        </w:rPr>
        <w:t xml:space="preserve">- М.И. </w:t>
      </w:r>
      <w:proofErr w:type="spellStart"/>
      <w:r w:rsidRPr="00F76A7C">
        <w:rPr>
          <w:sz w:val="24"/>
          <w:szCs w:val="24"/>
        </w:rPr>
        <w:t>Бурко</w:t>
      </w:r>
      <w:proofErr w:type="spellEnd"/>
      <w:r w:rsidRPr="00F76A7C">
        <w:rPr>
          <w:sz w:val="24"/>
          <w:szCs w:val="24"/>
        </w:rPr>
        <w:t xml:space="preserve"> (по доверенности);</w:t>
      </w:r>
    </w:p>
    <w:p w:rsidR="001023B3" w:rsidRPr="00F76A7C" w:rsidRDefault="001023B3" w:rsidP="001023B3">
      <w:pPr>
        <w:ind w:firstLine="708"/>
        <w:jc w:val="both"/>
        <w:rPr>
          <w:sz w:val="24"/>
          <w:szCs w:val="24"/>
        </w:rPr>
      </w:pPr>
      <w:r w:rsidRPr="00F76A7C">
        <w:rPr>
          <w:sz w:val="24"/>
          <w:szCs w:val="24"/>
        </w:rPr>
        <w:t xml:space="preserve">- Е.П. </w:t>
      </w:r>
      <w:proofErr w:type="spellStart"/>
      <w:r w:rsidRPr="00F76A7C">
        <w:rPr>
          <w:sz w:val="24"/>
          <w:szCs w:val="24"/>
        </w:rPr>
        <w:t>Терпиловской</w:t>
      </w:r>
      <w:proofErr w:type="spellEnd"/>
      <w:r w:rsidRPr="00F76A7C">
        <w:rPr>
          <w:sz w:val="24"/>
          <w:szCs w:val="24"/>
        </w:rPr>
        <w:t xml:space="preserve"> (по доверенности);</w:t>
      </w:r>
    </w:p>
    <w:p w:rsidR="005A09AF" w:rsidRPr="00F76A7C" w:rsidRDefault="005A09AF" w:rsidP="005A09AF">
      <w:pPr>
        <w:pStyle w:val="af7"/>
        <w:spacing w:before="0" w:beforeAutospacing="0" w:line="101" w:lineRule="atLeast"/>
        <w:ind w:firstLine="708"/>
        <w:contextualSpacing/>
        <w:jc w:val="both"/>
        <w:rPr>
          <w:bCs/>
          <w:iCs/>
        </w:rPr>
      </w:pPr>
      <w:proofErr w:type="gramStart"/>
      <w:r w:rsidRPr="00F76A7C">
        <w:rPr>
          <w:bCs/>
          <w:iCs/>
        </w:rPr>
        <w:t xml:space="preserve">рассмотрев </w:t>
      </w:r>
      <w:r w:rsidRPr="00F76A7C">
        <w:t>жалобу</w:t>
      </w:r>
      <w:r w:rsidR="001023B3" w:rsidRPr="00F76A7C">
        <w:t xml:space="preserve"> </w:t>
      </w:r>
      <w:r w:rsidR="002B0C57" w:rsidRPr="002B0C57">
        <w:t>&lt;…&gt;</w:t>
      </w:r>
      <w:r w:rsidR="002B0C57" w:rsidRPr="00F76A7C">
        <w:rPr>
          <w:rFonts w:eastAsia="Lucida Sans Unicode" w:cs="font237"/>
          <w:kern w:val="1"/>
          <w:lang w:eastAsia="ar-SA"/>
        </w:rPr>
        <w:t xml:space="preserve"> </w:t>
      </w:r>
      <w:r w:rsidR="001023B3" w:rsidRPr="00F76A7C">
        <w:rPr>
          <w:rFonts w:eastAsia="Lucida Sans Unicode" w:cs="font237"/>
          <w:kern w:val="1"/>
          <w:lang w:eastAsia="ar-SA"/>
        </w:rPr>
        <w:t xml:space="preserve">(далее – Заявитель) на действия организатора торгов – </w:t>
      </w:r>
      <w:r w:rsidR="001023B3" w:rsidRPr="00F76A7C">
        <w:t>Комитета городского хозяйства администрации городского округа «Город Калининград»</w:t>
      </w:r>
      <w:r w:rsidR="002E7220">
        <w:t xml:space="preserve"> (далее – Организатор торгов)</w:t>
      </w:r>
      <w:r w:rsidR="001023B3" w:rsidRPr="00F76A7C">
        <w:rPr>
          <w:rFonts w:eastAsia="Lucida Sans Unicode" w:cs="font237"/>
          <w:kern w:val="1"/>
          <w:lang w:eastAsia="ar-SA"/>
        </w:rPr>
        <w:t xml:space="preserve"> при проведении открытого конкурса по отбору управляющей организации для управления многоквартирным домом: ул. Книжная, д.2а-2б (лот № 1) (извещение № 250918/3351320/01)</w:t>
      </w:r>
      <w:r w:rsidR="006C2B6F" w:rsidRPr="00F76A7C">
        <w:rPr>
          <w:rFonts w:eastAsia="Lucida Sans Unicode"/>
          <w:kern w:val="1"/>
          <w:lang w:eastAsia="ar-SA"/>
        </w:rPr>
        <w:t xml:space="preserve"> </w:t>
      </w:r>
      <w:r w:rsidRPr="00F76A7C">
        <w:rPr>
          <w:rFonts w:eastAsia="Lucida Sans Unicode"/>
          <w:kern w:val="1"/>
          <w:lang w:eastAsia="ar-SA"/>
        </w:rPr>
        <w:t xml:space="preserve">(далее – </w:t>
      </w:r>
      <w:r w:rsidR="001023B3" w:rsidRPr="00F76A7C">
        <w:rPr>
          <w:rFonts w:eastAsia="Lucida Sans Unicode"/>
          <w:kern w:val="1"/>
          <w:lang w:eastAsia="ar-SA"/>
        </w:rPr>
        <w:t>Конкурс</w:t>
      </w:r>
      <w:r w:rsidRPr="00F76A7C">
        <w:rPr>
          <w:rFonts w:eastAsia="Lucida Sans Unicode"/>
          <w:kern w:val="1"/>
          <w:lang w:eastAsia="ar-SA"/>
        </w:rPr>
        <w:t xml:space="preserve">) </w:t>
      </w:r>
      <w:r w:rsidRPr="00F76A7C">
        <w:t>в соответствии со ст. 18.1 Федерального закона от 26.07.2006 № 135-ФЗ «О защите конкуренции» (далее – Закон о защите</w:t>
      </w:r>
      <w:proofErr w:type="gramEnd"/>
      <w:r w:rsidRPr="00F76A7C">
        <w:t xml:space="preserve"> конкуренции)</w:t>
      </w:r>
      <w:r w:rsidR="001023B3" w:rsidRPr="00F76A7C">
        <w:t>,</w:t>
      </w:r>
    </w:p>
    <w:p w:rsidR="005A09AF" w:rsidRPr="00F76A7C" w:rsidRDefault="005A09AF" w:rsidP="005A09AF">
      <w:pPr>
        <w:pStyle w:val="a5"/>
        <w:jc w:val="center"/>
        <w:rPr>
          <w:b/>
          <w:bCs/>
          <w:sz w:val="24"/>
          <w:szCs w:val="24"/>
        </w:rPr>
      </w:pPr>
      <w:r w:rsidRPr="00F76A7C">
        <w:rPr>
          <w:b/>
          <w:bCs/>
          <w:sz w:val="24"/>
          <w:szCs w:val="24"/>
        </w:rPr>
        <w:t xml:space="preserve">УСТАНОВИЛА: </w:t>
      </w:r>
    </w:p>
    <w:p w:rsidR="005A09AF" w:rsidRPr="00F76A7C" w:rsidRDefault="005A09AF" w:rsidP="005A09AF">
      <w:pPr>
        <w:pStyle w:val="a5"/>
        <w:jc w:val="center"/>
        <w:rPr>
          <w:b/>
          <w:bCs/>
          <w:sz w:val="24"/>
          <w:szCs w:val="24"/>
        </w:rPr>
      </w:pPr>
    </w:p>
    <w:p w:rsidR="005A09AF" w:rsidRPr="00F76A7C" w:rsidRDefault="005A09AF" w:rsidP="00D926A4">
      <w:pPr>
        <w:ind w:firstLine="709"/>
        <w:jc w:val="both"/>
        <w:rPr>
          <w:sz w:val="24"/>
          <w:szCs w:val="24"/>
        </w:rPr>
      </w:pPr>
      <w:r w:rsidRPr="00F76A7C">
        <w:rPr>
          <w:bCs w:val="0"/>
          <w:iCs w:val="0"/>
          <w:sz w:val="24"/>
          <w:szCs w:val="24"/>
          <w:lang w:eastAsia="ru-RU"/>
        </w:rPr>
        <w:t>В Управление Федеральной антимонопольной служ</w:t>
      </w:r>
      <w:r w:rsidR="001023B3" w:rsidRPr="00F76A7C">
        <w:rPr>
          <w:bCs w:val="0"/>
          <w:iCs w:val="0"/>
          <w:sz w:val="24"/>
          <w:szCs w:val="24"/>
          <w:lang w:eastAsia="ru-RU"/>
        </w:rPr>
        <w:t>бы по Калининградской области 25</w:t>
      </w:r>
      <w:r w:rsidR="006C2B6F" w:rsidRPr="00F76A7C">
        <w:rPr>
          <w:bCs w:val="0"/>
          <w:iCs w:val="0"/>
          <w:sz w:val="24"/>
          <w:szCs w:val="24"/>
          <w:lang w:eastAsia="ru-RU"/>
        </w:rPr>
        <w:t>.10</w:t>
      </w:r>
      <w:r w:rsidRPr="00F76A7C">
        <w:rPr>
          <w:bCs w:val="0"/>
          <w:iCs w:val="0"/>
          <w:sz w:val="24"/>
          <w:szCs w:val="24"/>
          <w:lang w:eastAsia="ru-RU"/>
        </w:rPr>
        <w:t xml:space="preserve">.2018 поступила жалоба Заявителя на действия Организатора </w:t>
      </w:r>
      <w:r w:rsidR="006C2B6F" w:rsidRPr="00F76A7C">
        <w:rPr>
          <w:bCs w:val="0"/>
          <w:iCs w:val="0"/>
          <w:sz w:val="24"/>
          <w:szCs w:val="24"/>
          <w:lang w:eastAsia="ru-RU"/>
        </w:rPr>
        <w:t xml:space="preserve">торгов в части </w:t>
      </w:r>
      <w:r w:rsidR="006C2B6F" w:rsidRPr="00F76A7C">
        <w:rPr>
          <w:sz w:val="24"/>
          <w:szCs w:val="24"/>
        </w:rPr>
        <w:t>формирования документации об Аукционе</w:t>
      </w:r>
      <w:r w:rsidRPr="00F76A7C">
        <w:rPr>
          <w:sz w:val="24"/>
          <w:szCs w:val="24"/>
        </w:rPr>
        <w:t xml:space="preserve">. </w:t>
      </w:r>
    </w:p>
    <w:p w:rsidR="003A584C" w:rsidRPr="00F76A7C" w:rsidRDefault="003A584C" w:rsidP="00D926A4">
      <w:pPr>
        <w:suppressAutoHyphens w:val="0"/>
        <w:autoSpaceDE w:val="0"/>
        <w:autoSpaceDN w:val="0"/>
        <w:adjustRightInd w:val="0"/>
        <w:ind w:firstLine="709"/>
        <w:jc w:val="both"/>
        <w:rPr>
          <w:rFonts w:eastAsia="Lucida Sans Unicode" w:cs="font238"/>
          <w:bCs w:val="0"/>
          <w:iCs w:val="0"/>
          <w:kern w:val="1"/>
          <w:sz w:val="24"/>
          <w:szCs w:val="24"/>
        </w:rPr>
      </w:pPr>
      <w:r w:rsidRPr="00F76A7C">
        <w:rPr>
          <w:rFonts w:eastAsia="Lucida Sans Unicode" w:cs="font238"/>
          <w:bCs w:val="0"/>
          <w:iCs w:val="0"/>
          <w:kern w:val="1"/>
          <w:sz w:val="24"/>
          <w:szCs w:val="24"/>
        </w:rPr>
        <w:t xml:space="preserve">В соответствии с частью 14.1 статьи 18.1 Закона о защите конкуренции срок принятия </w:t>
      </w:r>
      <w:r w:rsidR="001023B3" w:rsidRPr="00F76A7C">
        <w:rPr>
          <w:rFonts w:eastAsia="Lucida Sans Unicode" w:cs="font238"/>
          <w:bCs w:val="0"/>
          <w:iCs w:val="0"/>
          <w:kern w:val="1"/>
          <w:sz w:val="24"/>
          <w:szCs w:val="24"/>
        </w:rPr>
        <w:t>решения продлен до 15</w:t>
      </w:r>
      <w:r w:rsidRPr="00F76A7C">
        <w:rPr>
          <w:rFonts w:eastAsia="Lucida Sans Unicode" w:cs="font238"/>
          <w:bCs w:val="0"/>
          <w:iCs w:val="0"/>
          <w:kern w:val="1"/>
          <w:sz w:val="24"/>
          <w:szCs w:val="24"/>
        </w:rPr>
        <w:t>.11.2018 в связи с необходимостью получения дополнительной информации.</w:t>
      </w:r>
    </w:p>
    <w:p w:rsidR="003A584C" w:rsidRPr="00F76A7C" w:rsidRDefault="001023B3" w:rsidP="00D926A4">
      <w:pPr>
        <w:suppressAutoHyphens w:val="0"/>
        <w:autoSpaceDE w:val="0"/>
        <w:autoSpaceDN w:val="0"/>
        <w:adjustRightInd w:val="0"/>
        <w:ind w:firstLine="709"/>
        <w:jc w:val="both"/>
        <w:rPr>
          <w:rFonts w:eastAsia="Lucida Sans Unicode" w:cs="font238"/>
          <w:bCs w:val="0"/>
          <w:iCs w:val="0"/>
          <w:kern w:val="1"/>
          <w:sz w:val="24"/>
          <w:szCs w:val="24"/>
        </w:rPr>
      </w:pPr>
      <w:r w:rsidRPr="00F76A7C">
        <w:rPr>
          <w:rFonts w:eastAsia="Lucida Sans Unicode" w:cs="font238"/>
          <w:bCs w:val="0"/>
          <w:iCs w:val="0"/>
          <w:kern w:val="1"/>
          <w:sz w:val="24"/>
          <w:szCs w:val="24"/>
        </w:rPr>
        <w:lastRenderedPageBreak/>
        <w:t>07</w:t>
      </w:r>
      <w:r w:rsidR="003A584C" w:rsidRPr="00F76A7C">
        <w:rPr>
          <w:rFonts w:eastAsia="Lucida Sans Unicode" w:cs="font238"/>
          <w:bCs w:val="0"/>
          <w:iCs w:val="0"/>
          <w:kern w:val="1"/>
          <w:sz w:val="24"/>
          <w:szCs w:val="24"/>
        </w:rPr>
        <w:t xml:space="preserve">.11.2018 </w:t>
      </w:r>
      <w:r w:rsidRPr="00F76A7C">
        <w:rPr>
          <w:rFonts w:eastAsia="Lucida Sans Unicode" w:cs="font238"/>
          <w:bCs w:val="0"/>
          <w:iCs w:val="0"/>
          <w:kern w:val="1"/>
          <w:sz w:val="24"/>
          <w:szCs w:val="24"/>
        </w:rPr>
        <w:t xml:space="preserve">Заявителем и </w:t>
      </w:r>
      <w:r w:rsidR="003A584C" w:rsidRPr="00F76A7C">
        <w:rPr>
          <w:rFonts w:eastAsia="Lucida Sans Unicode" w:cs="font238"/>
          <w:bCs w:val="0"/>
          <w:iCs w:val="0"/>
          <w:kern w:val="1"/>
          <w:sz w:val="24"/>
          <w:szCs w:val="24"/>
        </w:rPr>
        <w:t>Организатором торгов</w:t>
      </w:r>
      <w:r w:rsidRPr="00F76A7C">
        <w:rPr>
          <w:rFonts w:eastAsia="Lucida Sans Unicode" w:cs="font238"/>
          <w:bCs w:val="0"/>
          <w:iCs w:val="0"/>
          <w:kern w:val="1"/>
          <w:sz w:val="24"/>
          <w:szCs w:val="24"/>
        </w:rPr>
        <w:t xml:space="preserve"> </w:t>
      </w:r>
      <w:r w:rsidR="003A584C" w:rsidRPr="00F76A7C">
        <w:rPr>
          <w:rFonts w:eastAsia="Lucida Sans Unicode" w:cs="font238"/>
          <w:bCs w:val="0"/>
          <w:iCs w:val="0"/>
          <w:kern w:val="1"/>
          <w:sz w:val="24"/>
          <w:szCs w:val="24"/>
        </w:rPr>
        <w:t>представлены дополнительные пояснения и документы.</w:t>
      </w:r>
    </w:p>
    <w:p w:rsidR="005A09AF" w:rsidRPr="00F76A7C" w:rsidRDefault="005A09AF" w:rsidP="00D926A4">
      <w:pPr>
        <w:suppressAutoHyphens w:val="0"/>
        <w:autoSpaceDE w:val="0"/>
        <w:autoSpaceDN w:val="0"/>
        <w:adjustRightInd w:val="0"/>
        <w:ind w:right="-1" w:firstLine="709"/>
        <w:jc w:val="both"/>
        <w:rPr>
          <w:bCs w:val="0"/>
          <w:iCs w:val="0"/>
          <w:sz w:val="24"/>
          <w:szCs w:val="24"/>
        </w:rPr>
      </w:pPr>
    </w:p>
    <w:p w:rsidR="005A09AF" w:rsidRPr="00F76A7C" w:rsidRDefault="005A09AF" w:rsidP="00D926A4">
      <w:pPr>
        <w:pStyle w:val="a5"/>
        <w:suppressAutoHyphens w:val="0"/>
        <w:ind w:firstLine="709"/>
        <w:jc w:val="center"/>
        <w:rPr>
          <w:b/>
          <w:bCs/>
          <w:sz w:val="24"/>
          <w:szCs w:val="24"/>
        </w:rPr>
      </w:pPr>
      <w:r w:rsidRPr="00F76A7C">
        <w:rPr>
          <w:b/>
          <w:bCs/>
          <w:sz w:val="24"/>
          <w:szCs w:val="24"/>
        </w:rPr>
        <w:t>В обоснование своей жалобы  Заявитель  привел следующие доводы</w:t>
      </w:r>
    </w:p>
    <w:p w:rsidR="005A09AF" w:rsidRPr="00F76A7C" w:rsidRDefault="005A09AF" w:rsidP="00D926A4">
      <w:pPr>
        <w:pStyle w:val="40"/>
        <w:shd w:val="clear" w:color="auto" w:fill="auto"/>
        <w:spacing w:line="240" w:lineRule="auto"/>
        <w:ind w:left="40" w:right="20" w:firstLine="709"/>
        <w:rPr>
          <w:b/>
          <w:bCs/>
          <w:sz w:val="24"/>
          <w:szCs w:val="24"/>
          <w:lang w:eastAsia="ar-SA"/>
        </w:rPr>
      </w:pPr>
    </w:p>
    <w:p w:rsidR="006C2B6F" w:rsidRPr="006C2B6F" w:rsidRDefault="006C2B6F" w:rsidP="00D926A4">
      <w:pPr>
        <w:pStyle w:val="40"/>
        <w:shd w:val="clear" w:color="auto" w:fill="auto"/>
        <w:spacing w:line="240" w:lineRule="auto"/>
        <w:ind w:left="40" w:right="20" w:firstLine="709"/>
        <w:rPr>
          <w:b/>
          <w:bCs/>
          <w:i w:val="0"/>
          <w:sz w:val="26"/>
          <w:szCs w:val="26"/>
          <w:lang w:eastAsia="ar-SA"/>
        </w:rPr>
      </w:pPr>
      <w:r w:rsidRPr="00F76A7C">
        <w:rPr>
          <w:i w:val="0"/>
          <w:sz w:val="24"/>
          <w:szCs w:val="24"/>
          <w:lang w:eastAsia="ar-SA"/>
        </w:rPr>
        <w:t xml:space="preserve">По мнению Заявителя, Организатором торгов при формировании извещения о проведении </w:t>
      </w:r>
      <w:r w:rsidR="002E7220">
        <w:rPr>
          <w:i w:val="0"/>
          <w:sz w:val="24"/>
          <w:szCs w:val="24"/>
          <w:lang w:eastAsia="ar-SA"/>
        </w:rPr>
        <w:t>Конкурса</w:t>
      </w:r>
      <w:r w:rsidRPr="00F76A7C">
        <w:rPr>
          <w:i w:val="0"/>
          <w:sz w:val="24"/>
          <w:szCs w:val="24"/>
          <w:lang w:eastAsia="ar-SA"/>
        </w:rPr>
        <w:t xml:space="preserve"> допущены нарушения действующего законодательства</w:t>
      </w:r>
      <w:r w:rsidRPr="006C2B6F">
        <w:rPr>
          <w:i w:val="0"/>
          <w:sz w:val="26"/>
          <w:szCs w:val="26"/>
          <w:lang w:eastAsia="ar-SA"/>
        </w:rPr>
        <w:t>.</w:t>
      </w:r>
    </w:p>
    <w:p w:rsidR="00F76A7C" w:rsidRPr="00F76A7C" w:rsidRDefault="00F76A7C" w:rsidP="00D926A4">
      <w:pPr>
        <w:pStyle w:val="22"/>
        <w:shd w:val="clear" w:color="auto" w:fill="auto"/>
        <w:tabs>
          <w:tab w:val="left" w:pos="799"/>
        </w:tabs>
        <w:spacing w:line="240" w:lineRule="auto"/>
        <w:ind w:firstLine="709"/>
        <w:rPr>
          <w:sz w:val="24"/>
          <w:szCs w:val="24"/>
        </w:rPr>
      </w:pPr>
      <w:proofErr w:type="gramStart"/>
      <w:r w:rsidRPr="00F76A7C">
        <w:rPr>
          <w:color w:val="000000"/>
          <w:sz w:val="24"/>
          <w:szCs w:val="24"/>
          <w:lang w:eastAsia="ru-RU" w:bidi="ru-RU"/>
        </w:rPr>
        <w:t xml:space="preserve">В п.п. 3 и 5 п. 38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 </w:t>
      </w:r>
      <w:r w:rsidRPr="00F76A7C">
        <w:rPr>
          <w:color w:val="000000"/>
          <w:sz w:val="24"/>
          <w:szCs w:val="24"/>
          <w:lang w:val="en-US" w:bidi="en-US"/>
        </w:rPr>
        <w:t>N</w:t>
      </w:r>
      <w:r w:rsidRPr="00F76A7C">
        <w:rPr>
          <w:color w:val="000000"/>
          <w:sz w:val="24"/>
          <w:szCs w:val="24"/>
          <w:lang w:bidi="en-US"/>
        </w:rPr>
        <w:t xml:space="preserve"> </w:t>
      </w:r>
      <w:r w:rsidRPr="00F76A7C">
        <w:rPr>
          <w:color w:val="000000"/>
          <w:sz w:val="24"/>
          <w:szCs w:val="24"/>
          <w:lang w:eastAsia="ru-RU" w:bidi="ru-RU"/>
        </w:rPr>
        <w:t xml:space="preserve">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Правила конкурса) указано, что </w:t>
      </w:r>
      <w:r w:rsidRPr="002B2D93">
        <w:rPr>
          <w:rStyle w:val="24"/>
          <w:b w:val="0"/>
          <w:sz w:val="24"/>
          <w:szCs w:val="24"/>
        </w:rPr>
        <w:t>в извещении о проведении конкурса указывается, в том</w:t>
      </w:r>
      <w:proofErr w:type="gramEnd"/>
      <w:r w:rsidRPr="002B2D93">
        <w:rPr>
          <w:rStyle w:val="24"/>
          <w:b w:val="0"/>
          <w:sz w:val="24"/>
          <w:szCs w:val="24"/>
        </w:rPr>
        <w:t xml:space="preserve"> </w:t>
      </w:r>
      <w:proofErr w:type="gramStart"/>
      <w:r w:rsidRPr="002B2D93">
        <w:rPr>
          <w:rStyle w:val="24"/>
          <w:b w:val="0"/>
          <w:sz w:val="24"/>
          <w:szCs w:val="24"/>
        </w:rPr>
        <w:t>числе, следующее:</w:t>
      </w:r>
      <w:r w:rsidRPr="00F76A7C">
        <w:rPr>
          <w:rStyle w:val="24"/>
          <w:sz w:val="24"/>
          <w:szCs w:val="24"/>
        </w:rPr>
        <w:t xml:space="preserve"> </w:t>
      </w:r>
      <w:r w:rsidRPr="00F76A7C">
        <w:rPr>
          <w:color w:val="000000"/>
          <w:sz w:val="24"/>
          <w:szCs w:val="24"/>
          <w:lang w:eastAsia="ru-RU" w:bidi="ru-RU"/>
        </w:rPr>
        <w:t xml:space="preserve">характеристика объекта конкурса, включая адрес многоквартирного дома, год постройки, этажность, количество квартир, </w:t>
      </w:r>
      <w:r w:rsidRPr="002B2D93">
        <w:rPr>
          <w:rStyle w:val="24"/>
          <w:b w:val="0"/>
          <w:sz w:val="24"/>
          <w:szCs w:val="24"/>
        </w:rPr>
        <w:t>площадь жилых, нежилых помещений</w:t>
      </w:r>
      <w:r w:rsidRPr="00F76A7C">
        <w:rPr>
          <w:rStyle w:val="24"/>
          <w:sz w:val="24"/>
          <w:szCs w:val="24"/>
        </w:rPr>
        <w:t xml:space="preserve"> </w:t>
      </w:r>
      <w:r w:rsidRPr="00F76A7C">
        <w:rPr>
          <w:color w:val="000000"/>
          <w:sz w:val="24"/>
          <w:szCs w:val="24"/>
          <w:lang w:eastAsia="ru-RU" w:bidi="ru-RU"/>
        </w:rPr>
        <w:t xml:space="preserve">и помещений общего пользования, виды благоустройства, серию и тип постройки, а также </w:t>
      </w:r>
      <w:r w:rsidRPr="002B2D93">
        <w:rPr>
          <w:rStyle w:val="24"/>
          <w:b w:val="0"/>
          <w:sz w:val="24"/>
          <w:szCs w:val="24"/>
        </w:rPr>
        <w:t>кадастровый номер</w:t>
      </w:r>
      <w:r w:rsidRPr="00F76A7C">
        <w:rPr>
          <w:rStyle w:val="24"/>
          <w:sz w:val="24"/>
          <w:szCs w:val="24"/>
        </w:rPr>
        <w:t xml:space="preserve"> </w:t>
      </w:r>
      <w:r w:rsidRPr="00F76A7C">
        <w:rPr>
          <w:color w:val="000000"/>
          <w:sz w:val="24"/>
          <w:szCs w:val="24"/>
          <w:lang w:eastAsia="ru-RU" w:bidi="ru-RU"/>
        </w:rPr>
        <w:t>(при его наличии) и площадь земельного участка, входящего в состав общего имущества собственников помещений в мног</w:t>
      </w:r>
      <w:r w:rsidR="002E7220">
        <w:rPr>
          <w:color w:val="000000"/>
          <w:sz w:val="24"/>
          <w:szCs w:val="24"/>
          <w:lang w:eastAsia="ru-RU" w:bidi="ru-RU"/>
        </w:rPr>
        <w:t xml:space="preserve">оквартирном доме (далее - МКД), </w:t>
      </w:r>
      <w:r w:rsidRPr="00F76A7C">
        <w:rPr>
          <w:color w:val="000000"/>
          <w:sz w:val="24"/>
          <w:szCs w:val="24"/>
          <w:lang w:eastAsia="ru-RU" w:bidi="ru-RU"/>
        </w:rPr>
        <w:t>размер платы за содержание и ремонт жилого помещения, рассчитанный</w:t>
      </w:r>
      <w:proofErr w:type="gramEnd"/>
      <w:r w:rsidRPr="00F76A7C">
        <w:rPr>
          <w:color w:val="000000"/>
          <w:sz w:val="24"/>
          <w:szCs w:val="24"/>
          <w:lang w:eastAsia="ru-RU" w:bidi="ru-RU"/>
        </w:rPr>
        <w:t xml:space="preserve"> организатором конкурса </w:t>
      </w:r>
      <w:r w:rsidRPr="002B2D93">
        <w:rPr>
          <w:rStyle w:val="24"/>
          <w:b w:val="0"/>
          <w:sz w:val="24"/>
          <w:szCs w:val="24"/>
        </w:rPr>
        <w:t>в зависимости от конструктивных и технических параметров многоквартирного дома, степени износа,</w:t>
      </w:r>
      <w:r w:rsidRPr="00F76A7C">
        <w:rPr>
          <w:rStyle w:val="24"/>
          <w:sz w:val="24"/>
          <w:szCs w:val="24"/>
        </w:rPr>
        <w:t xml:space="preserve"> </w:t>
      </w:r>
      <w:r w:rsidRPr="00F76A7C">
        <w:rPr>
          <w:color w:val="000000"/>
          <w:sz w:val="24"/>
          <w:szCs w:val="24"/>
          <w:lang w:eastAsia="ru-RU" w:bidi="ru-RU"/>
        </w:rPr>
        <w:t>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p>
    <w:p w:rsidR="002E7220" w:rsidRDefault="002E7220" w:rsidP="00D926A4">
      <w:pPr>
        <w:pStyle w:val="22"/>
        <w:shd w:val="clear" w:color="auto" w:fill="auto"/>
        <w:spacing w:line="240" w:lineRule="auto"/>
        <w:ind w:firstLine="709"/>
        <w:rPr>
          <w:sz w:val="24"/>
          <w:szCs w:val="24"/>
        </w:rPr>
      </w:pPr>
      <w:r>
        <w:rPr>
          <w:color w:val="000000"/>
          <w:sz w:val="24"/>
          <w:szCs w:val="24"/>
          <w:lang w:eastAsia="ru-RU" w:bidi="ru-RU"/>
        </w:rPr>
        <w:t>Однако в и</w:t>
      </w:r>
      <w:r w:rsidR="00F76A7C" w:rsidRPr="00F76A7C">
        <w:rPr>
          <w:color w:val="000000"/>
          <w:sz w:val="24"/>
          <w:szCs w:val="24"/>
          <w:lang w:eastAsia="ru-RU" w:bidi="ru-RU"/>
        </w:rPr>
        <w:t>зв</w:t>
      </w:r>
      <w:r>
        <w:rPr>
          <w:color w:val="000000"/>
          <w:sz w:val="24"/>
          <w:szCs w:val="24"/>
          <w:lang w:eastAsia="ru-RU" w:bidi="ru-RU"/>
        </w:rPr>
        <w:t>ещении о проведении К</w:t>
      </w:r>
      <w:r w:rsidR="00F76A7C" w:rsidRPr="00F76A7C">
        <w:rPr>
          <w:color w:val="000000"/>
          <w:sz w:val="24"/>
          <w:szCs w:val="24"/>
          <w:lang w:eastAsia="ru-RU" w:bidi="ru-RU"/>
        </w:rPr>
        <w:t xml:space="preserve">онкурса характеристика объекта </w:t>
      </w:r>
      <w:r>
        <w:rPr>
          <w:color w:val="000000"/>
          <w:sz w:val="24"/>
          <w:szCs w:val="24"/>
          <w:lang w:eastAsia="ru-RU" w:bidi="ru-RU"/>
        </w:rPr>
        <w:t>торгов указана неполно и недостоверно,</w:t>
      </w:r>
      <w:r w:rsidR="00F76A7C" w:rsidRPr="00F76A7C">
        <w:rPr>
          <w:color w:val="000000"/>
          <w:sz w:val="24"/>
          <w:szCs w:val="24"/>
          <w:lang w:eastAsia="ru-RU" w:bidi="ru-RU"/>
        </w:rPr>
        <w:t xml:space="preserve"> размер платы за содержание и ремонт жилого помещения не рассчитан организатором конкурса в зависимости от конструктивных и технических параметров многоквартирного дома</w:t>
      </w:r>
      <w:r w:rsidR="00F76A7C" w:rsidRPr="002B2D93">
        <w:rPr>
          <w:b/>
          <w:color w:val="000000"/>
          <w:sz w:val="24"/>
          <w:szCs w:val="24"/>
          <w:lang w:eastAsia="ru-RU" w:bidi="ru-RU"/>
        </w:rPr>
        <w:t xml:space="preserve">, </w:t>
      </w:r>
      <w:r w:rsidR="00F76A7C" w:rsidRPr="002B2D93">
        <w:rPr>
          <w:rStyle w:val="24"/>
          <w:b w:val="0"/>
          <w:sz w:val="24"/>
          <w:szCs w:val="24"/>
        </w:rPr>
        <w:t>степени его фактического износа.</w:t>
      </w:r>
    </w:p>
    <w:p w:rsidR="00F76A7C" w:rsidRPr="00F76A7C" w:rsidRDefault="00F76A7C" w:rsidP="00D926A4">
      <w:pPr>
        <w:pStyle w:val="22"/>
        <w:shd w:val="clear" w:color="auto" w:fill="auto"/>
        <w:spacing w:line="240" w:lineRule="auto"/>
        <w:ind w:firstLine="709"/>
        <w:rPr>
          <w:sz w:val="24"/>
          <w:szCs w:val="24"/>
        </w:rPr>
      </w:pPr>
      <w:r w:rsidRPr="00F76A7C">
        <w:rPr>
          <w:color w:val="000000"/>
          <w:sz w:val="24"/>
          <w:szCs w:val="24"/>
          <w:lang w:eastAsia="ru-RU" w:bidi="ru-RU"/>
        </w:rPr>
        <w:t>Так</w:t>
      </w:r>
      <w:r w:rsidR="002E7220">
        <w:rPr>
          <w:color w:val="000000"/>
          <w:sz w:val="24"/>
          <w:szCs w:val="24"/>
          <w:lang w:eastAsia="ru-RU" w:bidi="ru-RU"/>
        </w:rPr>
        <w:t>, по мнению Заявителя, организатором К</w:t>
      </w:r>
      <w:r w:rsidRPr="00F76A7C">
        <w:rPr>
          <w:color w:val="000000"/>
          <w:sz w:val="24"/>
          <w:szCs w:val="24"/>
          <w:lang w:eastAsia="ru-RU" w:bidi="ru-RU"/>
        </w:rPr>
        <w:t>онкурса:</w:t>
      </w:r>
    </w:p>
    <w:p w:rsidR="00F76A7C" w:rsidRPr="00F76A7C" w:rsidRDefault="00D926A4" w:rsidP="00D926A4">
      <w:pPr>
        <w:pStyle w:val="22"/>
        <w:shd w:val="clear" w:color="auto" w:fill="auto"/>
        <w:tabs>
          <w:tab w:val="left" w:pos="212"/>
        </w:tabs>
        <w:spacing w:line="240" w:lineRule="auto"/>
        <w:ind w:left="709"/>
        <w:rPr>
          <w:sz w:val="24"/>
          <w:szCs w:val="24"/>
        </w:rPr>
      </w:pPr>
      <w:r>
        <w:rPr>
          <w:color w:val="000000"/>
          <w:sz w:val="24"/>
          <w:szCs w:val="24"/>
          <w:lang w:eastAsia="ru-RU" w:bidi="ru-RU"/>
        </w:rPr>
        <w:t xml:space="preserve">- </w:t>
      </w:r>
      <w:r w:rsidR="00F76A7C" w:rsidRPr="00F76A7C">
        <w:rPr>
          <w:color w:val="000000"/>
          <w:sz w:val="24"/>
          <w:szCs w:val="24"/>
          <w:lang w:eastAsia="ru-RU" w:bidi="ru-RU"/>
        </w:rPr>
        <w:t>не указан кадастровый номер МКД;</w:t>
      </w:r>
    </w:p>
    <w:p w:rsidR="002E7220" w:rsidRPr="002E7220" w:rsidRDefault="00D926A4" w:rsidP="00D926A4">
      <w:pPr>
        <w:pStyle w:val="22"/>
        <w:shd w:val="clear" w:color="auto" w:fill="auto"/>
        <w:tabs>
          <w:tab w:val="left" w:pos="230"/>
        </w:tabs>
        <w:spacing w:line="240" w:lineRule="auto"/>
        <w:rPr>
          <w:sz w:val="24"/>
          <w:szCs w:val="24"/>
        </w:rPr>
      </w:pPr>
      <w:r>
        <w:rPr>
          <w:color w:val="000000"/>
          <w:sz w:val="24"/>
          <w:szCs w:val="24"/>
          <w:lang w:eastAsia="ru-RU" w:bidi="ru-RU"/>
        </w:rPr>
        <w:tab/>
        <w:t xml:space="preserve">       - </w:t>
      </w:r>
      <w:r w:rsidR="00F76A7C" w:rsidRPr="00F76A7C">
        <w:rPr>
          <w:color w:val="000000"/>
          <w:sz w:val="24"/>
          <w:szCs w:val="24"/>
          <w:lang w:eastAsia="ru-RU" w:bidi="ru-RU"/>
        </w:rPr>
        <w:t>использована информация о степени износа МКД из технического паспорта на МКД, изготовленного по состоянию на 2006 год, вместо актуальной информации, которая должна быть у управляющей компан</w:t>
      </w:r>
      <w:proofErr w:type="gramStart"/>
      <w:r w:rsidR="00F76A7C" w:rsidRPr="00F76A7C">
        <w:rPr>
          <w:color w:val="000000"/>
          <w:sz w:val="24"/>
          <w:szCs w:val="24"/>
          <w:lang w:eastAsia="ru-RU" w:bidi="ru-RU"/>
        </w:rPr>
        <w:t>ии ООО</w:t>
      </w:r>
      <w:proofErr w:type="gramEnd"/>
      <w:r w:rsidR="00F76A7C" w:rsidRPr="00F76A7C">
        <w:rPr>
          <w:color w:val="000000"/>
          <w:sz w:val="24"/>
          <w:szCs w:val="24"/>
          <w:lang w:eastAsia="ru-RU" w:bidi="ru-RU"/>
        </w:rPr>
        <w:t xml:space="preserve"> "УК </w:t>
      </w:r>
      <w:proofErr w:type="spellStart"/>
      <w:r w:rsidR="00F76A7C" w:rsidRPr="00F76A7C">
        <w:rPr>
          <w:color w:val="000000"/>
          <w:sz w:val="24"/>
          <w:szCs w:val="24"/>
          <w:lang w:eastAsia="ru-RU" w:bidi="ru-RU"/>
        </w:rPr>
        <w:t>Теплосервис</w:t>
      </w:r>
      <w:proofErr w:type="spellEnd"/>
      <w:r w:rsidR="00F76A7C" w:rsidRPr="00F76A7C">
        <w:rPr>
          <w:color w:val="000000"/>
          <w:sz w:val="24"/>
          <w:szCs w:val="24"/>
          <w:lang w:eastAsia="ru-RU" w:bidi="ru-RU"/>
        </w:rPr>
        <w:t>"</w:t>
      </w:r>
      <w:r w:rsidR="000D17BD">
        <w:rPr>
          <w:color w:val="000000"/>
          <w:sz w:val="24"/>
          <w:szCs w:val="24"/>
          <w:lang w:eastAsia="ru-RU" w:bidi="ru-RU"/>
        </w:rPr>
        <w:t>;</w:t>
      </w:r>
    </w:p>
    <w:p w:rsidR="002B2D93" w:rsidRDefault="00D926A4" w:rsidP="00D926A4">
      <w:pPr>
        <w:pStyle w:val="22"/>
        <w:shd w:val="clear" w:color="auto" w:fill="auto"/>
        <w:tabs>
          <w:tab w:val="left" w:pos="230"/>
        </w:tabs>
        <w:spacing w:line="240" w:lineRule="auto"/>
        <w:rPr>
          <w:sz w:val="24"/>
          <w:szCs w:val="24"/>
        </w:rPr>
      </w:pPr>
      <w:r>
        <w:rPr>
          <w:sz w:val="24"/>
          <w:szCs w:val="24"/>
        </w:rPr>
        <w:tab/>
        <w:t xml:space="preserve">       </w:t>
      </w:r>
      <w:proofErr w:type="gramStart"/>
      <w:r w:rsidR="002E7220">
        <w:rPr>
          <w:sz w:val="24"/>
          <w:szCs w:val="24"/>
        </w:rPr>
        <w:t xml:space="preserve">- </w:t>
      </w:r>
      <w:r w:rsidR="00F76A7C" w:rsidRPr="00F76A7C">
        <w:rPr>
          <w:color w:val="000000"/>
          <w:sz w:val="24"/>
          <w:szCs w:val="24"/>
          <w:lang w:eastAsia="ru-RU" w:bidi="ru-RU"/>
        </w:rPr>
        <w:t>в пункте 4</w:t>
      </w:r>
      <w:r w:rsidR="002E7220">
        <w:rPr>
          <w:color w:val="000000"/>
          <w:sz w:val="24"/>
          <w:szCs w:val="24"/>
          <w:lang w:eastAsia="ru-RU" w:bidi="ru-RU"/>
        </w:rPr>
        <w:t xml:space="preserve"> </w:t>
      </w:r>
      <w:r w:rsidR="002E7220" w:rsidRPr="00F76A7C">
        <w:rPr>
          <w:color w:val="000000"/>
          <w:sz w:val="24"/>
          <w:szCs w:val="24"/>
          <w:lang w:eastAsia="ru-RU" w:bidi="ru-RU"/>
        </w:rPr>
        <w:t>«Характеристика объекта конкурса»</w:t>
      </w:r>
      <w:r w:rsidR="00F76A7C" w:rsidRPr="00F76A7C">
        <w:rPr>
          <w:color w:val="000000"/>
          <w:sz w:val="24"/>
          <w:szCs w:val="24"/>
          <w:lang w:eastAsia="ru-RU" w:bidi="ru-RU"/>
        </w:rPr>
        <w:t xml:space="preserve"> </w:t>
      </w:r>
      <w:r w:rsidR="002E7220">
        <w:rPr>
          <w:color w:val="000000"/>
          <w:sz w:val="24"/>
          <w:szCs w:val="24"/>
          <w:lang w:eastAsia="ru-RU" w:bidi="ru-RU"/>
        </w:rPr>
        <w:t>извещения Конкурса</w:t>
      </w:r>
      <w:r w:rsidR="00F76A7C" w:rsidRPr="00F76A7C">
        <w:rPr>
          <w:color w:val="000000"/>
          <w:sz w:val="24"/>
          <w:szCs w:val="24"/>
          <w:lang w:eastAsia="ru-RU" w:bidi="ru-RU"/>
        </w:rPr>
        <w:t xml:space="preserve"> заявлено, что МКД состоит, в том числе, из «10 квартир (96 комнат) маневренного фонда», что противоречит информации размещенной в разделе «Справочная информация по объектам недвижимости в режиме </w:t>
      </w:r>
      <w:r w:rsidR="00F76A7C" w:rsidRPr="00F76A7C">
        <w:rPr>
          <w:color w:val="000000"/>
          <w:sz w:val="24"/>
          <w:szCs w:val="24"/>
          <w:lang w:val="en-US" w:bidi="en-US"/>
        </w:rPr>
        <w:t>online</w:t>
      </w:r>
      <w:r w:rsidR="00F76A7C" w:rsidRPr="00F76A7C">
        <w:rPr>
          <w:color w:val="000000"/>
          <w:sz w:val="24"/>
          <w:szCs w:val="24"/>
          <w:lang w:bidi="en-US"/>
        </w:rPr>
        <w:t xml:space="preserve">» </w:t>
      </w:r>
      <w:r w:rsidR="00F76A7C" w:rsidRPr="00F76A7C">
        <w:rPr>
          <w:color w:val="000000"/>
          <w:sz w:val="24"/>
          <w:szCs w:val="24"/>
          <w:lang w:eastAsia="ru-RU" w:bidi="ru-RU"/>
        </w:rPr>
        <w:t>Федеральной службы государственной регистрации, кадастра и картографии (</w:t>
      </w:r>
      <w:r w:rsidR="002E7220">
        <w:rPr>
          <w:color w:val="000000"/>
          <w:sz w:val="24"/>
          <w:szCs w:val="24"/>
          <w:lang w:eastAsia="ru-RU" w:bidi="ru-RU"/>
        </w:rPr>
        <w:t xml:space="preserve">далее - </w:t>
      </w:r>
      <w:proofErr w:type="spellStart"/>
      <w:r w:rsidR="00F76A7C" w:rsidRPr="00F76A7C">
        <w:rPr>
          <w:color w:val="000000"/>
          <w:sz w:val="24"/>
          <w:szCs w:val="24"/>
          <w:lang w:eastAsia="ru-RU" w:bidi="ru-RU"/>
        </w:rPr>
        <w:t>Р</w:t>
      </w:r>
      <w:r w:rsidR="002E7220">
        <w:rPr>
          <w:color w:val="000000"/>
          <w:sz w:val="24"/>
          <w:szCs w:val="24"/>
          <w:lang w:eastAsia="ru-RU" w:bidi="ru-RU"/>
        </w:rPr>
        <w:t>осреестр</w:t>
      </w:r>
      <w:proofErr w:type="spellEnd"/>
      <w:r w:rsidR="00F76A7C" w:rsidRPr="00F76A7C">
        <w:rPr>
          <w:color w:val="000000"/>
          <w:sz w:val="24"/>
          <w:szCs w:val="24"/>
          <w:lang w:eastAsia="ru-RU" w:bidi="ru-RU"/>
        </w:rPr>
        <w:t xml:space="preserve">) на сайте, а также информации, полученной </w:t>
      </w:r>
      <w:r w:rsidR="000D17BD">
        <w:rPr>
          <w:color w:val="000000"/>
          <w:sz w:val="24"/>
          <w:szCs w:val="24"/>
          <w:lang w:eastAsia="ru-RU" w:bidi="ru-RU"/>
        </w:rPr>
        <w:t>Заявителем</w:t>
      </w:r>
      <w:r w:rsidR="00F76A7C" w:rsidRPr="00F76A7C">
        <w:rPr>
          <w:color w:val="000000"/>
          <w:sz w:val="24"/>
          <w:szCs w:val="24"/>
          <w:lang w:eastAsia="ru-RU" w:bidi="ru-RU"/>
        </w:rPr>
        <w:t xml:space="preserve"> непосредственно </w:t>
      </w:r>
      <w:r w:rsidR="002E7220">
        <w:rPr>
          <w:color w:val="000000"/>
          <w:sz w:val="24"/>
          <w:szCs w:val="24"/>
          <w:lang w:eastAsia="ru-RU" w:bidi="ru-RU"/>
        </w:rPr>
        <w:t xml:space="preserve">из </w:t>
      </w:r>
      <w:proofErr w:type="spellStart"/>
      <w:r w:rsidR="002E7220">
        <w:rPr>
          <w:color w:val="000000"/>
          <w:sz w:val="24"/>
          <w:szCs w:val="24"/>
          <w:lang w:eastAsia="ru-RU" w:bidi="ru-RU"/>
        </w:rPr>
        <w:t>Росреестра</w:t>
      </w:r>
      <w:proofErr w:type="spellEnd"/>
      <w:r w:rsidR="00F76A7C" w:rsidRPr="00F76A7C">
        <w:rPr>
          <w:color w:val="000000"/>
          <w:sz w:val="24"/>
          <w:szCs w:val="24"/>
          <w:lang w:eastAsia="ru-RU" w:bidi="ru-RU"/>
        </w:rPr>
        <w:t>, из которой след</w:t>
      </w:r>
      <w:r w:rsidR="000D17BD">
        <w:rPr>
          <w:color w:val="000000"/>
          <w:sz w:val="24"/>
          <w:szCs w:val="24"/>
          <w:lang w:eastAsia="ru-RU" w:bidi="ru-RU"/>
        </w:rPr>
        <w:t>ует, что 96</w:t>
      </w:r>
      <w:proofErr w:type="gramEnd"/>
      <w:r w:rsidR="000D17BD">
        <w:rPr>
          <w:color w:val="000000"/>
          <w:sz w:val="24"/>
          <w:szCs w:val="24"/>
          <w:lang w:eastAsia="ru-RU" w:bidi="ru-RU"/>
        </w:rPr>
        <w:t xml:space="preserve"> комнат, заявленных О</w:t>
      </w:r>
      <w:r w:rsidR="00F76A7C" w:rsidRPr="00F76A7C">
        <w:rPr>
          <w:color w:val="000000"/>
          <w:sz w:val="24"/>
          <w:szCs w:val="24"/>
          <w:lang w:eastAsia="ru-RU" w:bidi="ru-RU"/>
        </w:rPr>
        <w:t>рганизат</w:t>
      </w:r>
      <w:r w:rsidR="002E7220">
        <w:rPr>
          <w:color w:val="000000"/>
          <w:sz w:val="24"/>
          <w:szCs w:val="24"/>
          <w:lang w:eastAsia="ru-RU" w:bidi="ru-RU"/>
        </w:rPr>
        <w:t xml:space="preserve">ором конкурса как жилые и </w:t>
      </w:r>
      <w:r w:rsidR="00F76A7C" w:rsidRPr="00F76A7C">
        <w:rPr>
          <w:color w:val="000000"/>
          <w:sz w:val="24"/>
          <w:szCs w:val="24"/>
          <w:lang w:eastAsia="ru-RU" w:bidi="ru-RU"/>
        </w:rPr>
        <w:t>относящиеся к маневренному фонду</w:t>
      </w:r>
      <w:r w:rsidR="002E7220">
        <w:rPr>
          <w:color w:val="000000"/>
          <w:sz w:val="24"/>
          <w:szCs w:val="24"/>
          <w:lang w:eastAsia="ru-RU" w:bidi="ru-RU"/>
        </w:rPr>
        <w:t>,</w:t>
      </w:r>
      <w:r w:rsidR="00F76A7C" w:rsidRPr="00F76A7C">
        <w:rPr>
          <w:color w:val="000000"/>
          <w:sz w:val="24"/>
          <w:szCs w:val="24"/>
          <w:lang w:eastAsia="ru-RU" w:bidi="ru-RU"/>
        </w:rPr>
        <w:t xml:space="preserve"> принадлежащие муниципалитету, </w:t>
      </w:r>
      <w:r w:rsidR="000D17BD">
        <w:rPr>
          <w:color w:val="000000"/>
          <w:sz w:val="24"/>
          <w:szCs w:val="24"/>
          <w:lang w:eastAsia="ru-RU" w:bidi="ru-RU"/>
        </w:rPr>
        <w:t>фактически на дату организации К</w:t>
      </w:r>
      <w:r w:rsidR="00F76A7C" w:rsidRPr="00F76A7C">
        <w:rPr>
          <w:color w:val="000000"/>
          <w:sz w:val="24"/>
          <w:szCs w:val="24"/>
          <w:lang w:eastAsia="ru-RU" w:bidi="ru-RU"/>
        </w:rPr>
        <w:t xml:space="preserve">онкурса не имели (и не имеют) собственника (отсутствуют сведения о праве) </w:t>
      </w:r>
      <w:r w:rsidR="00F76A7C" w:rsidRPr="002E7220">
        <w:rPr>
          <w:rStyle w:val="24"/>
          <w:b w:val="0"/>
          <w:sz w:val="24"/>
          <w:szCs w:val="24"/>
        </w:rPr>
        <w:t>и не являются жилыми,</w:t>
      </w:r>
      <w:r w:rsidR="00F76A7C" w:rsidRPr="00F76A7C">
        <w:rPr>
          <w:rStyle w:val="24"/>
          <w:sz w:val="24"/>
          <w:szCs w:val="24"/>
        </w:rPr>
        <w:t xml:space="preserve"> </w:t>
      </w:r>
      <w:r w:rsidR="00F76A7C" w:rsidRPr="00F76A7C">
        <w:rPr>
          <w:color w:val="000000"/>
          <w:sz w:val="24"/>
          <w:szCs w:val="24"/>
          <w:lang w:eastAsia="ru-RU" w:bidi="ru-RU"/>
        </w:rPr>
        <w:t>в соответствии с действующим законодательством.</w:t>
      </w:r>
      <w:r w:rsidR="002E7220">
        <w:rPr>
          <w:sz w:val="24"/>
          <w:szCs w:val="24"/>
        </w:rPr>
        <w:t xml:space="preserve"> </w:t>
      </w:r>
    </w:p>
    <w:p w:rsidR="00F76A7C" w:rsidRPr="002B2D93" w:rsidRDefault="00F76A7C" w:rsidP="00D926A4">
      <w:pPr>
        <w:pStyle w:val="22"/>
        <w:shd w:val="clear" w:color="auto" w:fill="auto"/>
        <w:spacing w:line="240" w:lineRule="auto"/>
        <w:ind w:firstLine="709"/>
        <w:rPr>
          <w:i/>
          <w:sz w:val="24"/>
          <w:szCs w:val="24"/>
        </w:rPr>
      </w:pPr>
      <w:proofErr w:type="gramStart"/>
      <w:r w:rsidRPr="00F76A7C">
        <w:rPr>
          <w:color w:val="000000"/>
          <w:sz w:val="24"/>
          <w:szCs w:val="24"/>
          <w:lang w:eastAsia="ru-RU" w:bidi="ru-RU"/>
        </w:rPr>
        <w:t>В пункте 2.2. проек</w:t>
      </w:r>
      <w:r w:rsidR="002B2D93">
        <w:rPr>
          <w:color w:val="000000"/>
          <w:sz w:val="24"/>
          <w:szCs w:val="24"/>
          <w:lang w:eastAsia="ru-RU" w:bidi="ru-RU"/>
        </w:rPr>
        <w:t>та договора (далее – Договор), представленного в К</w:t>
      </w:r>
      <w:r w:rsidRPr="00F76A7C">
        <w:rPr>
          <w:color w:val="000000"/>
          <w:sz w:val="24"/>
          <w:szCs w:val="24"/>
          <w:lang w:eastAsia="ru-RU" w:bidi="ru-RU"/>
        </w:rPr>
        <w:t>онкурсной доку</w:t>
      </w:r>
      <w:r w:rsidR="002B2D93">
        <w:rPr>
          <w:color w:val="000000"/>
          <w:sz w:val="24"/>
          <w:szCs w:val="24"/>
          <w:lang w:eastAsia="ru-RU" w:bidi="ru-RU"/>
        </w:rPr>
        <w:t xml:space="preserve">ментации, указано, что </w:t>
      </w:r>
      <w:r w:rsidR="002B2D93" w:rsidRPr="002B2D93">
        <w:rPr>
          <w:i/>
          <w:color w:val="000000"/>
          <w:sz w:val="24"/>
          <w:szCs w:val="24"/>
          <w:lang w:eastAsia="ru-RU" w:bidi="ru-RU"/>
        </w:rPr>
        <w:t>«с</w:t>
      </w:r>
      <w:r w:rsidRPr="002B2D93">
        <w:rPr>
          <w:i/>
          <w:color w:val="000000"/>
          <w:sz w:val="24"/>
          <w:szCs w:val="24"/>
          <w:lang w:eastAsia="ru-RU" w:bidi="ru-RU"/>
        </w:rPr>
        <w:t>остав общего имущества собственников помещений в многоквартирном доме определен статьей 36 Жилищного кодекса Российской Федерации, п.п. 1-7 Правил содержания общего имущества в многоквартирном доме, на момент заключения настоящего Договора, указан в приложении № 1, которое является неотъемлемой частью настоящего Договора».</w:t>
      </w:r>
      <w:proofErr w:type="gramEnd"/>
    </w:p>
    <w:p w:rsidR="00F76A7C" w:rsidRPr="00F76A7C" w:rsidRDefault="00F76A7C" w:rsidP="00D926A4">
      <w:pPr>
        <w:suppressAutoHyphens w:val="0"/>
        <w:autoSpaceDE w:val="0"/>
        <w:autoSpaceDN w:val="0"/>
        <w:adjustRightInd w:val="0"/>
        <w:ind w:firstLine="709"/>
        <w:jc w:val="both"/>
        <w:rPr>
          <w:sz w:val="24"/>
          <w:szCs w:val="24"/>
        </w:rPr>
      </w:pPr>
      <w:r w:rsidRPr="00F76A7C">
        <w:rPr>
          <w:color w:val="000000"/>
          <w:sz w:val="24"/>
          <w:szCs w:val="24"/>
          <w:lang w:eastAsia="ru-RU" w:bidi="ru-RU"/>
        </w:rPr>
        <w:t>Положения Ж</w:t>
      </w:r>
      <w:r w:rsidR="002B2D93">
        <w:rPr>
          <w:color w:val="000000"/>
          <w:sz w:val="24"/>
          <w:szCs w:val="24"/>
          <w:lang w:eastAsia="ru-RU" w:bidi="ru-RU"/>
        </w:rPr>
        <w:t>илищного кодекса (далее - Ж</w:t>
      </w:r>
      <w:r w:rsidRPr="00F76A7C">
        <w:rPr>
          <w:color w:val="000000"/>
          <w:sz w:val="24"/>
          <w:szCs w:val="24"/>
          <w:lang w:eastAsia="ru-RU" w:bidi="ru-RU"/>
        </w:rPr>
        <w:t>К РФ</w:t>
      </w:r>
      <w:r w:rsidR="002B2D93">
        <w:rPr>
          <w:color w:val="000000"/>
          <w:sz w:val="24"/>
          <w:szCs w:val="24"/>
          <w:lang w:eastAsia="ru-RU" w:bidi="ru-RU"/>
        </w:rPr>
        <w:t>)</w:t>
      </w:r>
      <w:r w:rsidRPr="00F76A7C">
        <w:rPr>
          <w:color w:val="000000"/>
          <w:sz w:val="24"/>
          <w:szCs w:val="24"/>
          <w:lang w:eastAsia="ru-RU" w:bidi="ru-RU"/>
        </w:rPr>
        <w:t xml:space="preserve"> не предусматривают указание в договоре управления примерного состава общего имущества. </w:t>
      </w:r>
      <w:proofErr w:type="gramStart"/>
      <w:r w:rsidRPr="002B2D93">
        <w:rPr>
          <w:rStyle w:val="24"/>
          <w:b w:val="0"/>
          <w:sz w:val="24"/>
          <w:szCs w:val="24"/>
        </w:rPr>
        <w:t xml:space="preserve">В Постановлении Правительства РФ от 13.08.2006 </w:t>
      </w:r>
      <w:r w:rsidR="002B2D93">
        <w:rPr>
          <w:rStyle w:val="24"/>
          <w:b w:val="0"/>
          <w:sz w:val="24"/>
          <w:szCs w:val="24"/>
          <w:lang w:bidi="en-US"/>
        </w:rPr>
        <w:t>№</w:t>
      </w:r>
      <w:r w:rsidRPr="002B2D93">
        <w:rPr>
          <w:rStyle w:val="24"/>
          <w:b w:val="0"/>
          <w:sz w:val="24"/>
          <w:szCs w:val="24"/>
          <w:lang w:bidi="en-US"/>
        </w:rPr>
        <w:t xml:space="preserve"> </w:t>
      </w:r>
      <w:r w:rsidRPr="002B2D93">
        <w:rPr>
          <w:rStyle w:val="24"/>
          <w:b w:val="0"/>
          <w:sz w:val="24"/>
          <w:szCs w:val="24"/>
        </w:rPr>
        <w:t>491 "</w:t>
      </w:r>
      <w:r w:rsidR="002B2D93">
        <w:rPr>
          <w:rFonts w:eastAsiaTheme="minorHAnsi"/>
          <w:bCs w:val="0"/>
          <w:iCs w:val="0"/>
          <w:sz w:val="24"/>
          <w:szCs w:val="24"/>
          <w:lang w:eastAsia="en-US"/>
        </w:rPr>
        <w:t xml:space="preserve">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w:t>
      </w:r>
      <w:r w:rsidR="002B2D93">
        <w:rPr>
          <w:rFonts w:eastAsiaTheme="minorHAnsi"/>
          <w:bCs w:val="0"/>
          <w:iCs w:val="0"/>
          <w:sz w:val="24"/>
          <w:szCs w:val="24"/>
          <w:lang w:eastAsia="en-US"/>
        </w:rPr>
        <w:lastRenderedPageBreak/>
        <w:t>имущества в многоквартирном доме ненадлежащего качества и (или) с перерывами, превышающими установленную продолжительность</w:t>
      </w:r>
      <w:r w:rsidRPr="002B2D93">
        <w:rPr>
          <w:rStyle w:val="24"/>
          <w:b w:val="0"/>
          <w:sz w:val="24"/>
          <w:szCs w:val="24"/>
        </w:rPr>
        <w:t>» указано, что</w:t>
      </w:r>
      <w:r w:rsidR="002B2D93">
        <w:rPr>
          <w:rStyle w:val="24"/>
          <w:b w:val="0"/>
          <w:sz w:val="24"/>
          <w:szCs w:val="24"/>
        </w:rPr>
        <w:t xml:space="preserve"> конкретно</w:t>
      </w:r>
      <w:r w:rsidRPr="002B2D93">
        <w:rPr>
          <w:rStyle w:val="24"/>
          <w:b w:val="0"/>
          <w:sz w:val="24"/>
          <w:szCs w:val="24"/>
        </w:rPr>
        <w:t xml:space="preserve"> входит в состав общего имущества</w:t>
      </w:r>
      <w:r w:rsidR="002B2D93">
        <w:rPr>
          <w:rStyle w:val="24"/>
          <w:b w:val="0"/>
          <w:sz w:val="24"/>
          <w:szCs w:val="24"/>
        </w:rPr>
        <w:t>.</w:t>
      </w:r>
      <w:r w:rsidRPr="00F76A7C">
        <w:rPr>
          <w:rStyle w:val="24"/>
          <w:sz w:val="24"/>
          <w:szCs w:val="24"/>
        </w:rPr>
        <w:t xml:space="preserve"> </w:t>
      </w:r>
      <w:proofErr w:type="gramEnd"/>
    </w:p>
    <w:p w:rsidR="000D17BD" w:rsidRDefault="002B2D93" w:rsidP="00D926A4">
      <w:pPr>
        <w:pStyle w:val="22"/>
        <w:shd w:val="clear" w:color="auto" w:fill="auto"/>
        <w:spacing w:line="240" w:lineRule="auto"/>
        <w:ind w:left="1" w:firstLine="709"/>
        <w:rPr>
          <w:color w:val="000000"/>
          <w:sz w:val="24"/>
          <w:szCs w:val="24"/>
          <w:lang w:eastAsia="ru-RU" w:bidi="ru-RU"/>
        </w:rPr>
      </w:pPr>
      <w:proofErr w:type="gramStart"/>
      <w:r>
        <w:rPr>
          <w:rStyle w:val="24"/>
          <w:b w:val="0"/>
          <w:sz w:val="24"/>
          <w:szCs w:val="24"/>
        </w:rPr>
        <w:t>Соответственно, все</w:t>
      </w:r>
      <w:r w:rsidR="00F76A7C" w:rsidRPr="002B2D93">
        <w:rPr>
          <w:rStyle w:val="24"/>
          <w:b w:val="0"/>
          <w:sz w:val="24"/>
          <w:szCs w:val="24"/>
        </w:rPr>
        <w:t xml:space="preserve"> сведения об общем имуществе МКД в целях организации Конкурса и далее для подписании Договора должны быть взяты сторонами из технической документации на МКД в полном объёме, подробно описаны и приведены в приложении к договору управления МКД,</w:t>
      </w:r>
      <w:r w:rsidR="00F76A7C" w:rsidRPr="00F76A7C">
        <w:rPr>
          <w:rStyle w:val="24"/>
          <w:sz w:val="24"/>
          <w:szCs w:val="24"/>
        </w:rPr>
        <w:t xml:space="preserve"> </w:t>
      </w:r>
      <w:r w:rsidR="00F76A7C" w:rsidRPr="00F76A7C">
        <w:rPr>
          <w:color w:val="000000"/>
          <w:sz w:val="24"/>
          <w:szCs w:val="24"/>
          <w:lang w:eastAsia="ru-RU" w:bidi="ru-RU"/>
        </w:rPr>
        <w:t>так как размер платы за содержание и ремонт жилого помещения, должен быть рассчитан организатором конкурса в зависимости от конструктивных и технических параметров</w:t>
      </w:r>
      <w:proofErr w:type="gramEnd"/>
      <w:r w:rsidR="00F76A7C" w:rsidRPr="00F76A7C">
        <w:rPr>
          <w:color w:val="000000"/>
          <w:sz w:val="24"/>
          <w:szCs w:val="24"/>
          <w:lang w:eastAsia="ru-RU" w:bidi="ru-RU"/>
        </w:rPr>
        <w:t xml:space="preserve">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 (</w:t>
      </w:r>
      <w:r>
        <w:rPr>
          <w:color w:val="000000"/>
          <w:sz w:val="24"/>
          <w:szCs w:val="24"/>
          <w:lang w:eastAsia="ru-RU" w:bidi="ru-RU"/>
        </w:rPr>
        <w:t xml:space="preserve">Правила конкурса). </w:t>
      </w:r>
    </w:p>
    <w:p w:rsidR="002B2D93" w:rsidRDefault="002B2D93" w:rsidP="00D926A4">
      <w:pPr>
        <w:pStyle w:val="22"/>
        <w:shd w:val="clear" w:color="auto" w:fill="auto"/>
        <w:spacing w:line="240" w:lineRule="auto"/>
        <w:ind w:left="1" w:firstLine="709"/>
        <w:rPr>
          <w:color w:val="000000"/>
          <w:sz w:val="24"/>
          <w:szCs w:val="24"/>
          <w:lang w:eastAsia="ru-RU" w:bidi="ru-RU"/>
        </w:rPr>
      </w:pPr>
      <w:r>
        <w:rPr>
          <w:color w:val="000000"/>
          <w:sz w:val="24"/>
          <w:szCs w:val="24"/>
          <w:lang w:eastAsia="ru-RU" w:bidi="ru-RU"/>
        </w:rPr>
        <w:t>Вместе с тем, в К</w:t>
      </w:r>
      <w:r w:rsidR="00F76A7C" w:rsidRPr="00F76A7C">
        <w:rPr>
          <w:color w:val="000000"/>
          <w:sz w:val="24"/>
          <w:szCs w:val="24"/>
          <w:lang w:eastAsia="ru-RU" w:bidi="ru-RU"/>
        </w:rPr>
        <w:t>онкурсной документации, а именно в части «IV. Техническая часть на ЛОТ № 1 - ул. Книжная, д. 2а-2б» имеется, в том числе, «Акт о состоянии общего имущества собственников пом</w:t>
      </w:r>
      <w:r>
        <w:rPr>
          <w:color w:val="000000"/>
          <w:sz w:val="24"/>
          <w:szCs w:val="24"/>
          <w:lang w:eastAsia="ru-RU" w:bidi="ru-RU"/>
        </w:rPr>
        <w:t xml:space="preserve">ещений в многоквартирном доме» </w:t>
      </w:r>
      <w:r w:rsidR="00F76A7C" w:rsidRPr="00F76A7C">
        <w:rPr>
          <w:color w:val="000000"/>
          <w:sz w:val="24"/>
          <w:szCs w:val="24"/>
          <w:lang w:eastAsia="ru-RU" w:bidi="ru-RU"/>
        </w:rPr>
        <w:t xml:space="preserve">(далее - Акт), не содержащий информацию о проценте фактического износа общего имущества МКД. </w:t>
      </w:r>
    </w:p>
    <w:p w:rsidR="00F76A7C" w:rsidRPr="00F76A7C" w:rsidRDefault="00F76A7C" w:rsidP="00D926A4">
      <w:pPr>
        <w:pStyle w:val="22"/>
        <w:shd w:val="clear" w:color="auto" w:fill="auto"/>
        <w:spacing w:line="240" w:lineRule="auto"/>
        <w:ind w:left="1" w:firstLine="709"/>
        <w:rPr>
          <w:sz w:val="24"/>
          <w:szCs w:val="24"/>
        </w:rPr>
      </w:pPr>
      <w:r w:rsidRPr="00F76A7C">
        <w:rPr>
          <w:color w:val="000000"/>
          <w:sz w:val="24"/>
          <w:szCs w:val="24"/>
          <w:lang w:eastAsia="ru-RU" w:bidi="ru-RU"/>
        </w:rPr>
        <w:t>Кроме того, в Акте отсутствует информация в графах:</w:t>
      </w:r>
    </w:p>
    <w:p w:rsidR="00F76A7C" w:rsidRPr="00F76A7C" w:rsidRDefault="00D926A4" w:rsidP="00D926A4">
      <w:pPr>
        <w:pStyle w:val="22"/>
        <w:shd w:val="clear" w:color="auto" w:fill="auto"/>
        <w:tabs>
          <w:tab w:val="left" w:pos="216"/>
        </w:tabs>
        <w:spacing w:line="240" w:lineRule="auto"/>
        <w:ind w:left="709"/>
        <w:rPr>
          <w:sz w:val="24"/>
          <w:szCs w:val="24"/>
        </w:rPr>
      </w:pPr>
      <w:r>
        <w:rPr>
          <w:color w:val="000000"/>
          <w:sz w:val="24"/>
          <w:szCs w:val="24"/>
          <w:lang w:eastAsia="ru-RU" w:bidi="ru-RU"/>
        </w:rPr>
        <w:t xml:space="preserve">- </w:t>
      </w:r>
      <w:r w:rsidR="00F76A7C" w:rsidRPr="00F76A7C">
        <w:rPr>
          <w:color w:val="000000"/>
          <w:sz w:val="24"/>
          <w:szCs w:val="24"/>
          <w:lang w:eastAsia="ru-RU" w:bidi="ru-RU"/>
        </w:rPr>
        <w:t>кадастровый номер многоквартирного дома:</w:t>
      </w:r>
    </w:p>
    <w:p w:rsidR="00F76A7C" w:rsidRPr="00F76A7C" w:rsidRDefault="00D926A4" w:rsidP="00D926A4">
      <w:pPr>
        <w:pStyle w:val="22"/>
        <w:shd w:val="clear" w:color="auto" w:fill="auto"/>
        <w:tabs>
          <w:tab w:val="left" w:pos="216"/>
        </w:tabs>
        <w:spacing w:line="240" w:lineRule="auto"/>
        <w:ind w:left="709"/>
        <w:rPr>
          <w:sz w:val="24"/>
          <w:szCs w:val="24"/>
        </w:rPr>
      </w:pPr>
      <w:r>
        <w:rPr>
          <w:color w:val="000000"/>
          <w:sz w:val="24"/>
          <w:szCs w:val="24"/>
          <w:lang w:eastAsia="ru-RU" w:bidi="ru-RU"/>
        </w:rPr>
        <w:t xml:space="preserve">- </w:t>
      </w:r>
      <w:r w:rsidR="00F76A7C" w:rsidRPr="00F76A7C">
        <w:rPr>
          <w:color w:val="000000"/>
          <w:sz w:val="24"/>
          <w:szCs w:val="24"/>
          <w:lang w:eastAsia="ru-RU" w:bidi="ru-RU"/>
        </w:rPr>
        <w:t xml:space="preserve">серия, </w:t>
      </w:r>
      <w:proofErr w:type="gramStart"/>
      <w:r w:rsidR="00F76A7C" w:rsidRPr="00F76A7C">
        <w:rPr>
          <w:color w:val="000000"/>
          <w:sz w:val="24"/>
          <w:szCs w:val="24"/>
          <w:lang w:eastAsia="ru-RU" w:bidi="ru-RU"/>
        </w:rPr>
        <w:t>типе</w:t>
      </w:r>
      <w:proofErr w:type="gramEnd"/>
      <w:r w:rsidR="00F76A7C" w:rsidRPr="00F76A7C">
        <w:rPr>
          <w:color w:val="000000"/>
          <w:sz w:val="24"/>
          <w:szCs w:val="24"/>
          <w:lang w:eastAsia="ru-RU" w:bidi="ru-RU"/>
        </w:rPr>
        <w:t xml:space="preserve"> постройки (вместо этого указано слово «здание»);</w:t>
      </w:r>
    </w:p>
    <w:p w:rsidR="00F76A7C" w:rsidRPr="00F76A7C" w:rsidRDefault="00D926A4" w:rsidP="00D926A4">
      <w:pPr>
        <w:pStyle w:val="22"/>
        <w:shd w:val="clear" w:color="auto" w:fill="auto"/>
        <w:tabs>
          <w:tab w:val="left" w:pos="216"/>
        </w:tabs>
        <w:spacing w:line="240" w:lineRule="auto"/>
        <w:ind w:left="709"/>
        <w:rPr>
          <w:sz w:val="24"/>
          <w:szCs w:val="24"/>
        </w:rPr>
      </w:pPr>
      <w:r>
        <w:rPr>
          <w:color w:val="000000"/>
          <w:sz w:val="24"/>
          <w:szCs w:val="24"/>
          <w:lang w:eastAsia="ru-RU" w:bidi="ru-RU"/>
        </w:rPr>
        <w:t xml:space="preserve">- </w:t>
      </w:r>
      <w:r w:rsidR="00F76A7C" w:rsidRPr="00F76A7C">
        <w:rPr>
          <w:color w:val="000000"/>
          <w:sz w:val="24"/>
          <w:szCs w:val="24"/>
          <w:lang w:eastAsia="ru-RU" w:bidi="ru-RU"/>
        </w:rPr>
        <w:t>степень фактического износа;</w:t>
      </w:r>
    </w:p>
    <w:p w:rsidR="00F76A7C" w:rsidRPr="00F76A7C" w:rsidRDefault="00D926A4" w:rsidP="00D926A4">
      <w:pPr>
        <w:pStyle w:val="22"/>
        <w:shd w:val="clear" w:color="auto" w:fill="auto"/>
        <w:tabs>
          <w:tab w:val="left" w:pos="216"/>
        </w:tabs>
        <w:spacing w:line="240" w:lineRule="auto"/>
        <w:ind w:left="709"/>
        <w:rPr>
          <w:sz w:val="24"/>
          <w:szCs w:val="24"/>
        </w:rPr>
      </w:pPr>
      <w:r>
        <w:rPr>
          <w:color w:val="000000"/>
          <w:sz w:val="24"/>
          <w:szCs w:val="24"/>
          <w:lang w:eastAsia="ru-RU" w:bidi="ru-RU"/>
        </w:rPr>
        <w:t xml:space="preserve">- </w:t>
      </w:r>
      <w:r w:rsidR="00F76A7C" w:rsidRPr="00F76A7C">
        <w:rPr>
          <w:color w:val="000000"/>
          <w:sz w:val="24"/>
          <w:szCs w:val="24"/>
          <w:lang w:eastAsia="ru-RU" w:bidi="ru-RU"/>
        </w:rPr>
        <w:t>год последнего капитального ремонта;</w:t>
      </w:r>
    </w:p>
    <w:p w:rsidR="00F76A7C" w:rsidRPr="00F76A7C" w:rsidRDefault="00D926A4" w:rsidP="00D926A4">
      <w:pPr>
        <w:pStyle w:val="22"/>
        <w:shd w:val="clear" w:color="auto" w:fill="auto"/>
        <w:tabs>
          <w:tab w:val="left" w:pos="216"/>
        </w:tabs>
        <w:spacing w:line="240" w:lineRule="auto"/>
        <w:ind w:left="709"/>
        <w:rPr>
          <w:sz w:val="24"/>
          <w:szCs w:val="24"/>
        </w:rPr>
      </w:pPr>
      <w:r>
        <w:rPr>
          <w:color w:val="000000"/>
          <w:sz w:val="24"/>
          <w:szCs w:val="24"/>
          <w:lang w:eastAsia="ru-RU" w:bidi="ru-RU"/>
        </w:rPr>
        <w:t xml:space="preserve">- </w:t>
      </w:r>
      <w:r w:rsidR="00F76A7C" w:rsidRPr="00F76A7C">
        <w:rPr>
          <w:color w:val="000000"/>
          <w:sz w:val="24"/>
          <w:szCs w:val="24"/>
          <w:lang w:eastAsia="ru-RU" w:bidi="ru-RU"/>
        </w:rPr>
        <w:t xml:space="preserve">реквизиты правового акта о признании многоквартирного дома аварийным и </w:t>
      </w:r>
      <w:r>
        <w:rPr>
          <w:color w:val="000000"/>
          <w:sz w:val="24"/>
          <w:szCs w:val="24"/>
          <w:lang w:eastAsia="ru-RU" w:bidi="ru-RU"/>
        </w:rPr>
        <w:t>п</w:t>
      </w:r>
      <w:r w:rsidR="00F76A7C" w:rsidRPr="00F76A7C">
        <w:rPr>
          <w:color w:val="000000"/>
          <w:sz w:val="24"/>
          <w:szCs w:val="24"/>
          <w:lang w:eastAsia="ru-RU" w:bidi="ru-RU"/>
        </w:rPr>
        <w:t>одлежащим сносу;</w:t>
      </w:r>
    </w:p>
    <w:p w:rsidR="00F76A7C" w:rsidRPr="00F76A7C" w:rsidRDefault="00D926A4" w:rsidP="00D926A4">
      <w:pPr>
        <w:pStyle w:val="22"/>
        <w:shd w:val="clear" w:color="auto" w:fill="auto"/>
        <w:tabs>
          <w:tab w:val="left" w:pos="216"/>
        </w:tabs>
        <w:spacing w:line="240" w:lineRule="auto"/>
        <w:ind w:left="709"/>
        <w:rPr>
          <w:sz w:val="24"/>
          <w:szCs w:val="24"/>
        </w:rPr>
      </w:pPr>
      <w:r>
        <w:rPr>
          <w:color w:val="000000"/>
          <w:sz w:val="24"/>
          <w:szCs w:val="24"/>
          <w:lang w:eastAsia="ru-RU" w:bidi="ru-RU"/>
        </w:rPr>
        <w:t xml:space="preserve">- </w:t>
      </w:r>
      <w:r w:rsidR="00F76A7C" w:rsidRPr="00F76A7C">
        <w:rPr>
          <w:color w:val="000000"/>
          <w:sz w:val="24"/>
          <w:szCs w:val="24"/>
          <w:lang w:eastAsia="ru-RU" w:bidi="ru-RU"/>
        </w:rPr>
        <w:t>количество нежилых помещений, не входящих в состав общего имущества;</w:t>
      </w:r>
    </w:p>
    <w:p w:rsidR="00F76A7C" w:rsidRPr="00F76A7C" w:rsidRDefault="00D926A4" w:rsidP="00D926A4">
      <w:pPr>
        <w:pStyle w:val="22"/>
        <w:shd w:val="clear" w:color="auto" w:fill="auto"/>
        <w:spacing w:line="240" w:lineRule="auto"/>
        <w:ind w:left="709"/>
        <w:rPr>
          <w:sz w:val="24"/>
          <w:szCs w:val="24"/>
        </w:rPr>
      </w:pPr>
      <w:r>
        <w:rPr>
          <w:color w:val="000000"/>
          <w:sz w:val="24"/>
          <w:szCs w:val="24"/>
          <w:lang w:eastAsia="ru-RU" w:bidi="ru-RU"/>
        </w:rPr>
        <w:t xml:space="preserve">- </w:t>
      </w:r>
      <w:r w:rsidR="00F76A7C" w:rsidRPr="00F76A7C">
        <w:rPr>
          <w:color w:val="000000"/>
          <w:sz w:val="24"/>
          <w:szCs w:val="24"/>
          <w:lang w:eastAsia="ru-RU" w:bidi="ru-RU"/>
        </w:rPr>
        <w:t xml:space="preserve">реквизиты правового акта о признании всех жилых помещений в многоквартирном доме </w:t>
      </w:r>
      <w:proofErr w:type="gramStart"/>
      <w:r w:rsidR="00F76A7C" w:rsidRPr="00F76A7C">
        <w:rPr>
          <w:color w:val="000000"/>
          <w:sz w:val="24"/>
          <w:szCs w:val="24"/>
          <w:lang w:eastAsia="ru-RU" w:bidi="ru-RU"/>
        </w:rPr>
        <w:t>непригодными</w:t>
      </w:r>
      <w:proofErr w:type="gramEnd"/>
      <w:r w:rsidR="00F76A7C" w:rsidRPr="00F76A7C">
        <w:rPr>
          <w:color w:val="000000"/>
          <w:sz w:val="24"/>
          <w:szCs w:val="24"/>
          <w:lang w:eastAsia="ru-RU" w:bidi="ru-RU"/>
        </w:rPr>
        <w:t xml:space="preserve"> для проживания;</w:t>
      </w:r>
    </w:p>
    <w:p w:rsidR="00F76A7C" w:rsidRPr="00F76A7C" w:rsidRDefault="00D926A4" w:rsidP="00D926A4">
      <w:pPr>
        <w:pStyle w:val="22"/>
        <w:shd w:val="clear" w:color="auto" w:fill="auto"/>
        <w:tabs>
          <w:tab w:val="left" w:pos="212"/>
        </w:tabs>
        <w:spacing w:line="240" w:lineRule="auto"/>
        <w:ind w:left="709"/>
        <w:rPr>
          <w:sz w:val="24"/>
          <w:szCs w:val="24"/>
        </w:rPr>
      </w:pPr>
      <w:proofErr w:type="gramStart"/>
      <w:r>
        <w:rPr>
          <w:color w:val="000000"/>
          <w:sz w:val="24"/>
          <w:szCs w:val="24"/>
          <w:lang w:eastAsia="ru-RU" w:bidi="ru-RU"/>
        </w:rPr>
        <w:t xml:space="preserve">- </w:t>
      </w:r>
      <w:r w:rsidR="00F76A7C" w:rsidRPr="00F76A7C">
        <w:rPr>
          <w:color w:val="000000"/>
          <w:sz w:val="24"/>
          <w:szCs w:val="24"/>
          <w:lang w:eastAsia="ru-RU" w:bidi="ru-RU"/>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roofErr w:type="gramEnd"/>
    </w:p>
    <w:p w:rsidR="00F76A7C" w:rsidRPr="00F76A7C" w:rsidRDefault="002B2D93" w:rsidP="00D926A4">
      <w:pPr>
        <w:pStyle w:val="22"/>
        <w:shd w:val="clear" w:color="auto" w:fill="auto"/>
        <w:tabs>
          <w:tab w:val="left" w:leader="underscore" w:pos="1976"/>
        </w:tabs>
        <w:spacing w:line="240" w:lineRule="auto"/>
        <w:ind w:left="709"/>
        <w:rPr>
          <w:sz w:val="24"/>
          <w:szCs w:val="24"/>
        </w:rPr>
      </w:pPr>
      <w:r>
        <w:rPr>
          <w:color w:val="000000"/>
          <w:sz w:val="24"/>
          <w:szCs w:val="24"/>
          <w:lang w:eastAsia="ru-RU" w:bidi="ru-RU"/>
        </w:rPr>
        <w:t>-</w:t>
      </w:r>
      <w:r w:rsidR="00F76A7C" w:rsidRPr="00F76A7C">
        <w:rPr>
          <w:color w:val="000000"/>
          <w:sz w:val="24"/>
          <w:szCs w:val="24"/>
          <w:lang w:eastAsia="ru-RU" w:bidi="ru-RU"/>
        </w:rPr>
        <w:t xml:space="preserve"> уборочная площадь лестниц (включая межквартирные лестничные площадки) -</w:t>
      </w:r>
      <w:r>
        <w:rPr>
          <w:color w:val="000000"/>
          <w:sz w:val="24"/>
          <w:szCs w:val="24"/>
          <w:lang w:eastAsia="ru-RU" w:bidi="ru-RU"/>
        </w:rPr>
        <w:t xml:space="preserve"> </w:t>
      </w:r>
      <w:r>
        <w:rPr>
          <w:color w:val="000000"/>
          <w:sz w:val="24"/>
          <w:szCs w:val="24"/>
          <w:u w:val="single"/>
          <w:lang w:eastAsia="ru-RU" w:bidi="ru-RU"/>
        </w:rPr>
        <w:t xml:space="preserve">  </w:t>
      </w:r>
      <w:r w:rsidR="00F76A7C" w:rsidRPr="00F76A7C">
        <w:rPr>
          <w:color w:val="000000"/>
          <w:sz w:val="24"/>
          <w:szCs w:val="24"/>
          <w:lang w:eastAsia="ru-RU" w:bidi="ru-RU"/>
        </w:rPr>
        <w:tab/>
        <w:t>кв. м;</w:t>
      </w:r>
    </w:p>
    <w:p w:rsidR="00F76A7C" w:rsidRPr="00F76A7C" w:rsidRDefault="00D926A4" w:rsidP="00D926A4">
      <w:pPr>
        <w:pStyle w:val="22"/>
        <w:shd w:val="clear" w:color="auto" w:fill="auto"/>
        <w:tabs>
          <w:tab w:val="left" w:pos="216"/>
        </w:tabs>
        <w:spacing w:line="240" w:lineRule="auto"/>
        <w:ind w:left="709"/>
        <w:rPr>
          <w:sz w:val="24"/>
          <w:szCs w:val="24"/>
        </w:rPr>
      </w:pPr>
      <w:r>
        <w:rPr>
          <w:color w:val="000000"/>
          <w:sz w:val="24"/>
          <w:szCs w:val="24"/>
          <w:lang w:eastAsia="ru-RU" w:bidi="ru-RU"/>
        </w:rPr>
        <w:t xml:space="preserve">- </w:t>
      </w:r>
      <w:r w:rsidR="00F76A7C" w:rsidRPr="00F76A7C">
        <w:rPr>
          <w:color w:val="000000"/>
          <w:sz w:val="24"/>
          <w:szCs w:val="24"/>
          <w:lang w:eastAsia="ru-RU" w:bidi="ru-RU"/>
        </w:rPr>
        <w:t>уборочная площадь общих коридоров;</w:t>
      </w:r>
    </w:p>
    <w:p w:rsidR="00F76A7C" w:rsidRPr="00F76A7C" w:rsidRDefault="00F76A7C" w:rsidP="00D926A4">
      <w:pPr>
        <w:pStyle w:val="22"/>
        <w:shd w:val="clear" w:color="auto" w:fill="auto"/>
        <w:tabs>
          <w:tab w:val="left" w:pos="223"/>
        </w:tabs>
        <w:spacing w:line="240" w:lineRule="auto"/>
        <w:ind w:left="709"/>
        <w:rPr>
          <w:sz w:val="24"/>
          <w:szCs w:val="24"/>
        </w:rPr>
      </w:pPr>
      <w:r w:rsidRPr="00F76A7C">
        <w:rPr>
          <w:color w:val="000000"/>
          <w:sz w:val="24"/>
          <w:szCs w:val="24"/>
          <w:lang w:eastAsia="ru-RU" w:bidi="ru-RU"/>
        </w:rPr>
        <w:t>уборочная площадь других помещений общего пользования (включая технические этажи, чердаки, технические подвалы).</w:t>
      </w:r>
    </w:p>
    <w:p w:rsidR="00F76A7C" w:rsidRPr="00F76A7C" w:rsidRDefault="00F76A7C" w:rsidP="00D926A4">
      <w:pPr>
        <w:pStyle w:val="22"/>
        <w:shd w:val="clear" w:color="auto" w:fill="auto"/>
        <w:tabs>
          <w:tab w:val="left" w:pos="1976"/>
          <w:tab w:val="left" w:pos="4147"/>
          <w:tab w:val="left" w:pos="5944"/>
          <w:tab w:val="left" w:pos="7988"/>
        </w:tabs>
        <w:spacing w:line="240" w:lineRule="auto"/>
        <w:ind w:firstLine="709"/>
        <w:rPr>
          <w:sz w:val="24"/>
          <w:szCs w:val="24"/>
        </w:rPr>
      </w:pPr>
      <w:proofErr w:type="gramStart"/>
      <w:r w:rsidRPr="00F76A7C">
        <w:rPr>
          <w:color w:val="000000"/>
          <w:sz w:val="24"/>
          <w:szCs w:val="24"/>
          <w:lang w:eastAsia="ru-RU" w:bidi="ru-RU"/>
        </w:rPr>
        <w:t>В разделе 2 Акта «Техническое состояние многоквартирного дома, включая пристройки» в графе «Техническое состояние элементов общего имущества многоквартирного дома» отсутствуют ясные и понятные сведения о степени износа конструктивных элементов МКД: перегородки, перекрытия, крыша, проемы, отделка внутренняя и наружная, механическое, электрическое, санитарно-те</w:t>
      </w:r>
      <w:r w:rsidR="000D17BD">
        <w:rPr>
          <w:color w:val="000000"/>
          <w:sz w:val="24"/>
          <w:szCs w:val="24"/>
          <w:lang w:eastAsia="ru-RU" w:bidi="ru-RU"/>
        </w:rPr>
        <w:t>хническое и иное оборудование, в</w:t>
      </w:r>
      <w:r w:rsidRPr="00F76A7C">
        <w:rPr>
          <w:color w:val="000000"/>
          <w:sz w:val="24"/>
          <w:szCs w:val="24"/>
          <w:lang w:eastAsia="ru-RU" w:bidi="ru-RU"/>
        </w:rPr>
        <w:t>нутридомовые инженерные коммуникации и оборудование для предоставления коммунальных услуг, тепловой узел</w:t>
      </w:r>
      <w:r w:rsidR="002B2D93">
        <w:rPr>
          <w:color w:val="000000"/>
          <w:sz w:val="24"/>
          <w:szCs w:val="24"/>
          <w:lang w:eastAsia="ru-RU" w:bidi="ru-RU"/>
        </w:rPr>
        <w:t>, водомерный узел.</w:t>
      </w:r>
      <w:proofErr w:type="gramEnd"/>
      <w:r w:rsidR="002B2D93">
        <w:rPr>
          <w:color w:val="000000"/>
          <w:sz w:val="24"/>
          <w:szCs w:val="24"/>
          <w:lang w:eastAsia="ru-RU" w:bidi="ru-RU"/>
        </w:rPr>
        <w:t xml:space="preserve"> Организатор К</w:t>
      </w:r>
      <w:r w:rsidRPr="00F76A7C">
        <w:rPr>
          <w:color w:val="000000"/>
          <w:sz w:val="24"/>
          <w:szCs w:val="24"/>
          <w:lang w:eastAsia="ru-RU" w:bidi="ru-RU"/>
        </w:rPr>
        <w:t>онкурса в отношении вышеуказанных элементов испол</w:t>
      </w:r>
      <w:r w:rsidR="000D17BD">
        <w:rPr>
          <w:color w:val="000000"/>
          <w:sz w:val="24"/>
          <w:szCs w:val="24"/>
          <w:lang w:eastAsia="ru-RU" w:bidi="ru-RU"/>
        </w:rPr>
        <w:t>ьзовал не</w:t>
      </w:r>
      <w:r w:rsidRPr="00F76A7C">
        <w:rPr>
          <w:color w:val="000000"/>
          <w:sz w:val="24"/>
          <w:szCs w:val="24"/>
          <w:lang w:eastAsia="ru-RU" w:bidi="ru-RU"/>
        </w:rPr>
        <w:t>технический термин их состояния - «удовлетворительное», вместо указ</w:t>
      </w:r>
      <w:r w:rsidR="002B2D93">
        <w:rPr>
          <w:color w:val="000000"/>
          <w:sz w:val="24"/>
          <w:szCs w:val="24"/>
          <w:lang w:eastAsia="ru-RU" w:bidi="ru-RU"/>
        </w:rPr>
        <w:t>ания</w:t>
      </w:r>
      <w:r w:rsidR="002B2D93">
        <w:rPr>
          <w:color w:val="000000"/>
          <w:sz w:val="24"/>
          <w:szCs w:val="24"/>
          <w:lang w:eastAsia="ru-RU" w:bidi="ru-RU"/>
        </w:rPr>
        <w:tab/>
        <w:t xml:space="preserve">признаков износа, описания </w:t>
      </w:r>
      <w:r w:rsidRPr="00F76A7C">
        <w:rPr>
          <w:color w:val="000000"/>
          <w:sz w:val="24"/>
          <w:szCs w:val="24"/>
          <w:lang w:eastAsia="ru-RU" w:bidi="ru-RU"/>
        </w:rPr>
        <w:t>размеров</w:t>
      </w:r>
      <w:r w:rsidR="002B2D93">
        <w:rPr>
          <w:sz w:val="24"/>
          <w:szCs w:val="24"/>
        </w:rPr>
        <w:t xml:space="preserve"> </w:t>
      </w:r>
      <w:r w:rsidRPr="00F76A7C">
        <w:rPr>
          <w:color w:val="000000"/>
          <w:sz w:val="24"/>
          <w:szCs w:val="24"/>
          <w:lang w:eastAsia="ru-RU" w:bidi="ru-RU"/>
        </w:rPr>
        <w:t>повреждений/неисправностей, их расположения на объекте, и др., согласно ВСН 53-86(р) «Правила оценки физического износа жилых зданий» и межгосударственного стандарта ГОСТ 31937-2011 «Здания и сооружения. Правила обследования и мониторинга технического состояния».</w:t>
      </w:r>
    </w:p>
    <w:p w:rsidR="00F76A7C" w:rsidRPr="00F76A7C" w:rsidRDefault="00F76A7C" w:rsidP="00D926A4">
      <w:pPr>
        <w:pStyle w:val="22"/>
        <w:shd w:val="clear" w:color="auto" w:fill="auto"/>
        <w:spacing w:line="240" w:lineRule="auto"/>
        <w:ind w:firstLine="709"/>
        <w:rPr>
          <w:sz w:val="24"/>
          <w:szCs w:val="24"/>
        </w:rPr>
      </w:pPr>
      <w:proofErr w:type="gramStart"/>
      <w:r w:rsidRPr="00F76A7C">
        <w:rPr>
          <w:color w:val="000000"/>
          <w:sz w:val="24"/>
          <w:szCs w:val="24"/>
          <w:lang w:eastAsia="ru-RU" w:bidi="ru-RU"/>
        </w:rPr>
        <w:t>Кроме того, в Акте, в качестве общего имущества, указаны: «ванны напольные»</w:t>
      </w:r>
      <w:r w:rsidR="002B2D93">
        <w:rPr>
          <w:color w:val="000000"/>
          <w:sz w:val="24"/>
          <w:szCs w:val="24"/>
          <w:lang w:eastAsia="ru-RU" w:bidi="ru-RU"/>
        </w:rPr>
        <w:t xml:space="preserve"> </w:t>
      </w:r>
      <w:r w:rsidRPr="00F76A7C">
        <w:rPr>
          <w:color w:val="000000"/>
          <w:sz w:val="24"/>
          <w:szCs w:val="24"/>
          <w:lang w:eastAsia="ru-RU" w:bidi="ru-RU"/>
        </w:rPr>
        <w:t>(п.9.), «полы дощатые»</w:t>
      </w:r>
      <w:r w:rsidR="002B2D93">
        <w:rPr>
          <w:color w:val="000000"/>
          <w:sz w:val="24"/>
          <w:szCs w:val="24"/>
          <w:lang w:eastAsia="ru-RU" w:bidi="ru-RU"/>
        </w:rPr>
        <w:t xml:space="preserve"> </w:t>
      </w:r>
      <w:r w:rsidRPr="00F76A7C">
        <w:rPr>
          <w:color w:val="000000"/>
          <w:sz w:val="24"/>
          <w:szCs w:val="24"/>
          <w:lang w:eastAsia="ru-RU" w:bidi="ru-RU"/>
        </w:rPr>
        <w:t>(п.6), оборудование - «вентиляция естественная»</w:t>
      </w:r>
      <w:r w:rsidR="000D17BD">
        <w:rPr>
          <w:color w:val="000000"/>
          <w:sz w:val="24"/>
          <w:szCs w:val="24"/>
          <w:lang w:eastAsia="ru-RU" w:bidi="ru-RU"/>
        </w:rPr>
        <w:t xml:space="preserve"> </w:t>
      </w:r>
      <w:r w:rsidRPr="00F76A7C">
        <w:rPr>
          <w:color w:val="000000"/>
          <w:sz w:val="24"/>
          <w:szCs w:val="24"/>
          <w:lang w:eastAsia="ru-RU" w:bidi="ru-RU"/>
        </w:rPr>
        <w:t>(п.9), «детская площадка», которых у МКД</w:t>
      </w:r>
      <w:r w:rsidR="000D17BD">
        <w:rPr>
          <w:color w:val="000000"/>
          <w:sz w:val="24"/>
          <w:szCs w:val="24"/>
          <w:lang w:eastAsia="ru-RU" w:bidi="ru-RU"/>
        </w:rPr>
        <w:t xml:space="preserve"> по </w:t>
      </w:r>
      <w:r w:rsidR="000D17BD" w:rsidRPr="00F76A7C">
        <w:rPr>
          <w:color w:val="000000"/>
          <w:sz w:val="24"/>
          <w:szCs w:val="24"/>
          <w:lang w:eastAsia="ru-RU" w:bidi="ru-RU"/>
        </w:rPr>
        <w:t>ул. Книжная, д. 2а-2б</w:t>
      </w:r>
      <w:r w:rsidRPr="00F76A7C">
        <w:rPr>
          <w:color w:val="000000"/>
          <w:sz w:val="24"/>
          <w:szCs w:val="24"/>
          <w:lang w:eastAsia="ru-RU" w:bidi="ru-RU"/>
        </w:rPr>
        <w:t xml:space="preserve"> никогда не было.</w:t>
      </w:r>
      <w:proofErr w:type="gramEnd"/>
    </w:p>
    <w:p w:rsidR="00F76A7C" w:rsidRPr="00F76A7C" w:rsidRDefault="00F76A7C" w:rsidP="00D926A4">
      <w:pPr>
        <w:pStyle w:val="22"/>
        <w:shd w:val="clear" w:color="auto" w:fill="auto"/>
        <w:spacing w:line="240" w:lineRule="auto"/>
        <w:ind w:firstLine="709"/>
        <w:rPr>
          <w:sz w:val="24"/>
          <w:szCs w:val="24"/>
        </w:rPr>
      </w:pPr>
      <w:proofErr w:type="gramStart"/>
      <w:r w:rsidRPr="00F76A7C">
        <w:rPr>
          <w:color w:val="000000"/>
          <w:sz w:val="24"/>
          <w:szCs w:val="24"/>
          <w:lang w:eastAsia="ru-RU" w:bidi="ru-RU"/>
        </w:rPr>
        <w:t>Вышеуказанное</w:t>
      </w:r>
      <w:r w:rsidR="000D17BD">
        <w:rPr>
          <w:color w:val="000000"/>
          <w:sz w:val="24"/>
          <w:szCs w:val="24"/>
          <w:lang w:eastAsia="ru-RU" w:bidi="ru-RU"/>
        </w:rPr>
        <w:t>, по мнению Заявителя,</w:t>
      </w:r>
      <w:r w:rsidRPr="00F76A7C">
        <w:rPr>
          <w:color w:val="000000"/>
          <w:sz w:val="24"/>
          <w:szCs w:val="24"/>
          <w:lang w:eastAsia="ru-RU" w:bidi="ru-RU"/>
        </w:rPr>
        <w:t xml:space="preserve"> свидетельствует о ненадлежащем описании объекта закупки, в нарушение положений статей 33, 64 Федерального закона от 05.04.2013 </w:t>
      </w:r>
      <w:r w:rsidR="000D17BD">
        <w:rPr>
          <w:color w:val="000000"/>
          <w:sz w:val="24"/>
          <w:szCs w:val="24"/>
          <w:lang w:bidi="en-US"/>
        </w:rPr>
        <w:t>№</w:t>
      </w:r>
      <w:r w:rsidRPr="00F76A7C">
        <w:rPr>
          <w:color w:val="000000"/>
          <w:sz w:val="24"/>
          <w:szCs w:val="24"/>
          <w:lang w:bidi="en-US"/>
        </w:rPr>
        <w:t xml:space="preserve"> </w:t>
      </w:r>
      <w:r w:rsidRPr="00F76A7C">
        <w:rPr>
          <w:color w:val="000000"/>
          <w:sz w:val="24"/>
          <w:szCs w:val="24"/>
          <w:lang w:eastAsia="ru-RU" w:bidi="ru-RU"/>
        </w:rPr>
        <w:t>44-ФЗ</w:t>
      </w:r>
      <w:r w:rsidR="0057580E">
        <w:rPr>
          <w:color w:val="000000"/>
          <w:sz w:val="24"/>
          <w:szCs w:val="24"/>
          <w:lang w:eastAsia="ru-RU" w:bidi="ru-RU"/>
        </w:rPr>
        <w:t xml:space="preserve"> «</w:t>
      </w:r>
      <w:r w:rsidRPr="00F76A7C">
        <w:rPr>
          <w:color w:val="000000"/>
          <w:sz w:val="24"/>
          <w:szCs w:val="24"/>
          <w:lang w:eastAsia="ru-RU" w:bidi="ru-RU"/>
        </w:rPr>
        <w:t xml:space="preserve">О контрактной системе в сфере закупок товаров, работ, услуг для обеспечения </w:t>
      </w:r>
      <w:r w:rsidRPr="00F76A7C">
        <w:rPr>
          <w:color w:val="000000"/>
          <w:sz w:val="24"/>
          <w:szCs w:val="24"/>
          <w:lang w:eastAsia="ru-RU" w:bidi="ru-RU"/>
        </w:rPr>
        <w:lastRenderedPageBreak/>
        <w:t>госуд</w:t>
      </w:r>
      <w:r w:rsidR="0057580E">
        <w:rPr>
          <w:color w:val="000000"/>
          <w:sz w:val="24"/>
          <w:szCs w:val="24"/>
          <w:lang w:eastAsia="ru-RU" w:bidi="ru-RU"/>
        </w:rPr>
        <w:t>арственных и муниципальных нужд»</w:t>
      </w:r>
      <w:r w:rsidRPr="00F76A7C">
        <w:rPr>
          <w:color w:val="000000"/>
          <w:sz w:val="24"/>
          <w:szCs w:val="24"/>
          <w:lang w:eastAsia="ru-RU" w:bidi="ru-RU"/>
        </w:rPr>
        <w:t>.</w:t>
      </w:r>
      <w:proofErr w:type="gramEnd"/>
    </w:p>
    <w:p w:rsidR="00F76A7C" w:rsidRPr="00F76A7C" w:rsidRDefault="00F76A7C" w:rsidP="007B0A6D">
      <w:pPr>
        <w:pStyle w:val="22"/>
        <w:shd w:val="clear" w:color="auto" w:fill="auto"/>
        <w:spacing w:line="240" w:lineRule="auto"/>
        <w:ind w:firstLine="709"/>
        <w:rPr>
          <w:sz w:val="24"/>
          <w:szCs w:val="24"/>
        </w:rPr>
      </w:pPr>
      <w:r w:rsidRPr="00F76A7C">
        <w:rPr>
          <w:color w:val="000000"/>
          <w:sz w:val="24"/>
          <w:szCs w:val="24"/>
          <w:lang w:eastAsia="ru-RU" w:bidi="ru-RU"/>
        </w:rPr>
        <w:t>Таким образом, без наличия документации, содержащей объективные, а не вымышленные сведения об объекте конкурса, размер платы за управление и содержание общего имущест</w:t>
      </w:r>
      <w:r w:rsidR="0057580E">
        <w:rPr>
          <w:color w:val="000000"/>
          <w:sz w:val="24"/>
          <w:szCs w:val="24"/>
          <w:lang w:eastAsia="ru-RU" w:bidi="ru-RU"/>
        </w:rPr>
        <w:t>ва МКД рассматриваемого К</w:t>
      </w:r>
      <w:r w:rsidRPr="00F76A7C">
        <w:rPr>
          <w:color w:val="000000"/>
          <w:sz w:val="24"/>
          <w:szCs w:val="24"/>
          <w:lang w:eastAsia="ru-RU" w:bidi="ru-RU"/>
        </w:rPr>
        <w:t>онкурса, не может быть признан достоверным, а значит, законным.</w:t>
      </w:r>
    </w:p>
    <w:p w:rsidR="00F76A7C" w:rsidRPr="00F76A7C" w:rsidRDefault="00F76A7C" w:rsidP="007B0A6D">
      <w:pPr>
        <w:pStyle w:val="22"/>
        <w:shd w:val="clear" w:color="auto" w:fill="auto"/>
        <w:tabs>
          <w:tab w:val="left" w:pos="635"/>
        </w:tabs>
        <w:spacing w:line="240" w:lineRule="auto"/>
        <w:ind w:firstLine="709"/>
        <w:rPr>
          <w:sz w:val="24"/>
          <w:szCs w:val="24"/>
        </w:rPr>
      </w:pPr>
      <w:proofErr w:type="gramStart"/>
      <w:r w:rsidRPr="00F76A7C">
        <w:rPr>
          <w:color w:val="000000"/>
          <w:sz w:val="24"/>
          <w:szCs w:val="24"/>
          <w:lang w:eastAsia="ru-RU" w:bidi="ru-RU"/>
        </w:rPr>
        <w:t>В пункте 2.3. проекта Договора управления МКД указано, что «Перечень услуг и работ по содержанию и ремонту общего имущества в многоквартирном доме</w:t>
      </w:r>
      <w:r w:rsidR="0057580E">
        <w:rPr>
          <w:color w:val="000000"/>
          <w:sz w:val="24"/>
          <w:szCs w:val="24"/>
          <w:lang w:eastAsia="ru-RU" w:bidi="ru-RU"/>
        </w:rPr>
        <w:t>»</w:t>
      </w:r>
      <w:r w:rsidRPr="00F76A7C">
        <w:rPr>
          <w:color w:val="000000"/>
          <w:sz w:val="24"/>
          <w:szCs w:val="24"/>
          <w:lang w:eastAsia="ru-RU" w:bidi="ru-RU"/>
        </w:rPr>
        <w:t xml:space="preserve"> указан в приложении № 2 к настоящему Договору, которое является неотъемлемой частью настоящего Договора, </w:t>
      </w:r>
      <w:r w:rsidRPr="0057580E">
        <w:rPr>
          <w:rStyle w:val="24"/>
          <w:b w:val="0"/>
          <w:sz w:val="24"/>
          <w:szCs w:val="24"/>
        </w:rPr>
        <w:t>определен с учетом состава, конструктивных особенностей, степени физического износа и технического состояния общего имущества»</w:t>
      </w:r>
      <w:r w:rsidRPr="00F76A7C">
        <w:rPr>
          <w:rStyle w:val="24"/>
          <w:sz w:val="24"/>
          <w:szCs w:val="24"/>
        </w:rPr>
        <w:t xml:space="preserve"> </w:t>
      </w:r>
      <w:r w:rsidRPr="00F76A7C">
        <w:rPr>
          <w:color w:val="000000"/>
          <w:sz w:val="24"/>
          <w:szCs w:val="24"/>
          <w:lang w:eastAsia="ru-RU" w:bidi="ru-RU"/>
        </w:rPr>
        <w:t>(далее - Перечень услуг).</w:t>
      </w:r>
      <w:proofErr w:type="gramEnd"/>
      <w:r w:rsidRPr="00F76A7C">
        <w:rPr>
          <w:color w:val="000000"/>
          <w:sz w:val="24"/>
          <w:szCs w:val="24"/>
          <w:lang w:eastAsia="ru-RU" w:bidi="ru-RU"/>
        </w:rPr>
        <w:t xml:space="preserve"> Однако</w:t>
      </w:r>
      <w:proofErr w:type="gramStart"/>
      <w:r w:rsidRPr="00F76A7C">
        <w:rPr>
          <w:color w:val="000000"/>
          <w:sz w:val="24"/>
          <w:szCs w:val="24"/>
          <w:lang w:eastAsia="ru-RU" w:bidi="ru-RU"/>
        </w:rPr>
        <w:t>,</w:t>
      </w:r>
      <w:proofErr w:type="gramEnd"/>
      <w:r w:rsidRPr="00F76A7C">
        <w:rPr>
          <w:color w:val="000000"/>
          <w:sz w:val="24"/>
          <w:szCs w:val="24"/>
          <w:lang w:eastAsia="ru-RU" w:bidi="ru-RU"/>
        </w:rPr>
        <w:t xml:space="preserve"> вместе с проектом Договора представлено приложение №</w:t>
      </w:r>
      <w:r w:rsidR="0057580E">
        <w:rPr>
          <w:color w:val="000000"/>
          <w:sz w:val="24"/>
          <w:szCs w:val="24"/>
          <w:lang w:eastAsia="ru-RU" w:bidi="ru-RU"/>
        </w:rPr>
        <w:t xml:space="preserve"> </w:t>
      </w:r>
      <w:r w:rsidRPr="00F76A7C">
        <w:rPr>
          <w:color w:val="000000"/>
          <w:sz w:val="24"/>
          <w:szCs w:val="24"/>
          <w:lang w:eastAsia="ru-RU" w:bidi="ru-RU"/>
        </w:rPr>
        <w:t>6 - «Перечень обязательных работ и услуг по содержанию и ремонту общего имущества собственников » (далее - Перечень работ) и Акт.</w:t>
      </w:r>
    </w:p>
    <w:p w:rsidR="00F76A7C" w:rsidRPr="00F76A7C" w:rsidRDefault="00F76A7C" w:rsidP="007B0A6D">
      <w:pPr>
        <w:pStyle w:val="22"/>
        <w:shd w:val="clear" w:color="auto" w:fill="auto"/>
        <w:spacing w:line="240" w:lineRule="auto"/>
        <w:ind w:firstLine="709"/>
        <w:rPr>
          <w:sz w:val="24"/>
          <w:szCs w:val="24"/>
        </w:rPr>
      </w:pPr>
      <w:r w:rsidRPr="00F76A7C">
        <w:rPr>
          <w:color w:val="000000"/>
          <w:sz w:val="24"/>
          <w:szCs w:val="24"/>
          <w:lang w:eastAsia="ru-RU" w:bidi="ru-RU"/>
        </w:rPr>
        <w:t xml:space="preserve">Согласно положениям Постановления Правительства РФ от 15.05.2013 </w:t>
      </w:r>
      <w:r w:rsidR="0057580E">
        <w:rPr>
          <w:color w:val="000000"/>
          <w:sz w:val="24"/>
          <w:szCs w:val="24"/>
          <w:lang w:bidi="en-US"/>
        </w:rPr>
        <w:t>№</w:t>
      </w:r>
      <w:r w:rsidRPr="00F76A7C">
        <w:rPr>
          <w:color w:val="000000"/>
          <w:sz w:val="24"/>
          <w:szCs w:val="24"/>
          <w:lang w:bidi="en-US"/>
        </w:rPr>
        <w:t xml:space="preserve"> </w:t>
      </w:r>
      <w:r w:rsidR="0057580E">
        <w:rPr>
          <w:color w:val="000000"/>
          <w:sz w:val="24"/>
          <w:szCs w:val="24"/>
          <w:lang w:eastAsia="ru-RU" w:bidi="ru-RU"/>
        </w:rPr>
        <w:t>416 «</w:t>
      </w:r>
      <w:r w:rsidRPr="00F76A7C">
        <w:rPr>
          <w:color w:val="000000"/>
          <w:sz w:val="24"/>
          <w:szCs w:val="24"/>
          <w:lang w:eastAsia="ru-RU" w:bidi="ru-RU"/>
        </w:rPr>
        <w:t>О порядке осуществления деятельности по упр</w:t>
      </w:r>
      <w:r w:rsidR="0057580E">
        <w:rPr>
          <w:color w:val="000000"/>
          <w:sz w:val="24"/>
          <w:szCs w:val="24"/>
          <w:lang w:eastAsia="ru-RU" w:bidi="ru-RU"/>
        </w:rPr>
        <w:t>авлению многоквартирными домами»</w:t>
      </w:r>
      <w:r w:rsidRPr="00F76A7C">
        <w:rPr>
          <w:color w:val="000000"/>
          <w:sz w:val="24"/>
          <w:szCs w:val="24"/>
          <w:lang w:eastAsia="ru-RU" w:bidi="ru-RU"/>
        </w:rPr>
        <w:t xml:space="preserve"> </w:t>
      </w:r>
      <w:r w:rsidR="0057580E">
        <w:rPr>
          <w:rStyle w:val="24"/>
          <w:b w:val="0"/>
          <w:sz w:val="24"/>
          <w:szCs w:val="24"/>
        </w:rPr>
        <w:t>п</w:t>
      </w:r>
      <w:r w:rsidRPr="0057580E">
        <w:rPr>
          <w:rStyle w:val="24"/>
          <w:b w:val="0"/>
          <w:sz w:val="24"/>
          <w:szCs w:val="24"/>
        </w:rPr>
        <w:t>еречень услуг и работ должен содержать объемы, стоимость, периодичность и (или) график (сроки) оказания услуг и выполнения работ</w:t>
      </w:r>
      <w:r w:rsidRPr="00F76A7C">
        <w:rPr>
          <w:rStyle w:val="24"/>
          <w:sz w:val="24"/>
          <w:szCs w:val="24"/>
        </w:rPr>
        <w:t xml:space="preserve"> </w:t>
      </w:r>
      <w:r w:rsidRPr="00F76A7C">
        <w:rPr>
          <w:color w:val="000000"/>
          <w:sz w:val="24"/>
          <w:szCs w:val="24"/>
          <w:lang w:eastAsia="ru-RU" w:bidi="ru-RU"/>
        </w:rPr>
        <w:t>по содержанию и ремонту общего имущества собственников помещений в многоквартирном доме.</w:t>
      </w:r>
    </w:p>
    <w:p w:rsidR="00F76A7C" w:rsidRPr="00F76A7C" w:rsidRDefault="00F76A7C" w:rsidP="007B0A6D">
      <w:pPr>
        <w:pStyle w:val="22"/>
        <w:shd w:val="clear" w:color="auto" w:fill="auto"/>
        <w:spacing w:line="240" w:lineRule="auto"/>
        <w:ind w:firstLine="709"/>
        <w:rPr>
          <w:sz w:val="24"/>
          <w:szCs w:val="24"/>
        </w:rPr>
      </w:pPr>
      <w:r w:rsidRPr="00F76A7C">
        <w:rPr>
          <w:color w:val="000000"/>
          <w:sz w:val="24"/>
          <w:szCs w:val="24"/>
          <w:lang w:eastAsia="ru-RU" w:bidi="ru-RU"/>
        </w:rPr>
        <w:t>Учитывая, что в Акте отсутствует информация о степени физического износа и технического состояния и общ</w:t>
      </w:r>
      <w:r w:rsidR="0057580E">
        <w:rPr>
          <w:color w:val="000000"/>
          <w:sz w:val="24"/>
          <w:szCs w:val="24"/>
          <w:lang w:eastAsia="ru-RU" w:bidi="ru-RU"/>
        </w:rPr>
        <w:t>его имущества, то применение в К</w:t>
      </w:r>
      <w:r w:rsidRPr="00F76A7C">
        <w:rPr>
          <w:color w:val="000000"/>
          <w:sz w:val="24"/>
          <w:szCs w:val="24"/>
          <w:lang w:eastAsia="ru-RU" w:bidi="ru-RU"/>
        </w:rPr>
        <w:t xml:space="preserve">онкурсе Акта, не содержащего износ, состав и </w:t>
      </w:r>
      <w:proofErr w:type="gramStart"/>
      <w:r w:rsidRPr="00F76A7C">
        <w:rPr>
          <w:color w:val="000000"/>
          <w:sz w:val="24"/>
          <w:szCs w:val="24"/>
          <w:lang w:eastAsia="ru-RU" w:bidi="ru-RU"/>
        </w:rPr>
        <w:t>конструктивных</w:t>
      </w:r>
      <w:proofErr w:type="gramEnd"/>
      <w:r w:rsidRPr="00F76A7C">
        <w:rPr>
          <w:color w:val="000000"/>
          <w:sz w:val="24"/>
          <w:szCs w:val="24"/>
          <w:lang w:eastAsia="ru-RU" w:bidi="ru-RU"/>
        </w:rPr>
        <w:t xml:space="preserve"> особенности общего имущества, незаконно.</w:t>
      </w:r>
    </w:p>
    <w:p w:rsidR="00F76A7C" w:rsidRPr="0057580E" w:rsidRDefault="0057580E" w:rsidP="007B0A6D">
      <w:pPr>
        <w:pStyle w:val="22"/>
        <w:shd w:val="clear" w:color="auto" w:fill="auto"/>
        <w:tabs>
          <w:tab w:val="left" w:pos="635"/>
        </w:tabs>
        <w:spacing w:line="240" w:lineRule="auto"/>
        <w:ind w:firstLine="709"/>
        <w:rPr>
          <w:sz w:val="24"/>
          <w:szCs w:val="24"/>
        </w:rPr>
      </w:pPr>
      <w:r>
        <w:rPr>
          <w:color w:val="000000"/>
          <w:sz w:val="24"/>
          <w:szCs w:val="24"/>
          <w:lang w:eastAsia="ru-RU" w:bidi="ru-RU"/>
        </w:rPr>
        <w:t>Кроме того, П</w:t>
      </w:r>
      <w:r w:rsidR="00F76A7C" w:rsidRPr="00F76A7C">
        <w:rPr>
          <w:color w:val="000000"/>
          <w:sz w:val="24"/>
          <w:szCs w:val="24"/>
          <w:lang w:eastAsia="ru-RU" w:bidi="ru-RU"/>
        </w:rPr>
        <w:t>еречень работ содержит наименования работ, не применимых к МКД</w:t>
      </w:r>
      <w:r>
        <w:rPr>
          <w:color w:val="000000"/>
          <w:sz w:val="24"/>
          <w:szCs w:val="24"/>
          <w:lang w:eastAsia="ru-RU" w:bidi="ru-RU"/>
        </w:rPr>
        <w:t xml:space="preserve"> по </w:t>
      </w:r>
      <w:r w:rsidRPr="0057580E">
        <w:rPr>
          <w:rFonts w:eastAsia="Lucida Sans Unicode" w:cs="font237"/>
          <w:kern w:val="1"/>
          <w:sz w:val="24"/>
          <w:szCs w:val="24"/>
          <w:lang w:eastAsia="ar-SA"/>
        </w:rPr>
        <w:t xml:space="preserve">ул. </w:t>
      </w:r>
      <w:proofErr w:type="gramStart"/>
      <w:r w:rsidRPr="0057580E">
        <w:rPr>
          <w:rFonts w:eastAsia="Lucida Sans Unicode" w:cs="font237"/>
          <w:kern w:val="1"/>
          <w:sz w:val="24"/>
          <w:szCs w:val="24"/>
          <w:lang w:eastAsia="ar-SA"/>
        </w:rPr>
        <w:t>Книжная</w:t>
      </w:r>
      <w:proofErr w:type="gramEnd"/>
      <w:r w:rsidRPr="0057580E">
        <w:rPr>
          <w:rFonts w:eastAsia="Lucida Sans Unicode" w:cs="font237"/>
          <w:kern w:val="1"/>
          <w:sz w:val="24"/>
          <w:szCs w:val="24"/>
          <w:lang w:eastAsia="ar-SA"/>
        </w:rPr>
        <w:t>, д.2а-2б</w:t>
      </w:r>
      <w:r w:rsidR="00F76A7C" w:rsidRPr="0057580E">
        <w:rPr>
          <w:color w:val="000000"/>
          <w:sz w:val="24"/>
          <w:szCs w:val="24"/>
          <w:lang w:eastAsia="ru-RU" w:bidi="ru-RU"/>
        </w:rPr>
        <w:t>:</w:t>
      </w:r>
    </w:p>
    <w:p w:rsidR="00F76A7C" w:rsidRPr="00F76A7C" w:rsidRDefault="0057580E" w:rsidP="007B0A6D">
      <w:pPr>
        <w:pStyle w:val="22"/>
        <w:shd w:val="clear" w:color="auto" w:fill="auto"/>
        <w:spacing w:line="240" w:lineRule="auto"/>
        <w:ind w:firstLine="709"/>
        <w:rPr>
          <w:sz w:val="24"/>
          <w:szCs w:val="24"/>
        </w:rPr>
      </w:pPr>
      <w:r>
        <w:rPr>
          <w:color w:val="000000"/>
          <w:sz w:val="24"/>
          <w:szCs w:val="24"/>
          <w:lang w:eastAsia="ru-RU" w:bidi="ru-RU"/>
        </w:rPr>
        <w:t>- «п</w:t>
      </w:r>
      <w:r w:rsidR="00F76A7C" w:rsidRPr="00F76A7C">
        <w:rPr>
          <w:color w:val="000000"/>
          <w:sz w:val="24"/>
          <w:szCs w:val="24"/>
          <w:lang w:eastAsia="ru-RU" w:bidi="ru-RU"/>
        </w:rPr>
        <w:t>роверка температурно-влажностного режима подвальных помещений (в т.ч. подземного этажа, подземного паркинга) и при выявлении нарушений устранение причин его нарушения» (п.2.1.). У МКД отсутствуют подземный этаж и подземный паркинг;</w:t>
      </w:r>
    </w:p>
    <w:p w:rsidR="00F76A7C" w:rsidRPr="00F76A7C" w:rsidRDefault="00D926A4" w:rsidP="007B0A6D">
      <w:pPr>
        <w:pStyle w:val="22"/>
        <w:shd w:val="clear" w:color="auto" w:fill="auto"/>
        <w:tabs>
          <w:tab w:val="left" w:pos="709"/>
        </w:tabs>
        <w:spacing w:line="240" w:lineRule="auto"/>
        <w:ind w:firstLine="709"/>
        <w:rPr>
          <w:sz w:val="24"/>
          <w:szCs w:val="24"/>
        </w:rPr>
      </w:pPr>
      <w:r>
        <w:rPr>
          <w:color w:val="000000"/>
          <w:sz w:val="24"/>
          <w:szCs w:val="24"/>
          <w:lang w:eastAsia="ru-RU" w:bidi="ru-RU"/>
        </w:rPr>
        <w:t xml:space="preserve">- </w:t>
      </w:r>
      <w:r w:rsidR="00F76A7C" w:rsidRPr="00F76A7C">
        <w:rPr>
          <w:color w:val="000000"/>
          <w:sz w:val="24"/>
          <w:szCs w:val="24"/>
          <w:lang w:eastAsia="ru-RU" w:bidi="ru-RU"/>
        </w:rPr>
        <w:t>«принятие мер исключающих подтопление ... в т.ч. подземного этажа, захламление, загрязнение и загромождение» (п.2.4.). У МКД отсутствуют подземный этаж и подземный паркинг;</w:t>
      </w:r>
    </w:p>
    <w:p w:rsidR="00F76A7C" w:rsidRPr="00F76A7C" w:rsidRDefault="00D926A4" w:rsidP="007B0A6D">
      <w:pPr>
        <w:pStyle w:val="22"/>
        <w:shd w:val="clear" w:color="auto" w:fill="auto"/>
        <w:tabs>
          <w:tab w:val="left" w:pos="709"/>
        </w:tabs>
        <w:spacing w:line="240" w:lineRule="auto"/>
        <w:ind w:firstLine="709"/>
        <w:rPr>
          <w:sz w:val="24"/>
          <w:szCs w:val="24"/>
        </w:rPr>
      </w:pPr>
      <w:r>
        <w:rPr>
          <w:color w:val="000000"/>
          <w:sz w:val="24"/>
          <w:szCs w:val="24"/>
          <w:lang w:eastAsia="ru-RU" w:bidi="ru-RU"/>
        </w:rPr>
        <w:t xml:space="preserve">- </w:t>
      </w:r>
      <w:r w:rsidR="0057580E">
        <w:rPr>
          <w:color w:val="000000"/>
          <w:sz w:val="24"/>
          <w:szCs w:val="24"/>
          <w:lang w:eastAsia="ru-RU" w:bidi="ru-RU"/>
        </w:rPr>
        <w:t>«в</w:t>
      </w:r>
      <w:r w:rsidR="00F76A7C" w:rsidRPr="00F76A7C">
        <w:rPr>
          <w:color w:val="000000"/>
          <w:sz w:val="24"/>
          <w:szCs w:val="24"/>
          <w:lang w:eastAsia="ru-RU" w:bidi="ru-RU"/>
        </w:rPr>
        <w:t>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слуховых окон, ходовых досок и переходных мостиков на чердаках</w:t>
      </w:r>
      <w:proofErr w:type="gramStart"/>
      <w:r w:rsidR="00F76A7C" w:rsidRPr="00F76A7C">
        <w:rPr>
          <w:color w:val="000000"/>
          <w:sz w:val="24"/>
          <w:szCs w:val="24"/>
          <w:lang w:eastAsia="ru-RU" w:bidi="ru-RU"/>
        </w:rPr>
        <w:t>»(</w:t>
      </w:r>
      <w:proofErr w:type="gramEnd"/>
      <w:r w:rsidR="00F76A7C" w:rsidRPr="00F76A7C">
        <w:rPr>
          <w:color w:val="000000"/>
          <w:sz w:val="24"/>
          <w:szCs w:val="24"/>
          <w:lang w:eastAsia="ru-RU" w:bidi="ru-RU"/>
        </w:rPr>
        <w:t>п.6.3). У МКД отсутствуют деревянные конструкции, слуховые окна, ходовые доски;</w:t>
      </w:r>
    </w:p>
    <w:p w:rsidR="00F76A7C" w:rsidRPr="00F76A7C" w:rsidRDefault="00D926A4" w:rsidP="007B0A6D">
      <w:pPr>
        <w:pStyle w:val="22"/>
        <w:shd w:val="clear" w:color="auto" w:fill="auto"/>
        <w:tabs>
          <w:tab w:val="left" w:pos="709"/>
        </w:tabs>
        <w:spacing w:line="240" w:lineRule="auto"/>
        <w:ind w:firstLine="709"/>
        <w:rPr>
          <w:sz w:val="24"/>
          <w:szCs w:val="24"/>
        </w:rPr>
      </w:pPr>
      <w:r>
        <w:rPr>
          <w:color w:val="000000"/>
          <w:sz w:val="24"/>
          <w:szCs w:val="24"/>
          <w:lang w:eastAsia="ru-RU" w:bidi="ru-RU"/>
        </w:rPr>
        <w:t xml:space="preserve">- </w:t>
      </w:r>
      <w:r w:rsidR="0057580E">
        <w:rPr>
          <w:color w:val="000000"/>
          <w:sz w:val="24"/>
          <w:szCs w:val="24"/>
          <w:lang w:eastAsia="ru-RU" w:bidi="ru-RU"/>
        </w:rPr>
        <w:t>«в</w:t>
      </w:r>
      <w:r w:rsidR="00F76A7C" w:rsidRPr="00F76A7C">
        <w:rPr>
          <w:color w:val="000000"/>
          <w:sz w:val="24"/>
          <w:szCs w:val="24"/>
          <w:lang w:eastAsia="ru-RU" w:bidi="ru-RU"/>
        </w:rPr>
        <w:t xml:space="preserve">ыявление прогибов </w:t>
      </w:r>
      <w:proofErr w:type="spellStart"/>
      <w:r w:rsidR="00F76A7C" w:rsidRPr="00F76A7C">
        <w:rPr>
          <w:color w:val="000000"/>
          <w:sz w:val="24"/>
          <w:szCs w:val="24"/>
          <w:lang w:eastAsia="ru-RU" w:bidi="ru-RU"/>
        </w:rPr>
        <w:t>косоуров</w:t>
      </w:r>
      <w:proofErr w:type="spellEnd"/>
      <w:r w:rsidR="00F76A7C" w:rsidRPr="00F76A7C">
        <w:rPr>
          <w:color w:val="000000"/>
          <w:sz w:val="24"/>
          <w:szCs w:val="24"/>
          <w:lang w:eastAsia="ru-RU" w:bidi="ru-RU"/>
        </w:rPr>
        <w:t xml:space="preserve">, нарушения связи </w:t>
      </w:r>
      <w:proofErr w:type="spellStart"/>
      <w:r w:rsidR="00F76A7C" w:rsidRPr="00F76A7C">
        <w:rPr>
          <w:color w:val="000000"/>
          <w:sz w:val="24"/>
          <w:szCs w:val="24"/>
          <w:lang w:eastAsia="ru-RU" w:bidi="ru-RU"/>
        </w:rPr>
        <w:t>косоуров</w:t>
      </w:r>
      <w:proofErr w:type="spellEnd"/>
      <w:r w:rsidR="00F76A7C" w:rsidRPr="00F76A7C">
        <w:rPr>
          <w:color w:val="000000"/>
          <w:sz w:val="24"/>
          <w:szCs w:val="24"/>
          <w:lang w:eastAsia="ru-RU" w:bidi="ru-RU"/>
        </w:rPr>
        <w:t xml:space="preserve"> с площадками, коррозии металлических конструкций в домах с лестницами по </w:t>
      </w:r>
      <w:proofErr w:type="gramStart"/>
      <w:r w:rsidR="00F76A7C" w:rsidRPr="00F76A7C">
        <w:rPr>
          <w:color w:val="000000"/>
          <w:sz w:val="24"/>
          <w:szCs w:val="24"/>
          <w:lang w:eastAsia="ru-RU" w:bidi="ru-RU"/>
        </w:rPr>
        <w:t>стальным</w:t>
      </w:r>
      <w:proofErr w:type="gramEnd"/>
      <w:r w:rsidR="00F76A7C" w:rsidRPr="00F76A7C">
        <w:rPr>
          <w:color w:val="000000"/>
          <w:sz w:val="24"/>
          <w:szCs w:val="24"/>
          <w:lang w:eastAsia="ru-RU" w:bidi="ru-RU"/>
        </w:rPr>
        <w:t xml:space="preserve"> </w:t>
      </w:r>
      <w:proofErr w:type="spellStart"/>
      <w:r w:rsidR="00F76A7C" w:rsidRPr="00F76A7C">
        <w:rPr>
          <w:color w:val="000000"/>
          <w:sz w:val="24"/>
          <w:szCs w:val="24"/>
          <w:lang w:eastAsia="ru-RU" w:bidi="ru-RU"/>
        </w:rPr>
        <w:t>косоурам</w:t>
      </w:r>
      <w:proofErr w:type="spellEnd"/>
      <w:r w:rsidR="00F76A7C" w:rsidRPr="00F76A7C">
        <w:rPr>
          <w:color w:val="000000"/>
          <w:sz w:val="24"/>
          <w:szCs w:val="24"/>
          <w:lang w:eastAsia="ru-RU" w:bidi="ru-RU"/>
        </w:rPr>
        <w:t xml:space="preserve">» (п.7.3). У МКД отсутствуют </w:t>
      </w:r>
      <w:proofErr w:type="spellStart"/>
      <w:r w:rsidR="00F76A7C" w:rsidRPr="00F76A7C">
        <w:rPr>
          <w:color w:val="000000"/>
          <w:sz w:val="24"/>
          <w:szCs w:val="24"/>
          <w:lang w:eastAsia="ru-RU" w:bidi="ru-RU"/>
        </w:rPr>
        <w:t>косоуры</w:t>
      </w:r>
      <w:proofErr w:type="spellEnd"/>
      <w:r w:rsidR="00F76A7C" w:rsidRPr="00F76A7C">
        <w:rPr>
          <w:color w:val="000000"/>
          <w:sz w:val="24"/>
          <w:szCs w:val="24"/>
          <w:lang w:eastAsia="ru-RU" w:bidi="ru-RU"/>
        </w:rPr>
        <w:t>;</w:t>
      </w:r>
    </w:p>
    <w:p w:rsidR="00F76A7C" w:rsidRPr="00F76A7C" w:rsidRDefault="00D926A4" w:rsidP="007B0A6D">
      <w:pPr>
        <w:pStyle w:val="22"/>
        <w:shd w:val="clear" w:color="auto" w:fill="auto"/>
        <w:tabs>
          <w:tab w:val="left" w:pos="709"/>
        </w:tabs>
        <w:spacing w:line="240" w:lineRule="auto"/>
        <w:ind w:firstLine="709"/>
        <w:rPr>
          <w:sz w:val="24"/>
          <w:szCs w:val="24"/>
        </w:rPr>
      </w:pPr>
      <w:r>
        <w:rPr>
          <w:color w:val="000000"/>
          <w:sz w:val="24"/>
          <w:szCs w:val="24"/>
          <w:lang w:eastAsia="ru-RU" w:bidi="ru-RU"/>
        </w:rPr>
        <w:t xml:space="preserve">- </w:t>
      </w:r>
      <w:r w:rsidR="0057580E">
        <w:rPr>
          <w:color w:val="000000"/>
          <w:sz w:val="24"/>
          <w:szCs w:val="24"/>
          <w:lang w:eastAsia="ru-RU" w:bidi="ru-RU"/>
        </w:rPr>
        <w:t>«п</w:t>
      </w:r>
      <w:r w:rsidR="00F76A7C" w:rsidRPr="00F76A7C">
        <w:rPr>
          <w:color w:val="000000"/>
          <w:sz w:val="24"/>
          <w:szCs w:val="24"/>
          <w:lang w:eastAsia="ru-RU" w:bidi="ru-RU"/>
        </w:rPr>
        <w:t xml:space="preserve">роверка состояния и при необходимости восстановление штукатурного слоя или окраска металлических </w:t>
      </w:r>
      <w:proofErr w:type="spellStart"/>
      <w:r w:rsidR="00F76A7C" w:rsidRPr="00F76A7C">
        <w:rPr>
          <w:color w:val="000000"/>
          <w:sz w:val="24"/>
          <w:szCs w:val="24"/>
          <w:lang w:eastAsia="ru-RU" w:bidi="ru-RU"/>
        </w:rPr>
        <w:t>косоуров</w:t>
      </w:r>
      <w:proofErr w:type="spellEnd"/>
      <w:r w:rsidR="00F76A7C" w:rsidRPr="00F76A7C">
        <w:rPr>
          <w:color w:val="000000"/>
          <w:sz w:val="24"/>
          <w:szCs w:val="24"/>
          <w:lang w:eastAsia="ru-RU" w:bidi="ru-RU"/>
        </w:rPr>
        <w:t xml:space="preserve"> краской, обеспечивающей предел огнестойкости 1 час в домах с лестницами по </w:t>
      </w:r>
      <w:proofErr w:type="gramStart"/>
      <w:r w:rsidR="00F76A7C" w:rsidRPr="00F76A7C">
        <w:rPr>
          <w:color w:val="000000"/>
          <w:sz w:val="24"/>
          <w:szCs w:val="24"/>
          <w:lang w:eastAsia="ru-RU" w:bidi="ru-RU"/>
        </w:rPr>
        <w:t>стальным</w:t>
      </w:r>
      <w:proofErr w:type="gramEnd"/>
      <w:r w:rsidR="00F76A7C" w:rsidRPr="00F76A7C">
        <w:rPr>
          <w:color w:val="000000"/>
          <w:sz w:val="24"/>
          <w:szCs w:val="24"/>
          <w:lang w:eastAsia="ru-RU" w:bidi="ru-RU"/>
        </w:rPr>
        <w:t xml:space="preserve"> </w:t>
      </w:r>
      <w:proofErr w:type="spellStart"/>
      <w:r w:rsidR="00F76A7C" w:rsidRPr="00F76A7C">
        <w:rPr>
          <w:color w:val="000000"/>
          <w:sz w:val="24"/>
          <w:szCs w:val="24"/>
          <w:lang w:eastAsia="ru-RU" w:bidi="ru-RU"/>
        </w:rPr>
        <w:t>косоурам</w:t>
      </w:r>
      <w:proofErr w:type="spellEnd"/>
      <w:r w:rsidR="00F76A7C" w:rsidRPr="00F76A7C">
        <w:rPr>
          <w:color w:val="000000"/>
          <w:sz w:val="24"/>
          <w:szCs w:val="24"/>
          <w:lang w:eastAsia="ru-RU" w:bidi="ru-RU"/>
        </w:rPr>
        <w:t xml:space="preserve">» (п.7.6). У МКД отсутствуют </w:t>
      </w:r>
      <w:proofErr w:type="spellStart"/>
      <w:r w:rsidR="00F76A7C" w:rsidRPr="00F76A7C">
        <w:rPr>
          <w:color w:val="000000"/>
          <w:sz w:val="24"/>
          <w:szCs w:val="24"/>
          <w:lang w:eastAsia="ru-RU" w:bidi="ru-RU"/>
        </w:rPr>
        <w:t>косоуры</w:t>
      </w:r>
      <w:proofErr w:type="spellEnd"/>
      <w:r w:rsidR="002B66A5">
        <w:rPr>
          <w:color w:val="000000"/>
          <w:sz w:val="24"/>
          <w:szCs w:val="24"/>
          <w:lang w:eastAsia="ru-RU" w:bidi="ru-RU"/>
        </w:rPr>
        <w:t>;</w:t>
      </w:r>
    </w:p>
    <w:p w:rsidR="00F76A7C" w:rsidRPr="00F76A7C" w:rsidRDefault="0057580E" w:rsidP="007B0A6D">
      <w:pPr>
        <w:pStyle w:val="22"/>
        <w:shd w:val="clear" w:color="auto" w:fill="auto"/>
        <w:spacing w:line="240" w:lineRule="auto"/>
        <w:ind w:firstLine="709"/>
        <w:rPr>
          <w:sz w:val="24"/>
          <w:szCs w:val="24"/>
        </w:rPr>
      </w:pPr>
      <w:r>
        <w:rPr>
          <w:color w:val="000000"/>
          <w:sz w:val="24"/>
          <w:szCs w:val="24"/>
          <w:lang w:eastAsia="ru-RU" w:bidi="ru-RU"/>
        </w:rPr>
        <w:t>- «т</w:t>
      </w:r>
      <w:r w:rsidR="00F76A7C" w:rsidRPr="00F76A7C">
        <w:rPr>
          <w:color w:val="000000"/>
          <w:sz w:val="24"/>
          <w:szCs w:val="24"/>
          <w:lang w:eastAsia="ru-RU" w:bidi="ru-RU"/>
        </w:rPr>
        <w:t xml:space="preserve">ехническое обслуживание и сезонное управление оборудованием систем вентиляции и </w:t>
      </w:r>
      <w:proofErr w:type="spellStart"/>
      <w:r w:rsidR="00F76A7C" w:rsidRPr="00F76A7C">
        <w:rPr>
          <w:color w:val="000000"/>
          <w:sz w:val="24"/>
          <w:szCs w:val="24"/>
          <w:lang w:eastAsia="ru-RU" w:bidi="ru-RU"/>
        </w:rPr>
        <w:t>дымоудаления</w:t>
      </w:r>
      <w:proofErr w:type="spellEnd"/>
      <w:r w:rsidR="00F76A7C" w:rsidRPr="00F76A7C">
        <w:rPr>
          <w:color w:val="000000"/>
          <w:sz w:val="24"/>
          <w:szCs w:val="24"/>
          <w:lang w:eastAsia="ru-RU" w:bidi="ru-RU"/>
        </w:rPr>
        <w:t xml:space="preserve">, определение работоспособности оборудования и элементов систем» (п.15.1). У МКД отсутствует оборудование </w:t>
      </w:r>
      <w:proofErr w:type="spellStart"/>
      <w:r w:rsidR="00F76A7C" w:rsidRPr="00F76A7C">
        <w:rPr>
          <w:color w:val="000000"/>
          <w:sz w:val="24"/>
          <w:szCs w:val="24"/>
          <w:lang w:eastAsia="ru-RU" w:bidi="ru-RU"/>
        </w:rPr>
        <w:t>дымоудаления</w:t>
      </w:r>
      <w:proofErr w:type="spellEnd"/>
      <w:r w:rsidR="00F76A7C" w:rsidRPr="00F76A7C">
        <w:rPr>
          <w:color w:val="000000"/>
          <w:sz w:val="24"/>
          <w:szCs w:val="24"/>
          <w:lang w:eastAsia="ru-RU" w:bidi="ru-RU"/>
        </w:rPr>
        <w:t xml:space="preserve"> (имеющиеся шахты пассивного </w:t>
      </w:r>
      <w:proofErr w:type="spellStart"/>
      <w:r w:rsidR="00F76A7C" w:rsidRPr="00F76A7C">
        <w:rPr>
          <w:color w:val="000000"/>
          <w:sz w:val="24"/>
          <w:szCs w:val="24"/>
          <w:lang w:eastAsia="ru-RU" w:bidi="ru-RU"/>
        </w:rPr>
        <w:t>дымоудаления</w:t>
      </w:r>
      <w:proofErr w:type="spellEnd"/>
      <w:r w:rsidR="00F76A7C" w:rsidRPr="00F76A7C">
        <w:rPr>
          <w:color w:val="000000"/>
          <w:sz w:val="24"/>
          <w:szCs w:val="24"/>
          <w:lang w:eastAsia="ru-RU" w:bidi="ru-RU"/>
        </w:rPr>
        <w:t xml:space="preserve"> не относятся к категории «оборудование» - совокупность механизмов, машин, устройств, приборов)</w:t>
      </w:r>
      <w:r w:rsidR="002B66A5">
        <w:rPr>
          <w:color w:val="000000"/>
          <w:sz w:val="24"/>
          <w:szCs w:val="24"/>
          <w:lang w:eastAsia="ru-RU" w:bidi="ru-RU"/>
        </w:rPr>
        <w:t>;</w:t>
      </w:r>
    </w:p>
    <w:p w:rsidR="00F76A7C" w:rsidRPr="00F76A7C" w:rsidRDefault="00F76A7C" w:rsidP="007B0A6D">
      <w:pPr>
        <w:pStyle w:val="22"/>
        <w:shd w:val="clear" w:color="auto" w:fill="auto"/>
        <w:spacing w:line="240" w:lineRule="auto"/>
        <w:ind w:firstLine="709"/>
        <w:rPr>
          <w:sz w:val="24"/>
          <w:szCs w:val="24"/>
        </w:rPr>
      </w:pPr>
      <w:r w:rsidRPr="00F76A7C">
        <w:rPr>
          <w:color w:val="000000"/>
          <w:sz w:val="24"/>
          <w:szCs w:val="24"/>
          <w:lang w:eastAsia="ru-RU" w:bidi="ru-RU"/>
        </w:rPr>
        <w:t>-</w:t>
      </w:r>
      <w:r w:rsidR="0057580E">
        <w:rPr>
          <w:color w:val="000000"/>
          <w:sz w:val="24"/>
          <w:szCs w:val="24"/>
          <w:lang w:eastAsia="ru-RU" w:bidi="ru-RU"/>
        </w:rPr>
        <w:t xml:space="preserve">  </w:t>
      </w:r>
      <w:r w:rsidRPr="00F76A7C">
        <w:rPr>
          <w:color w:val="000000"/>
          <w:sz w:val="24"/>
          <w:szCs w:val="24"/>
          <w:lang w:eastAsia="ru-RU" w:bidi="ru-RU"/>
        </w:rPr>
        <w:t>«проверка утепления теплых чердаков, плотности закрытия входов на них» (п.15.3). У МКД отсутствуют теплые чердаки</w:t>
      </w:r>
      <w:r w:rsidR="002B66A5">
        <w:rPr>
          <w:color w:val="000000"/>
          <w:sz w:val="24"/>
          <w:szCs w:val="24"/>
          <w:lang w:eastAsia="ru-RU" w:bidi="ru-RU"/>
        </w:rPr>
        <w:t>;</w:t>
      </w:r>
    </w:p>
    <w:p w:rsidR="00F76A7C" w:rsidRPr="00F76A7C" w:rsidRDefault="00D926A4" w:rsidP="007B0A6D">
      <w:pPr>
        <w:pStyle w:val="22"/>
        <w:shd w:val="clear" w:color="auto" w:fill="auto"/>
        <w:tabs>
          <w:tab w:val="left" w:pos="709"/>
        </w:tabs>
        <w:spacing w:line="240" w:lineRule="auto"/>
        <w:ind w:firstLine="709"/>
        <w:rPr>
          <w:sz w:val="24"/>
          <w:szCs w:val="24"/>
        </w:rPr>
      </w:pPr>
      <w:r>
        <w:rPr>
          <w:color w:val="000000"/>
          <w:sz w:val="24"/>
          <w:szCs w:val="24"/>
          <w:lang w:eastAsia="ru-RU" w:bidi="ru-RU"/>
        </w:rPr>
        <w:t xml:space="preserve">- </w:t>
      </w:r>
      <w:r w:rsidR="00F76A7C" w:rsidRPr="00F76A7C">
        <w:rPr>
          <w:color w:val="000000"/>
          <w:sz w:val="24"/>
          <w:szCs w:val="24"/>
          <w:lang w:eastAsia="ru-RU" w:bidi="ru-RU"/>
        </w:rPr>
        <w:t>«смена колпаков вентиляционных труб, ремонт вентиляторов» (п.15.7). У МКД отсутствуют колпаки труб и вентиляторы</w:t>
      </w:r>
      <w:r w:rsidR="002B66A5">
        <w:rPr>
          <w:color w:val="000000"/>
          <w:sz w:val="24"/>
          <w:szCs w:val="24"/>
          <w:lang w:eastAsia="ru-RU" w:bidi="ru-RU"/>
        </w:rPr>
        <w:t>;</w:t>
      </w:r>
    </w:p>
    <w:p w:rsidR="00F76A7C" w:rsidRPr="00F76A7C" w:rsidRDefault="00D926A4" w:rsidP="007B0A6D">
      <w:pPr>
        <w:pStyle w:val="22"/>
        <w:shd w:val="clear" w:color="auto" w:fill="auto"/>
        <w:tabs>
          <w:tab w:val="left" w:pos="709"/>
        </w:tabs>
        <w:spacing w:line="240" w:lineRule="auto"/>
        <w:ind w:firstLine="709"/>
        <w:rPr>
          <w:sz w:val="24"/>
          <w:szCs w:val="24"/>
        </w:rPr>
      </w:pPr>
      <w:proofErr w:type="gramStart"/>
      <w:r>
        <w:rPr>
          <w:color w:val="000000"/>
          <w:sz w:val="24"/>
          <w:szCs w:val="24"/>
          <w:lang w:eastAsia="ru-RU" w:bidi="ru-RU"/>
        </w:rPr>
        <w:t xml:space="preserve">- </w:t>
      </w:r>
      <w:r w:rsidR="00013159">
        <w:rPr>
          <w:color w:val="000000"/>
          <w:sz w:val="24"/>
          <w:szCs w:val="24"/>
          <w:lang w:eastAsia="ru-RU" w:bidi="ru-RU"/>
        </w:rPr>
        <w:t>«п</w:t>
      </w:r>
      <w:r w:rsidR="00F76A7C" w:rsidRPr="00F76A7C">
        <w:rPr>
          <w:color w:val="000000"/>
          <w:sz w:val="24"/>
          <w:szCs w:val="24"/>
          <w:lang w:eastAsia="ru-RU" w:bidi="ru-RU"/>
        </w:rPr>
        <w:t xml:space="preserve">роверка исправности, работоспособности, регулировка и техническое обслуживание насосов (пожарной сигнализации, дренажный, водоснабжения),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w:t>
      </w:r>
      <w:r w:rsidR="00F76A7C" w:rsidRPr="00F76A7C">
        <w:rPr>
          <w:color w:val="000000"/>
          <w:sz w:val="24"/>
          <w:szCs w:val="24"/>
          <w:lang w:eastAsia="ru-RU" w:bidi="ru-RU"/>
        </w:rPr>
        <w:lastRenderedPageBreak/>
        <w:t>подвалах и каналах» (п.18.1).</w:t>
      </w:r>
      <w:proofErr w:type="gramEnd"/>
      <w:r w:rsidR="00F76A7C" w:rsidRPr="00F76A7C">
        <w:rPr>
          <w:color w:val="000000"/>
          <w:sz w:val="24"/>
          <w:szCs w:val="24"/>
          <w:lang w:eastAsia="ru-RU" w:bidi="ru-RU"/>
        </w:rPr>
        <w:t xml:space="preserve"> У МКД отсутствуют дренажный насос и насос пожарной сигнализации, расширительные баки, в том числе и на отсутствующих чердаках</w:t>
      </w:r>
      <w:r w:rsidR="002B66A5">
        <w:rPr>
          <w:color w:val="000000"/>
          <w:sz w:val="24"/>
          <w:szCs w:val="24"/>
          <w:lang w:eastAsia="ru-RU" w:bidi="ru-RU"/>
        </w:rPr>
        <w:t>;</w:t>
      </w:r>
    </w:p>
    <w:p w:rsidR="00F76A7C" w:rsidRPr="00013159" w:rsidRDefault="00D926A4" w:rsidP="007B0A6D">
      <w:pPr>
        <w:pStyle w:val="22"/>
        <w:shd w:val="clear" w:color="auto" w:fill="auto"/>
        <w:tabs>
          <w:tab w:val="left" w:pos="709"/>
        </w:tabs>
        <w:spacing w:line="240" w:lineRule="auto"/>
        <w:ind w:firstLine="709"/>
        <w:rPr>
          <w:sz w:val="24"/>
          <w:szCs w:val="24"/>
        </w:rPr>
      </w:pPr>
      <w:r>
        <w:rPr>
          <w:color w:val="000000"/>
          <w:sz w:val="24"/>
          <w:szCs w:val="24"/>
          <w:lang w:eastAsia="ru-RU" w:bidi="ru-RU"/>
        </w:rPr>
        <w:t xml:space="preserve">- </w:t>
      </w:r>
      <w:r w:rsidR="00013159">
        <w:rPr>
          <w:color w:val="000000"/>
          <w:sz w:val="24"/>
          <w:szCs w:val="24"/>
          <w:lang w:eastAsia="ru-RU" w:bidi="ru-RU"/>
        </w:rPr>
        <w:t>«т</w:t>
      </w:r>
      <w:r w:rsidR="00F76A7C" w:rsidRPr="00F76A7C">
        <w:rPr>
          <w:color w:val="000000"/>
          <w:sz w:val="24"/>
          <w:szCs w:val="24"/>
          <w:lang w:eastAsia="ru-RU" w:bidi="ru-RU"/>
        </w:rPr>
        <w:t xml:space="preserve">ехническое обслуживание </w:t>
      </w:r>
      <w:proofErr w:type="spellStart"/>
      <w:r w:rsidR="00F76A7C" w:rsidRPr="00F76A7C">
        <w:rPr>
          <w:color w:val="000000"/>
          <w:sz w:val="24"/>
          <w:szCs w:val="24"/>
          <w:lang w:eastAsia="ru-RU" w:bidi="ru-RU"/>
        </w:rPr>
        <w:t>электрощитовой</w:t>
      </w:r>
      <w:proofErr w:type="spellEnd"/>
      <w:r w:rsidR="00F76A7C" w:rsidRPr="00F76A7C">
        <w:rPr>
          <w:color w:val="000000"/>
          <w:sz w:val="24"/>
          <w:szCs w:val="24"/>
          <w:lang w:eastAsia="ru-RU" w:bidi="ru-RU"/>
        </w:rPr>
        <w:t xml:space="preserve">, обслуживание и ремонт силовых и осветительных установок, электрических установок систем </w:t>
      </w:r>
      <w:proofErr w:type="spellStart"/>
      <w:r w:rsidR="00F76A7C" w:rsidRPr="00F76A7C">
        <w:rPr>
          <w:color w:val="000000"/>
          <w:sz w:val="24"/>
          <w:szCs w:val="24"/>
          <w:lang w:eastAsia="ru-RU" w:bidi="ru-RU"/>
        </w:rPr>
        <w:t>дымоудаления</w:t>
      </w:r>
      <w:proofErr w:type="spellEnd"/>
      <w:r w:rsidR="00F76A7C" w:rsidRPr="00F76A7C">
        <w:rPr>
          <w:color w:val="000000"/>
          <w:sz w:val="24"/>
          <w:szCs w:val="24"/>
          <w:lang w:eastAsia="ru-RU" w:bidi="ru-RU"/>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00F76A7C" w:rsidRPr="00F76A7C">
        <w:rPr>
          <w:color w:val="000000"/>
          <w:sz w:val="24"/>
          <w:szCs w:val="24"/>
          <w:lang w:eastAsia="ru-RU" w:bidi="ru-RU"/>
        </w:rPr>
        <w:t>молниезащиты</w:t>
      </w:r>
      <w:proofErr w:type="spellEnd"/>
      <w:r w:rsidR="00F76A7C" w:rsidRPr="00F76A7C">
        <w:rPr>
          <w:color w:val="000000"/>
          <w:sz w:val="24"/>
          <w:szCs w:val="24"/>
          <w:lang w:eastAsia="ru-RU" w:bidi="ru-RU"/>
        </w:rPr>
        <w:t xml:space="preserve"> и</w:t>
      </w:r>
      <w:r w:rsidR="00013159">
        <w:rPr>
          <w:sz w:val="24"/>
          <w:szCs w:val="24"/>
        </w:rPr>
        <w:t xml:space="preserve"> </w:t>
      </w:r>
      <w:r w:rsidR="00F76A7C" w:rsidRPr="00013159">
        <w:rPr>
          <w:color w:val="000000"/>
          <w:sz w:val="24"/>
          <w:szCs w:val="24"/>
          <w:lang w:eastAsia="ru-RU" w:bidi="ru-RU"/>
        </w:rPr>
        <w:t xml:space="preserve">внутридомовых электросетей, очистка клемм и </w:t>
      </w:r>
      <w:r w:rsidR="00013159">
        <w:rPr>
          <w:color w:val="000000"/>
          <w:sz w:val="24"/>
          <w:szCs w:val="24"/>
          <w:lang w:eastAsia="ru-RU" w:bidi="ru-RU"/>
        </w:rPr>
        <w:t xml:space="preserve">соединений в групповых щитках и </w:t>
      </w:r>
      <w:r w:rsidR="00F76A7C" w:rsidRPr="00013159">
        <w:rPr>
          <w:color w:val="000000"/>
          <w:sz w:val="24"/>
          <w:szCs w:val="24"/>
          <w:lang w:eastAsia="ru-RU" w:bidi="ru-RU"/>
        </w:rPr>
        <w:t>распр</w:t>
      </w:r>
      <w:r w:rsidR="00013159">
        <w:rPr>
          <w:color w:val="000000"/>
          <w:sz w:val="24"/>
          <w:szCs w:val="24"/>
          <w:lang w:eastAsia="ru-RU" w:bidi="ru-RU"/>
        </w:rPr>
        <w:t xml:space="preserve">еделительных шкафах, </w:t>
      </w:r>
      <w:r w:rsidR="00F76A7C" w:rsidRPr="00013159">
        <w:rPr>
          <w:color w:val="000000"/>
          <w:sz w:val="24"/>
          <w:szCs w:val="24"/>
          <w:lang w:eastAsia="ru-RU" w:bidi="ru-RU"/>
        </w:rPr>
        <w:t>наладка</w:t>
      </w:r>
      <w:r w:rsidR="00013159">
        <w:rPr>
          <w:sz w:val="24"/>
          <w:szCs w:val="24"/>
        </w:rPr>
        <w:t xml:space="preserve"> </w:t>
      </w:r>
      <w:r w:rsidR="00013159">
        <w:rPr>
          <w:color w:val="000000"/>
          <w:sz w:val="24"/>
          <w:szCs w:val="24"/>
          <w:lang w:eastAsia="ru-RU" w:bidi="ru-RU"/>
        </w:rPr>
        <w:t xml:space="preserve">электрооборудования» (п.20.3). </w:t>
      </w:r>
      <w:r w:rsidR="00F76A7C" w:rsidRPr="00013159">
        <w:rPr>
          <w:color w:val="000000"/>
          <w:sz w:val="24"/>
          <w:szCs w:val="24"/>
          <w:lang w:eastAsia="ru-RU" w:bidi="ru-RU"/>
        </w:rPr>
        <w:t>У МКД отсутствуют системы автоматической пожарной сигнализации, внутреннего противопожарного водопровода, лифты, установки автоматизации котельных, бойлерные</w:t>
      </w:r>
      <w:r w:rsidR="002B66A5">
        <w:rPr>
          <w:color w:val="000000"/>
          <w:sz w:val="24"/>
          <w:szCs w:val="24"/>
          <w:lang w:eastAsia="ru-RU" w:bidi="ru-RU"/>
        </w:rPr>
        <w:t>;</w:t>
      </w:r>
    </w:p>
    <w:p w:rsidR="00F76A7C" w:rsidRPr="00F76A7C" w:rsidRDefault="00013159" w:rsidP="007B0A6D">
      <w:pPr>
        <w:pStyle w:val="22"/>
        <w:shd w:val="clear" w:color="auto" w:fill="auto"/>
        <w:spacing w:line="240" w:lineRule="auto"/>
        <w:ind w:firstLine="709"/>
        <w:rPr>
          <w:sz w:val="24"/>
          <w:szCs w:val="24"/>
        </w:rPr>
      </w:pPr>
      <w:r>
        <w:rPr>
          <w:color w:val="000000"/>
          <w:sz w:val="24"/>
          <w:szCs w:val="24"/>
          <w:lang w:eastAsia="ru-RU" w:bidi="ru-RU"/>
        </w:rPr>
        <w:t>- «о</w:t>
      </w:r>
      <w:r w:rsidR="00F76A7C" w:rsidRPr="00F76A7C">
        <w:rPr>
          <w:color w:val="000000"/>
          <w:sz w:val="24"/>
          <w:szCs w:val="24"/>
          <w:lang w:eastAsia="ru-RU" w:bidi="ru-RU"/>
        </w:rPr>
        <w:t>рганизация технического обслуживания и ремонта систем контроля загазованности помещений» (п.21.2). У МКД отсутствует система контроля загазованности</w:t>
      </w:r>
      <w:r w:rsidR="002B66A5">
        <w:rPr>
          <w:color w:val="000000"/>
          <w:sz w:val="24"/>
          <w:szCs w:val="24"/>
          <w:lang w:eastAsia="ru-RU" w:bidi="ru-RU"/>
        </w:rPr>
        <w:t>;</w:t>
      </w:r>
    </w:p>
    <w:p w:rsidR="00F76A7C" w:rsidRPr="00F76A7C" w:rsidRDefault="00D926A4" w:rsidP="007B0A6D">
      <w:pPr>
        <w:pStyle w:val="22"/>
        <w:shd w:val="clear" w:color="auto" w:fill="auto"/>
        <w:tabs>
          <w:tab w:val="left" w:pos="709"/>
        </w:tabs>
        <w:spacing w:line="240" w:lineRule="auto"/>
        <w:ind w:firstLine="709"/>
        <w:rPr>
          <w:sz w:val="24"/>
          <w:szCs w:val="24"/>
        </w:rPr>
      </w:pPr>
      <w:r>
        <w:rPr>
          <w:color w:val="000000"/>
          <w:sz w:val="24"/>
          <w:szCs w:val="24"/>
          <w:lang w:eastAsia="ru-RU" w:bidi="ru-RU"/>
        </w:rPr>
        <w:t xml:space="preserve">- </w:t>
      </w:r>
      <w:r w:rsidR="00013159">
        <w:rPr>
          <w:color w:val="000000"/>
          <w:sz w:val="24"/>
          <w:szCs w:val="24"/>
          <w:lang w:eastAsia="ru-RU" w:bidi="ru-RU"/>
        </w:rPr>
        <w:t>«к</w:t>
      </w:r>
      <w:r w:rsidR="00F76A7C" w:rsidRPr="00F76A7C">
        <w:rPr>
          <w:color w:val="000000"/>
          <w:sz w:val="24"/>
          <w:szCs w:val="24"/>
          <w:lang w:eastAsia="ru-RU" w:bidi="ru-RU"/>
        </w:rPr>
        <w:t>онтроль состояния и замена вышедших из строя датчиков, проводки и оборудования пожарной и охранной сигнализации» (п.20.4). У МКД отсутствуют датчики, проводка и оборудование пожарной и охранной сигнализации</w:t>
      </w:r>
      <w:r w:rsidR="002B66A5">
        <w:rPr>
          <w:color w:val="000000"/>
          <w:sz w:val="24"/>
          <w:szCs w:val="24"/>
          <w:lang w:eastAsia="ru-RU" w:bidi="ru-RU"/>
        </w:rPr>
        <w:t>;</w:t>
      </w:r>
    </w:p>
    <w:p w:rsidR="00F76A7C" w:rsidRPr="00F76A7C" w:rsidRDefault="00D926A4" w:rsidP="007B0A6D">
      <w:pPr>
        <w:pStyle w:val="22"/>
        <w:shd w:val="clear" w:color="auto" w:fill="auto"/>
        <w:tabs>
          <w:tab w:val="left" w:pos="709"/>
        </w:tabs>
        <w:spacing w:line="240" w:lineRule="auto"/>
        <w:ind w:firstLine="709"/>
        <w:rPr>
          <w:sz w:val="24"/>
          <w:szCs w:val="24"/>
        </w:rPr>
      </w:pPr>
      <w:r>
        <w:rPr>
          <w:color w:val="000000"/>
          <w:sz w:val="24"/>
          <w:szCs w:val="24"/>
          <w:lang w:eastAsia="ru-RU" w:bidi="ru-RU"/>
        </w:rPr>
        <w:t xml:space="preserve">- </w:t>
      </w:r>
      <w:r w:rsidR="00013159">
        <w:rPr>
          <w:color w:val="000000"/>
          <w:sz w:val="24"/>
          <w:szCs w:val="24"/>
          <w:lang w:eastAsia="ru-RU" w:bidi="ru-RU"/>
        </w:rPr>
        <w:t>«о</w:t>
      </w:r>
      <w:r w:rsidR="00F76A7C" w:rsidRPr="00F76A7C">
        <w:rPr>
          <w:color w:val="000000"/>
          <w:sz w:val="24"/>
          <w:szCs w:val="24"/>
          <w:lang w:eastAsia="ru-RU" w:bidi="ru-RU"/>
        </w:rPr>
        <w:t>чистка крышек люков колодцев и пожарных гидрантов от снега и льда толщиной слоя свыше 5 см» (п.24.1). У МКД отсутствуют люки пожарных колодцев и пожарные гидранты</w:t>
      </w:r>
      <w:r w:rsidR="002B66A5">
        <w:rPr>
          <w:color w:val="000000"/>
          <w:sz w:val="24"/>
          <w:szCs w:val="24"/>
          <w:lang w:eastAsia="ru-RU" w:bidi="ru-RU"/>
        </w:rPr>
        <w:t>;</w:t>
      </w:r>
    </w:p>
    <w:p w:rsidR="00F76A7C" w:rsidRPr="00F76A7C" w:rsidRDefault="00D926A4" w:rsidP="007B0A6D">
      <w:pPr>
        <w:pStyle w:val="22"/>
        <w:shd w:val="clear" w:color="auto" w:fill="auto"/>
        <w:tabs>
          <w:tab w:val="left" w:pos="709"/>
        </w:tabs>
        <w:spacing w:line="240" w:lineRule="auto"/>
        <w:ind w:firstLine="709"/>
        <w:rPr>
          <w:sz w:val="24"/>
          <w:szCs w:val="24"/>
        </w:rPr>
      </w:pPr>
      <w:proofErr w:type="gramStart"/>
      <w:r>
        <w:rPr>
          <w:color w:val="000000"/>
          <w:sz w:val="24"/>
          <w:szCs w:val="24"/>
          <w:lang w:eastAsia="ru-RU" w:bidi="ru-RU"/>
        </w:rPr>
        <w:t xml:space="preserve">- </w:t>
      </w:r>
      <w:r w:rsidR="00013159">
        <w:rPr>
          <w:color w:val="000000"/>
          <w:sz w:val="24"/>
          <w:szCs w:val="24"/>
          <w:lang w:eastAsia="ru-RU" w:bidi="ru-RU"/>
        </w:rPr>
        <w:t>«о</w:t>
      </w:r>
      <w:r w:rsidR="00F76A7C" w:rsidRPr="00F76A7C">
        <w:rPr>
          <w:color w:val="000000"/>
          <w:sz w:val="24"/>
          <w:szCs w:val="24"/>
          <w:lang w:eastAsia="ru-RU" w:bidi="ru-RU"/>
        </w:rPr>
        <w:t xml:space="preserve">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00F76A7C" w:rsidRPr="00F76A7C">
        <w:rPr>
          <w:color w:val="000000"/>
          <w:sz w:val="24"/>
          <w:szCs w:val="24"/>
          <w:lang w:eastAsia="ru-RU" w:bidi="ru-RU"/>
        </w:rPr>
        <w:t>противодымной</w:t>
      </w:r>
      <w:proofErr w:type="spellEnd"/>
      <w:r w:rsidR="00F76A7C" w:rsidRPr="00F76A7C">
        <w:rPr>
          <w:color w:val="000000"/>
          <w:sz w:val="24"/>
          <w:szCs w:val="24"/>
          <w:lang w:eastAsia="ru-RU" w:bidi="ru-RU"/>
        </w:rPr>
        <w:t xml:space="preserve"> защиты»</w:t>
      </w:r>
      <w:r w:rsidR="002B66A5">
        <w:rPr>
          <w:color w:val="000000"/>
          <w:sz w:val="24"/>
          <w:szCs w:val="24"/>
          <w:lang w:eastAsia="ru-RU" w:bidi="ru-RU"/>
        </w:rPr>
        <w:t xml:space="preserve"> </w:t>
      </w:r>
      <w:r w:rsidR="00F76A7C" w:rsidRPr="00F76A7C">
        <w:rPr>
          <w:color w:val="000000"/>
          <w:sz w:val="24"/>
          <w:szCs w:val="24"/>
          <w:lang w:eastAsia="ru-RU" w:bidi="ru-RU"/>
        </w:rPr>
        <w:t>(п.27).</w:t>
      </w:r>
      <w:proofErr w:type="gramEnd"/>
      <w:r w:rsidR="00F76A7C" w:rsidRPr="00F76A7C">
        <w:rPr>
          <w:color w:val="000000"/>
          <w:sz w:val="24"/>
          <w:szCs w:val="24"/>
          <w:lang w:eastAsia="ru-RU" w:bidi="ru-RU"/>
        </w:rPr>
        <w:t xml:space="preserve"> У МКД отсутствуют пожарные лестницы, системы аварийного освещения, пожаротушения, сигнализации, противопожарного водоснабжения, средства противопожарной защиты, </w:t>
      </w:r>
      <w:proofErr w:type="spellStart"/>
      <w:r w:rsidR="00F76A7C" w:rsidRPr="00F76A7C">
        <w:rPr>
          <w:color w:val="000000"/>
          <w:sz w:val="24"/>
          <w:szCs w:val="24"/>
          <w:lang w:eastAsia="ru-RU" w:bidi="ru-RU"/>
        </w:rPr>
        <w:t>противодымной</w:t>
      </w:r>
      <w:proofErr w:type="spellEnd"/>
      <w:r w:rsidR="00F76A7C" w:rsidRPr="00F76A7C">
        <w:rPr>
          <w:color w:val="000000"/>
          <w:sz w:val="24"/>
          <w:szCs w:val="24"/>
          <w:lang w:eastAsia="ru-RU" w:bidi="ru-RU"/>
        </w:rPr>
        <w:t xml:space="preserve"> защиты</w:t>
      </w:r>
      <w:r w:rsidR="002B66A5">
        <w:rPr>
          <w:color w:val="000000"/>
          <w:sz w:val="24"/>
          <w:szCs w:val="24"/>
          <w:lang w:eastAsia="ru-RU" w:bidi="ru-RU"/>
        </w:rPr>
        <w:t>;</w:t>
      </w:r>
    </w:p>
    <w:p w:rsidR="00F76A7C" w:rsidRPr="00013159" w:rsidRDefault="00D926A4" w:rsidP="007B0A6D">
      <w:pPr>
        <w:pStyle w:val="22"/>
        <w:shd w:val="clear" w:color="auto" w:fill="auto"/>
        <w:tabs>
          <w:tab w:val="left" w:pos="709"/>
        </w:tabs>
        <w:spacing w:line="240" w:lineRule="auto"/>
        <w:ind w:firstLine="709"/>
        <w:rPr>
          <w:sz w:val="24"/>
          <w:szCs w:val="24"/>
        </w:rPr>
      </w:pPr>
      <w:r>
        <w:rPr>
          <w:color w:val="000000"/>
          <w:sz w:val="24"/>
          <w:szCs w:val="24"/>
          <w:lang w:eastAsia="ru-RU" w:bidi="ru-RU"/>
        </w:rPr>
        <w:t xml:space="preserve">- </w:t>
      </w:r>
      <w:r w:rsidR="00013159">
        <w:rPr>
          <w:color w:val="000000"/>
          <w:sz w:val="24"/>
          <w:szCs w:val="24"/>
          <w:lang w:eastAsia="ru-RU" w:bidi="ru-RU"/>
        </w:rPr>
        <w:t>«о</w:t>
      </w:r>
      <w:r w:rsidR="00F76A7C" w:rsidRPr="00F76A7C">
        <w:rPr>
          <w:color w:val="000000"/>
          <w:sz w:val="24"/>
          <w:szCs w:val="24"/>
          <w:lang w:eastAsia="ru-RU" w:bidi="ru-RU"/>
        </w:rPr>
        <w:t>рганизация и содержание мест накопления твердых коммунальных</w:t>
      </w:r>
      <w:r w:rsidR="00013159">
        <w:rPr>
          <w:sz w:val="24"/>
          <w:szCs w:val="24"/>
        </w:rPr>
        <w:t xml:space="preserve"> </w:t>
      </w:r>
      <w:r w:rsidR="00F76A7C" w:rsidRPr="00013159">
        <w:rPr>
          <w:color w:val="000000"/>
          <w:sz w:val="24"/>
          <w:szCs w:val="24"/>
          <w:lang w:eastAsia="ru-RU" w:bidi="ru-RU"/>
        </w:rPr>
        <w:t>отходов, включая</w:t>
      </w:r>
      <w:r w:rsidR="00F76A7C" w:rsidRPr="00013159">
        <w:rPr>
          <w:color w:val="000000"/>
          <w:sz w:val="24"/>
          <w:szCs w:val="24"/>
          <w:lang w:eastAsia="ru-RU" w:bidi="ru-RU"/>
        </w:rPr>
        <w:tab/>
        <w:t>обслуживание и</w:t>
      </w:r>
      <w:r w:rsidR="00F76A7C" w:rsidRPr="00013159">
        <w:rPr>
          <w:color w:val="000000"/>
          <w:sz w:val="24"/>
          <w:szCs w:val="24"/>
          <w:lang w:eastAsia="ru-RU" w:bidi="ru-RU"/>
        </w:rPr>
        <w:tab/>
        <w:t>очистку мусоропроводов,</w:t>
      </w:r>
      <w:r w:rsidR="00013159">
        <w:rPr>
          <w:sz w:val="24"/>
          <w:szCs w:val="24"/>
        </w:rPr>
        <w:t xml:space="preserve"> </w:t>
      </w:r>
      <w:r w:rsidR="00F76A7C" w:rsidRPr="00013159">
        <w:rPr>
          <w:color w:val="000000"/>
          <w:sz w:val="24"/>
          <w:szCs w:val="24"/>
          <w:lang w:eastAsia="ru-RU" w:bidi="ru-RU"/>
        </w:rPr>
        <w:t>мусороприемных камер, контейнерных площадок»</w:t>
      </w:r>
      <w:r w:rsidR="00013159">
        <w:rPr>
          <w:color w:val="000000"/>
          <w:sz w:val="24"/>
          <w:szCs w:val="24"/>
          <w:lang w:eastAsia="ru-RU" w:bidi="ru-RU"/>
        </w:rPr>
        <w:t xml:space="preserve"> </w:t>
      </w:r>
      <w:r w:rsidR="00F76A7C" w:rsidRPr="00013159">
        <w:rPr>
          <w:color w:val="000000"/>
          <w:sz w:val="24"/>
          <w:szCs w:val="24"/>
          <w:lang w:eastAsia="ru-RU" w:bidi="ru-RU"/>
        </w:rPr>
        <w:t>(п</w:t>
      </w:r>
      <w:r w:rsidR="00013159" w:rsidRPr="00013159">
        <w:rPr>
          <w:color w:val="000000"/>
          <w:sz w:val="24"/>
          <w:szCs w:val="24"/>
          <w:lang w:eastAsia="ru-RU" w:bidi="ru-RU"/>
        </w:rPr>
        <w:t xml:space="preserve">.26.1). У МКД отсутствуют мест </w:t>
      </w:r>
      <w:r w:rsidR="00F76A7C" w:rsidRPr="00013159">
        <w:rPr>
          <w:color w:val="000000"/>
          <w:sz w:val="24"/>
          <w:szCs w:val="24"/>
          <w:lang w:eastAsia="ru-RU" w:bidi="ru-RU"/>
        </w:rPr>
        <w:t>накопления твердых коммунальных отходов,</w:t>
      </w:r>
      <w:r w:rsidR="00013159">
        <w:rPr>
          <w:sz w:val="24"/>
          <w:szCs w:val="24"/>
        </w:rPr>
        <w:t xml:space="preserve"> </w:t>
      </w:r>
      <w:r w:rsidR="00F76A7C" w:rsidRPr="00013159">
        <w:rPr>
          <w:color w:val="000000"/>
          <w:sz w:val="24"/>
          <w:szCs w:val="24"/>
          <w:lang w:eastAsia="ru-RU" w:bidi="ru-RU"/>
        </w:rPr>
        <w:t>мусоропроводы, мусороприемные камеры</w:t>
      </w:r>
      <w:r w:rsidR="002B66A5">
        <w:rPr>
          <w:color w:val="000000"/>
          <w:sz w:val="24"/>
          <w:szCs w:val="24"/>
          <w:lang w:eastAsia="ru-RU" w:bidi="ru-RU"/>
        </w:rPr>
        <w:t>;</w:t>
      </w:r>
    </w:p>
    <w:p w:rsidR="00F76A7C" w:rsidRPr="00F76A7C" w:rsidRDefault="00013159" w:rsidP="007B0A6D">
      <w:pPr>
        <w:pStyle w:val="22"/>
        <w:shd w:val="clear" w:color="auto" w:fill="auto"/>
        <w:spacing w:line="240" w:lineRule="auto"/>
        <w:ind w:firstLine="709"/>
        <w:rPr>
          <w:sz w:val="24"/>
          <w:szCs w:val="24"/>
        </w:rPr>
      </w:pPr>
      <w:r>
        <w:rPr>
          <w:color w:val="000000"/>
          <w:sz w:val="24"/>
          <w:szCs w:val="24"/>
          <w:lang w:eastAsia="ru-RU" w:bidi="ru-RU"/>
        </w:rPr>
        <w:t>- «с</w:t>
      </w:r>
      <w:r w:rsidR="00F76A7C" w:rsidRPr="00F76A7C">
        <w:rPr>
          <w:color w:val="000000"/>
          <w:sz w:val="24"/>
          <w:szCs w:val="24"/>
          <w:lang w:eastAsia="ru-RU" w:bidi="ru-RU"/>
        </w:rPr>
        <w:t>одержание детской площадки, расположенной на придомовой территории» (п.31.1). У МКД отсутствует детская площадка</w:t>
      </w:r>
      <w:r w:rsidR="002B66A5">
        <w:rPr>
          <w:color w:val="000000"/>
          <w:sz w:val="24"/>
          <w:szCs w:val="24"/>
          <w:lang w:eastAsia="ru-RU" w:bidi="ru-RU"/>
        </w:rPr>
        <w:t>;</w:t>
      </w:r>
    </w:p>
    <w:p w:rsidR="00F76A7C" w:rsidRPr="00F76A7C" w:rsidRDefault="00F76A7C" w:rsidP="007B0A6D">
      <w:pPr>
        <w:pStyle w:val="22"/>
        <w:shd w:val="clear" w:color="auto" w:fill="auto"/>
        <w:spacing w:line="240" w:lineRule="auto"/>
        <w:ind w:firstLine="709"/>
        <w:rPr>
          <w:sz w:val="24"/>
          <w:szCs w:val="24"/>
        </w:rPr>
      </w:pPr>
      <w:r w:rsidRPr="00F76A7C">
        <w:rPr>
          <w:color w:val="000000"/>
          <w:sz w:val="24"/>
          <w:szCs w:val="24"/>
          <w:lang w:eastAsia="ru-RU" w:bidi="ru-RU"/>
        </w:rPr>
        <w:t>Отсутствие вышеуказанных систем, оборудования и элементов у МКД свидетельствует о необоснованности расчёта стоимости</w:t>
      </w:r>
      <w:r w:rsidR="00013159">
        <w:rPr>
          <w:color w:val="000000"/>
          <w:sz w:val="24"/>
          <w:szCs w:val="24"/>
          <w:lang w:eastAsia="ru-RU" w:bidi="ru-RU"/>
        </w:rPr>
        <w:t xml:space="preserve"> содержания МКД, отраженного в К</w:t>
      </w:r>
      <w:r w:rsidRPr="00F76A7C">
        <w:rPr>
          <w:color w:val="000000"/>
          <w:sz w:val="24"/>
          <w:szCs w:val="24"/>
          <w:lang w:eastAsia="ru-RU" w:bidi="ru-RU"/>
        </w:rPr>
        <w:t>онкурсной документации, а также о необходимости его (расчета) корректировки в сторону уменьшения. Следовательно, должна быть пересмотрена и уменьшена плата за управление МКД и плата за содержание общего имущества.</w:t>
      </w:r>
    </w:p>
    <w:p w:rsidR="00F76A7C" w:rsidRPr="00F76A7C" w:rsidRDefault="00F76A7C" w:rsidP="007B0A6D">
      <w:pPr>
        <w:pStyle w:val="22"/>
        <w:shd w:val="clear" w:color="auto" w:fill="auto"/>
        <w:tabs>
          <w:tab w:val="left" w:pos="562"/>
        </w:tabs>
        <w:spacing w:line="240" w:lineRule="auto"/>
        <w:ind w:firstLine="709"/>
        <w:rPr>
          <w:sz w:val="24"/>
          <w:szCs w:val="24"/>
        </w:rPr>
      </w:pPr>
      <w:r w:rsidRPr="00F76A7C">
        <w:rPr>
          <w:color w:val="000000"/>
          <w:sz w:val="24"/>
          <w:szCs w:val="24"/>
          <w:lang w:eastAsia="ru-RU" w:bidi="ru-RU"/>
        </w:rPr>
        <w:t>В пункте 32 Перечня работ указана услуга - «Управление жилищным фондом», не содержащая конкретные виды данной услуги и сведений о плате за их исполнение.</w:t>
      </w:r>
    </w:p>
    <w:p w:rsidR="00F76A7C" w:rsidRPr="00F76A7C" w:rsidRDefault="00F76A7C" w:rsidP="007B0A6D">
      <w:pPr>
        <w:pStyle w:val="22"/>
        <w:shd w:val="clear" w:color="auto" w:fill="auto"/>
        <w:tabs>
          <w:tab w:val="left" w:pos="562"/>
        </w:tabs>
        <w:spacing w:line="240" w:lineRule="auto"/>
        <w:ind w:firstLine="709"/>
        <w:rPr>
          <w:sz w:val="24"/>
          <w:szCs w:val="24"/>
        </w:rPr>
      </w:pPr>
      <w:proofErr w:type="gramStart"/>
      <w:r w:rsidRPr="00F76A7C">
        <w:rPr>
          <w:color w:val="000000"/>
          <w:sz w:val="24"/>
          <w:szCs w:val="24"/>
          <w:lang w:eastAsia="ru-RU" w:bidi="ru-RU"/>
        </w:rPr>
        <w:t xml:space="preserve">Включение в Перечень работ - работ </w:t>
      </w:r>
      <w:r w:rsidRPr="00F76A7C">
        <w:rPr>
          <w:rStyle w:val="25"/>
          <w:sz w:val="24"/>
          <w:szCs w:val="24"/>
        </w:rPr>
        <w:t xml:space="preserve">«по мере необходимости» </w:t>
      </w:r>
      <w:r w:rsidRPr="00F76A7C">
        <w:rPr>
          <w:color w:val="000000"/>
          <w:sz w:val="24"/>
          <w:szCs w:val="24"/>
          <w:lang w:eastAsia="ru-RU" w:bidi="ru-RU"/>
        </w:rPr>
        <w:t>(например, п.2.4, 3.6 и т.д.</w:t>
      </w:r>
      <w:proofErr w:type="gramEnd"/>
      <w:r w:rsidRPr="00F76A7C">
        <w:rPr>
          <w:color w:val="000000"/>
          <w:sz w:val="24"/>
          <w:szCs w:val="24"/>
          <w:lang w:eastAsia="ru-RU" w:bidi="ru-RU"/>
        </w:rPr>
        <w:t xml:space="preserve"> </w:t>
      </w:r>
      <w:proofErr w:type="gramStart"/>
      <w:r w:rsidRPr="00F76A7C">
        <w:rPr>
          <w:color w:val="000000"/>
          <w:sz w:val="24"/>
          <w:szCs w:val="24"/>
          <w:lang w:eastAsia="ru-RU" w:bidi="ru-RU"/>
        </w:rPr>
        <w:t xml:space="preserve">Перечня работ), </w:t>
      </w:r>
      <w:r w:rsidRPr="00013159">
        <w:rPr>
          <w:rStyle w:val="24"/>
          <w:b w:val="0"/>
          <w:sz w:val="24"/>
          <w:szCs w:val="24"/>
        </w:rPr>
        <w:t>вместо указания объема, периодичности и (или) графика (сроков) оказания услуг и выполнения работ,</w:t>
      </w:r>
      <w:r w:rsidRPr="00F76A7C">
        <w:rPr>
          <w:rStyle w:val="24"/>
          <w:sz w:val="24"/>
          <w:szCs w:val="24"/>
        </w:rPr>
        <w:t xml:space="preserve"> </w:t>
      </w:r>
      <w:r w:rsidRPr="00F76A7C">
        <w:rPr>
          <w:color w:val="000000"/>
          <w:sz w:val="24"/>
          <w:szCs w:val="24"/>
          <w:lang w:eastAsia="ru-RU" w:bidi="ru-RU"/>
        </w:rPr>
        <w:t xml:space="preserve">без указания в проекте Договора управления, каким образом и кем определяется эта </w:t>
      </w:r>
      <w:r w:rsidRPr="00013159">
        <w:rPr>
          <w:i/>
          <w:color w:val="000000"/>
          <w:sz w:val="24"/>
          <w:szCs w:val="24"/>
          <w:lang w:eastAsia="ru-RU" w:bidi="ru-RU"/>
        </w:rPr>
        <w:t>«</w:t>
      </w:r>
      <w:r w:rsidRPr="00013159">
        <w:rPr>
          <w:rStyle w:val="25"/>
          <w:i w:val="0"/>
          <w:sz w:val="24"/>
          <w:szCs w:val="24"/>
        </w:rPr>
        <w:t>необходимость</w:t>
      </w:r>
      <w:r w:rsidRPr="00013159">
        <w:rPr>
          <w:color w:val="000000"/>
          <w:sz w:val="24"/>
          <w:szCs w:val="24"/>
          <w:lang w:eastAsia="ru-RU" w:bidi="ru-RU"/>
        </w:rPr>
        <w:t>»</w:t>
      </w:r>
      <w:r w:rsidRPr="00013159">
        <w:rPr>
          <w:i/>
          <w:color w:val="000000"/>
          <w:sz w:val="24"/>
          <w:szCs w:val="24"/>
          <w:lang w:eastAsia="ru-RU" w:bidi="ru-RU"/>
        </w:rPr>
        <w:t>,</w:t>
      </w:r>
      <w:r w:rsidRPr="00F76A7C">
        <w:rPr>
          <w:color w:val="000000"/>
          <w:sz w:val="24"/>
          <w:szCs w:val="24"/>
          <w:lang w:eastAsia="ru-RU" w:bidi="ru-RU"/>
        </w:rPr>
        <w:t xml:space="preserve"> также незаконно.</w:t>
      </w:r>
      <w:proofErr w:type="gramEnd"/>
    </w:p>
    <w:p w:rsidR="00F76A7C" w:rsidRPr="00F76A7C" w:rsidRDefault="00F76A7C" w:rsidP="007B0A6D">
      <w:pPr>
        <w:pStyle w:val="22"/>
        <w:shd w:val="clear" w:color="auto" w:fill="auto"/>
        <w:tabs>
          <w:tab w:val="left" w:pos="562"/>
        </w:tabs>
        <w:spacing w:line="240" w:lineRule="auto"/>
        <w:ind w:firstLine="709"/>
        <w:rPr>
          <w:sz w:val="24"/>
          <w:szCs w:val="24"/>
        </w:rPr>
      </w:pPr>
      <w:proofErr w:type="gramStart"/>
      <w:r w:rsidRPr="00F76A7C">
        <w:rPr>
          <w:color w:val="000000"/>
          <w:sz w:val="24"/>
          <w:szCs w:val="24"/>
          <w:lang w:eastAsia="ru-RU" w:bidi="ru-RU"/>
        </w:rPr>
        <w:t>Пункто</w:t>
      </w:r>
      <w:r w:rsidR="00013159">
        <w:rPr>
          <w:color w:val="000000"/>
          <w:sz w:val="24"/>
          <w:szCs w:val="24"/>
          <w:lang w:eastAsia="ru-RU" w:bidi="ru-RU"/>
        </w:rPr>
        <w:t>м 2 Правил конкурса и частью 1 К</w:t>
      </w:r>
      <w:r w:rsidRPr="00F76A7C">
        <w:rPr>
          <w:color w:val="000000"/>
          <w:sz w:val="24"/>
          <w:szCs w:val="24"/>
          <w:lang w:eastAsia="ru-RU" w:bidi="ru-RU"/>
        </w:rPr>
        <w:t xml:space="preserve">онкурсной документации определено, что "размер платы за содержание и ремонт жилого помещения" - включает в себя плату за работы и услуги по управлению многоквартирным домом, содержанию, текущему и </w:t>
      </w:r>
      <w:r w:rsidRPr="00013159">
        <w:rPr>
          <w:rStyle w:val="24"/>
          <w:b w:val="0"/>
          <w:sz w:val="24"/>
          <w:szCs w:val="24"/>
        </w:rPr>
        <w:t>капитальному ремонту общего имущества собственников помещений</w:t>
      </w:r>
      <w:r w:rsidRPr="00F76A7C">
        <w:rPr>
          <w:rStyle w:val="24"/>
          <w:sz w:val="24"/>
          <w:szCs w:val="24"/>
        </w:rPr>
        <w:t xml:space="preserve"> </w:t>
      </w:r>
      <w:r w:rsidRPr="00F76A7C">
        <w:rPr>
          <w:color w:val="000000"/>
          <w:sz w:val="24"/>
          <w:szCs w:val="24"/>
          <w:lang w:eastAsia="ru-RU" w:bidi="ru-RU"/>
        </w:rPr>
        <w:t>в многоквартирном доме, установленная из расчета 1 кв. метра общей площади жилого помещения.</w:t>
      </w:r>
      <w:proofErr w:type="gramEnd"/>
      <w:r w:rsidRPr="00F76A7C">
        <w:rPr>
          <w:color w:val="000000"/>
          <w:sz w:val="24"/>
          <w:szCs w:val="24"/>
          <w:lang w:eastAsia="ru-RU" w:bidi="ru-RU"/>
        </w:rPr>
        <w:t xml:space="preserve">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F76A7C" w:rsidRPr="00F76A7C" w:rsidRDefault="00F76A7C" w:rsidP="007B0A6D">
      <w:pPr>
        <w:pStyle w:val="22"/>
        <w:shd w:val="clear" w:color="auto" w:fill="auto"/>
        <w:spacing w:line="240" w:lineRule="auto"/>
        <w:ind w:firstLine="709"/>
        <w:rPr>
          <w:sz w:val="24"/>
          <w:szCs w:val="24"/>
        </w:rPr>
      </w:pPr>
      <w:r w:rsidRPr="00F76A7C">
        <w:rPr>
          <w:color w:val="000000"/>
          <w:sz w:val="24"/>
          <w:szCs w:val="24"/>
          <w:lang w:eastAsia="ru-RU" w:bidi="ru-RU"/>
        </w:rPr>
        <w:t xml:space="preserve">Вопреки вышеуказанному требованию Правил конкурса в Перечне работ к проекту Договора управления МКД отсутствуют сведения о размере платы за капитальный ремонт и порядке её внесения. Таким образом, не указание в размере платы за содержание и ремонт жилого помещения в Перечне работ размера платы за капитальный ремонт, является незаконным. Организатор конкурса не обозначил размер платы за капитальный ремонт в </w:t>
      </w:r>
      <w:r w:rsidRPr="00F76A7C">
        <w:rPr>
          <w:color w:val="000000"/>
          <w:sz w:val="24"/>
          <w:szCs w:val="24"/>
          <w:lang w:eastAsia="ru-RU" w:bidi="ru-RU"/>
        </w:rPr>
        <w:lastRenderedPageBreak/>
        <w:t>общей сумме «размера платы за содержание и ремонт жилого</w:t>
      </w:r>
      <w:r w:rsidR="00013159">
        <w:rPr>
          <w:color w:val="000000"/>
          <w:sz w:val="24"/>
          <w:szCs w:val="24"/>
          <w:lang w:eastAsia="ru-RU" w:bidi="ru-RU"/>
        </w:rPr>
        <w:t xml:space="preserve"> помещения», составляющей 21,31 руб., следовательно, незаконен и сам К</w:t>
      </w:r>
      <w:r w:rsidRPr="00F76A7C">
        <w:rPr>
          <w:color w:val="000000"/>
          <w:sz w:val="24"/>
          <w:szCs w:val="24"/>
          <w:lang w:eastAsia="ru-RU" w:bidi="ru-RU"/>
        </w:rPr>
        <w:t xml:space="preserve">онкурс, при проведении которого допущены нарушения Правил конкурса, а значит и положений ст. 162 ЖК </w:t>
      </w:r>
      <w:r w:rsidR="00013159">
        <w:rPr>
          <w:color w:val="000000"/>
          <w:sz w:val="24"/>
          <w:szCs w:val="24"/>
          <w:lang w:eastAsia="ru-RU" w:bidi="ru-RU"/>
        </w:rPr>
        <w:t>РФ</w:t>
      </w:r>
      <w:r w:rsidRPr="00F76A7C">
        <w:rPr>
          <w:color w:val="000000"/>
          <w:sz w:val="24"/>
          <w:szCs w:val="24"/>
          <w:lang w:eastAsia="ru-RU" w:bidi="ru-RU"/>
        </w:rPr>
        <w:t>.</w:t>
      </w:r>
    </w:p>
    <w:p w:rsidR="00F76A7C" w:rsidRPr="00F76A7C" w:rsidRDefault="00F76A7C" w:rsidP="007B0A6D">
      <w:pPr>
        <w:pStyle w:val="22"/>
        <w:shd w:val="clear" w:color="auto" w:fill="auto"/>
        <w:spacing w:line="240" w:lineRule="auto"/>
        <w:ind w:firstLine="709"/>
        <w:rPr>
          <w:sz w:val="24"/>
          <w:szCs w:val="24"/>
        </w:rPr>
      </w:pPr>
      <w:r w:rsidRPr="00F76A7C">
        <w:rPr>
          <w:color w:val="000000"/>
          <w:sz w:val="24"/>
          <w:szCs w:val="24"/>
          <w:lang w:eastAsia="ru-RU" w:bidi="ru-RU"/>
        </w:rPr>
        <w:t xml:space="preserve">Вышеуказанные нарушения свидетельствуют о недействительности и незаконности открытого конкурса по отбору управляющей организации для управления многоквартирным домом «ул. </w:t>
      </w:r>
      <w:proofErr w:type="gramStart"/>
      <w:r w:rsidRPr="00F76A7C">
        <w:rPr>
          <w:color w:val="000000"/>
          <w:sz w:val="24"/>
          <w:szCs w:val="24"/>
          <w:lang w:eastAsia="ru-RU" w:bidi="ru-RU"/>
        </w:rPr>
        <w:t>Книжная</w:t>
      </w:r>
      <w:proofErr w:type="gramEnd"/>
      <w:r w:rsidRPr="00F76A7C">
        <w:rPr>
          <w:color w:val="000000"/>
          <w:sz w:val="24"/>
          <w:szCs w:val="24"/>
          <w:lang w:eastAsia="ru-RU" w:bidi="ru-RU"/>
        </w:rPr>
        <w:t>, д. 2а-2б».</w:t>
      </w:r>
    </w:p>
    <w:p w:rsidR="00F76A7C" w:rsidRPr="00F76A7C" w:rsidRDefault="00F76A7C" w:rsidP="007B0A6D">
      <w:pPr>
        <w:pStyle w:val="22"/>
        <w:shd w:val="clear" w:color="auto" w:fill="auto"/>
        <w:spacing w:line="240" w:lineRule="auto"/>
        <w:ind w:firstLine="709"/>
        <w:rPr>
          <w:sz w:val="24"/>
          <w:szCs w:val="24"/>
        </w:rPr>
      </w:pPr>
      <w:r w:rsidRPr="00F76A7C">
        <w:rPr>
          <w:color w:val="000000"/>
          <w:sz w:val="24"/>
          <w:szCs w:val="24"/>
          <w:lang w:eastAsia="ru-RU" w:bidi="ru-RU"/>
        </w:rPr>
        <w:t>Нарушение процедуры организации или проведения конкурса, предусмотренной Правилами конкурса, является основанием для признания судом недействительными результатов конкурса и договора управления многоквартирным домом, который может быть заключен п</w:t>
      </w:r>
      <w:r w:rsidR="00013159">
        <w:rPr>
          <w:color w:val="000000"/>
          <w:sz w:val="24"/>
          <w:szCs w:val="24"/>
          <w:lang w:eastAsia="ru-RU" w:bidi="ru-RU"/>
        </w:rPr>
        <w:t>о результатам такого конкурса (</w:t>
      </w:r>
      <w:r w:rsidRPr="00F76A7C">
        <w:rPr>
          <w:color w:val="000000"/>
          <w:sz w:val="24"/>
          <w:szCs w:val="24"/>
          <w:lang w:eastAsia="ru-RU" w:bidi="ru-RU"/>
        </w:rPr>
        <w:t>пункт 5 Правил конкурса).</w:t>
      </w:r>
    </w:p>
    <w:p w:rsidR="00F76A7C" w:rsidRPr="00013159" w:rsidRDefault="00F76A7C" w:rsidP="007B0A6D">
      <w:pPr>
        <w:pStyle w:val="22"/>
        <w:shd w:val="clear" w:color="auto" w:fill="auto"/>
        <w:spacing w:line="240" w:lineRule="auto"/>
        <w:ind w:firstLine="709"/>
        <w:rPr>
          <w:b/>
          <w:sz w:val="24"/>
          <w:szCs w:val="24"/>
        </w:rPr>
      </w:pPr>
      <w:proofErr w:type="gramStart"/>
      <w:r w:rsidRPr="00F76A7C">
        <w:rPr>
          <w:color w:val="000000"/>
          <w:sz w:val="24"/>
          <w:szCs w:val="24"/>
          <w:lang w:eastAsia="ru-RU" w:bidi="ru-RU"/>
        </w:rPr>
        <w:t>Кроме того, организатор конкурса - Комитет городского хозяйства администрации городского округа «Город Калининг</w:t>
      </w:r>
      <w:r w:rsidR="00013159">
        <w:rPr>
          <w:color w:val="000000"/>
          <w:sz w:val="24"/>
          <w:szCs w:val="24"/>
          <w:lang w:eastAsia="ru-RU" w:bidi="ru-RU"/>
        </w:rPr>
        <w:t>рад» в объявлении о проведении К</w:t>
      </w:r>
      <w:r w:rsidRPr="00F76A7C">
        <w:rPr>
          <w:color w:val="000000"/>
          <w:sz w:val="24"/>
          <w:szCs w:val="24"/>
          <w:lang w:eastAsia="ru-RU" w:bidi="ru-RU"/>
        </w:rPr>
        <w:t>онкурса, размещенном на дверях подъездов МКД 01.10.2018 информировал собственников помещений МКД о том, что «доля муниципального образования в праве общей собственности на общее имущество в МКД №</w:t>
      </w:r>
      <w:r w:rsidR="00013159">
        <w:rPr>
          <w:color w:val="000000"/>
          <w:sz w:val="24"/>
          <w:szCs w:val="24"/>
          <w:lang w:eastAsia="ru-RU" w:bidi="ru-RU"/>
        </w:rPr>
        <w:t xml:space="preserve"> </w:t>
      </w:r>
      <w:r w:rsidRPr="00F76A7C">
        <w:rPr>
          <w:color w:val="000000"/>
          <w:sz w:val="24"/>
          <w:szCs w:val="24"/>
          <w:lang w:eastAsia="ru-RU" w:bidi="ru-RU"/>
        </w:rPr>
        <w:t>2а-2б по ул. Книжной составляет более 50%, в связи с чем, уведомляем Вас о проведении открытого конкурса по</w:t>
      </w:r>
      <w:proofErr w:type="gramEnd"/>
      <w:r w:rsidRPr="00F76A7C">
        <w:rPr>
          <w:color w:val="000000"/>
          <w:sz w:val="24"/>
          <w:szCs w:val="24"/>
          <w:lang w:eastAsia="ru-RU" w:bidi="ru-RU"/>
        </w:rPr>
        <w:t xml:space="preserve"> отбору управляющей организации для управления многоквартирным домом №2а-2б по ул. </w:t>
      </w:r>
      <w:proofErr w:type="gramStart"/>
      <w:r w:rsidRPr="00F76A7C">
        <w:rPr>
          <w:color w:val="000000"/>
          <w:sz w:val="24"/>
          <w:szCs w:val="24"/>
          <w:lang w:eastAsia="ru-RU" w:bidi="ru-RU"/>
        </w:rPr>
        <w:t>Книжная</w:t>
      </w:r>
      <w:proofErr w:type="gramEnd"/>
      <w:r w:rsidRPr="00F76A7C">
        <w:rPr>
          <w:color w:val="000000"/>
          <w:sz w:val="24"/>
          <w:szCs w:val="24"/>
          <w:lang w:eastAsia="ru-RU" w:bidi="ru-RU"/>
        </w:rPr>
        <w:t xml:space="preserve"> в г. Калининграде». </w:t>
      </w:r>
      <w:r w:rsidR="00013159">
        <w:rPr>
          <w:color w:val="000000"/>
          <w:sz w:val="24"/>
          <w:szCs w:val="24"/>
          <w:lang w:eastAsia="ru-RU" w:bidi="ru-RU"/>
        </w:rPr>
        <w:t xml:space="preserve">Заявитель </w:t>
      </w:r>
      <w:r w:rsidR="00AF6622">
        <w:rPr>
          <w:color w:val="000000"/>
          <w:sz w:val="24"/>
          <w:szCs w:val="24"/>
          <w:lang w:eastAsia="ru-RU" w:bidi="ru-RU"/>
        </w:rPr>
        <w:t xml:space="preserve">просит определить, </w:t>
      </w:r>
      <w:r w:rsidR="00AF6622">
        <w:rPr>
          <w:rStyle w:val="24"/>
          <w:b w:val="0"/>
          <w:sz w:val="24"/>
          <w:szCs w:val="24"/>
        </w:rPr>
        <w:t>к</w:t>
      </w:r>
      <w:r w:rsidRPr="00013159">
        <w:rPr>
          <w:rStyle w:val="24"/>
          <w:b w:val="0"/>
          <w:sz w:val="24"/>
          <w:szCs w:val="24"/>
        </w:rPr>
        <w:t>аким документом о праве собственности определяется эта доля в праве</w:t>
      </w:r>
      <w:r w:rsidR="00AF6622">
        <w:rPr>
          <w:rStyle w:val="24"/>
          <w:b w:val="0"/>
          <w:sz w:val="24"/>
          <w:szCs w:val="24"/>
        </w:rPr>
        <w:t>.</w:t>
      </w:r>
    </w:p>
    <w:p w:rsidR="00F76A7C" w:rsidRPr="00F76A7C" w:rsidRDefault="00AF6622" w:rsidP="007B0A6D">
      <w:pPr>
        <w:pStyle w:val="22"/>
        <w:shd w:val="clear" w:color="auto" w:fill="auto"/>
        <w:tabs>
          <w:tab w:val="left" w:pos="8136"/>
        </w:tabs>
        <w:spacing w:line="240" w:lineRule="auto"/>
        <w:ind w:firstLine="709"/>
        <w:rPr>
          <w:sz w:val="24"/>
          <w:szCs w:val="24"/>
        </w:rPr>
      </w:pPr>
      <w:r>
        <w:rPr>
          <w:color w:val="000000"/>
          <w:sz w:val="24"/>
          <w:szCs w:val="24"/>
          <w:lang w:eastAsia="ru-RU" w:bidi="ru-RU"/>
        </w:rPr>
        <w:t>Также, данный К</w:t>
      </w:r>
      <w:r w:rsidR="00F76A7C" w:rsidRPr="00F76A7C">
        <w:rPr>
          <w:color w:val="000000"/>
          <w:sz w:val="24"/>
          <w:szCs w:val="24"/>
          <w:lang w:eastAsia="ru-RU" w:bidi="ru-RU"/>
        </w:rPr>
        <w:t xml:space="preserve">онкурс решено проводить в то время, когда компания ООО "УК </w:t>
      </w:r>
      <w:proofErr w:type="spellStart"/>
      <w:r w:rsidR="00F76A7C" w:rsidRPr="00F76A7C">
        <w:rPr>
          <w:color w:val="000000"/>
          <w:sz w:val="24"/>
          <w:szCs w:val="24"/>
          <w:lang w:eastAsia="ru-RU" w:bidi="ru-RU"/>
        </w:rPr>
        <w:t>Теплосервис</w:t>
      </w:r>
      <w:proofErr w:type="spellEnd"/>
      <w:r w:rsidR="00F76A7C" w:rsidRPr="00F76A7C">
        <w:rPr>
          <w:color w:val="000000"/>
          <w:sz w:val="24"/>
          <w:szCs w:val="24"/>
          <w:lang w:eastAsia="ru-RU" w:bidi="ru-RU"/>
        </w:rPr>
        <w:t xml:space="preserve">" продолжает заявлять о правах на управление </w:t>
      </w:r>
      <w:r>
        <w:rPr>
          <w:color w:val="000000"/>
          <w:sz w:val="24"/>
          <w:szCs w:val="24"/>
          <w:lang w:eastAsia="ru-RU" w:bidi="ru-RU"/>
        </w:rPr>
        <w:t>спорного</w:t>
      </w:r>
      <w:r w:rsidR="00F76A7C" w:rsidRPr="00F76A7C">
        <w:rPr>
          <w:color w:val="000000"/>
          <w:sz w:val="24"/>
          <w:szCs w:val="24"/>
          <w:lang w:eastAsia="ru-RU" w:bidi="ru-RU"/>
        </w:rPr>
        <w:t xml:space="preserve"> МКД и под принуждением судебных актов пытается выполнить какие-то ремонтные работы общего имущества МКД. Об окончании действия прежнего договора собственников никто не информировал. </w:t>
      </w:r>
      <w:proofErr w:type="gramStart"/>
      <w:r w:rsidR="00F76A7C" w:rsidRPr="00F76A7C">
        <w:rPr>
          <w:color w:val="000000"/>
          <w:sz w:val="24"/>
          <w:szCs w:val="24"/>
          <w:lang w:eastAsia="ru-RU" w:bidi="ru-RU"/>
        </w:rPr>
        <w:t>Комитет городского хозяйства адм</w:t>
      </w:r>
      <w:r>
        <w:rPr>
          <w:color w:val="000000"/>
          <w:sz w:val="24"/>
          <w:szCs w:val="24"/>
          <w:lang w:eastAsia="ru-RU" w:bidi="ru-RU"/>
        </w:rPr>
        <w:t>инистрации городского округа</w:t>
      </w:r>
      <w:r>
        <w:rPr>
          <w:color w:val="000000"/>
          <w:sz w:val="24"/>
          <w:szCs w:val="24"/>
          <w:lang w:eastAsia="ru-RU" w:bidi="ru-RU"/>
        </w:rPr>
        <w:tab/>
        <w:t xml:space="preserve"> «Г</w:t>
      </w:r>
      <w:r w:rsidR="00F76A7C" w:rsidRPr="00F76A7C">
        <w:rPr>
          <w:color w:val="000000"/>
          <w:sz w:val="24"/>
          <w:szCs w:val="24"/>
          <w:lang w:eastAsia="ru-RU" w:bidi="ru-RU"/>
        </w:rPr>
        <w:t>ород</w:t>
      </w:r>
      <w:r>
        <w:rPr>
          <w:sz w:val="24"/>
          <w:szCs w:val="24"/>
        </w:rPr>
        <w:t xml:space="preserve"> </w:t>
      </w:r>
      <w:r w:rsidR="00F76A7C" w:rsidRPr="00F76A7C">
        <w:rPr>
          <w:color w:val="000000"/>
          <w:sz w:val="24"/>
          <w:szCs w:val="24"/>
          <w:lang w:eastAsia="ru-RU" w:bidi="ru-RU"/>
        </w:rPr>
        <w:t xml:space="preserve">Калининград», выступающий от имени собственника, обладающего долей более 50% в праве общей собственности на общее имущество в МКД №2а-2б по ул. Книжной, злоупотребляя монопольным правом большей доли, вопреки воле абсолютного большинства иных собственников помещений МКД, второй раз организует конкурс вновь по явно завышенной цене за «услугу» - </w:t>
      </w:r>
      <w:r>
        <w:rPr>
          <w:color w:val="000000"/>
          <w:sz w:val="24"/>
          <w:szCs w:val="24"/>
          <w:lang w:eastAsia="ru-RU" w:bidi="ru-RU"/>
        </w:rPr>
        <w:t>управление общим имуществом МКД.</w:t>
      </w:r>
      <w:proofErr w:type="gramEnd"/>
      <w:r>
        <w:rPr>
          <w:color w:val="000000"/>
          <w:sz w:val="24"/>
          <w:szCs w:val="24"/>
          <w:lang w:eastAsia="ru-RU" w:bidi="ru-RU"/>
        </w:rPr>
        <w:t xml:space="preserve"> Заявленная организатором К</w:t>
      </w:r>
      <w:r w:rsidR="00F76A7C" w:rsidRPr="00F76A7C">
        <w:rPr>
          <w:color w:val="000000"/>
          <w:sz w:val="24"/>
          <w:szCs w:val="24"/>
          <w:lang w:eastAsia="ru-RU" w:bidi="ru-RU"/>
        </w:rPr>
        <w:t>онкурса (юридически не являющимся собственником нежилых помещений МКД, заявленных им как маневренный фонд), монопольно высокая цена управления МКД значительно (явно) выше цен, принятых в г. Калининграде, в частности, в сравнении с ценами по договорам управления домами, сходными по степени их благоустроенности и степени износа.</w:t>
      </w:r>
    </w:p>
    <w:p w:rsidR="00AF6622" w:rsidRDefault="00F76A7C" w:rsidP="007B0A6D">
      <w:pPr>
        <w:pStyle w:val="22"/>
        <w:shd w:val="clear" w:color="auto" w:fill="auto"/>
        <w:spacing w:line="240" w:lineRule="auto"/>
        <w:ind w:firstLine="709"/>
        <w:rPr>
          <w:color w:val="000000"/>
          <w:sz w:val="24"/>
          <w:szCs w:val="24"/>
          <w:lang w:eastAsia="ru-RU" w:bidi="ru-RU"/>
        </w:rPr>
      </w:pPr>
      <w:proofErr w:type="gramStart"/>
      <w:r w:rsidRPr="00F76A7C">
        <w:rPr>
          <w:color w:val="000000"/>
          <w:sz w:val="24"/>
          <w:szCs w:val="24"/>
          <w:lang w:eastAsia="ru-RU" w:bidi="ru-RU"/>
        </w:rPr>
        <w:t xml:space="preserve">Таким образом, можно сделать вывод о том, что </w:t>
      </w:r>
      <w:r w:rsidRPr="00AF6622">
        <w:rPr>
          <w:rStyle w:val="25"/>
          <w:i w:val="0"/>
          <w:sz w:val="24"/>
          <w:szCs w:val="24"/>
        </w:rPr>
        <w:t xml:space="preserve">плата за содержание и ремонт </w:t>
      </w:r>
      <w:r w:rsidR="00AF6622">
        <w:rPr>
          <w:rStyle w:val="25"/>
          <w:i w:val="0"/>
          <w:sz w:val="24"/>
          <w:szCs w:val="24"/>
        </w:rPr>
        <w:t>ж</w:t>
      </w:r>
      <w:r w:rsidRPr="00AF6622">
        <w:rPr>
          <w:rStyle w:val="25"/>
          <w:i w:val="0"/>
          <w:sz w:val="24"/>
          <w:szCs w:val="24"/>
        </w:rPr>
        <w:t>илого помещения</w:t>
      </w:r>
      <w:r w:rsidRPr="00AF6622">
        <w:rPr>
          <w:i/>
          <w:color w:val="000000"/>
          <w:sz w:val="24"/>
          <w:szCs w:val="24"/>
          <w:lang w:eastAsia="ru-RU" w:bidi="ru-RU"/>
        </w:rPr>
        <w:t xml:space="preserve"> </w:t>
      </w:r>
      <w:r w:rsidRPr="00F76A7C">
        <w:rPr>
          <w:color w:val="000000"/>
          <w:sz w:val="24"/>
          <w:szCs w:val="24"/>
          <w:lang w:eastAsia="ru-RU" w:bidi="ru-RU"/>
        </w:rPr>
        <w:t xml:space="preserve">МКД </w:t>
      </w:r>
      <w:r w:rsidR="00AF6622" w:rsidRPr="00F76A7C">
        <w:rPr>
          <w:color w:val="000000"/>
          <w:sz w:val="24"/>
          <w:szCs w:val="24"/>
          <w:lang w:eastAsia="ru-RU" w:bidi="ru-RU"/>
        </w:rPr>
        <w:t xml:space="preserve">№2а-2б по ул. Книжной </w:t>
      </w:r>
      <w:r w:rsidR="00AF6622">
        <w:rPr>
          <w:color w:val="000000"/>
          <w:sz w:val="24"/>
          <w:szCs w:val="24"/>
          <w:lang w:eastAsia="ru-RU" w:bidi="ru-RU"/>
        </w:rPr>
        <w:t>организатором К</w:t>
      </w:r>
      <w:r w:rsidRPr="00F76A7C">
        <w:rPr>
          <w:color w:val="000000"/>
          <w:sz w:val="24"/>
          <w:szCs w:val="24"/>
          <w:lang w:eastAsia="ru-RU" w:bidi="ru-RU"/>
        </w:rPr>
        <w:t xml:space="preserve">онкурса определена произвольно. </w:t>
      </w:r>
      <w:proofErr w:type="gramEnd"/>
    </w:p>
    <w:p w:rsidR="00F76A7C" w:rsidRPr="00F76A7C" w:rsidRDefault="00F76A7C" w:rsidP="007B0A6D">
      <w:pPr>
        <w:pStyle w:val="22"/>
        <w:shd w:val="clear" w:color="auto" w:fill="auto"/>
        <w:spacing w:line="240" w:lineRule="auto"/>
        <w:ind w:firstLine="709"/>
        <w:rPr>
          <w:sz w:val="24"/>
          <w:szCs w:val="24"/>
        </w:rPr>
      </w:pPr>
      <w:r w:rsidRPr="00F76A7C">
        <w:rPr>
          <w:color w:val="000000"/>
          <w:sz w:val="24"/>
          <w:szCs w:val="24"/>
          <w:lang w:eastAsia="ru-RU" w:bidi="ru-RU"/>
        </w:rPr>
        <w:t xml:space="preserve">С учетом вышеперечисленных нарушений Правил конкурса и признаков нарушения положений </w:t>
      </w:r>
      <w:proofErr w:type="gramStart"/>
      <w:r w:rsidR="00AF6622">
        <w:rPr>
          <w:color w:val="000000"/>
          <w:sz w:val="24"/>
          <w:szCs w:val="24"/>
          <w:lang w:eastAsia="ru-RU" w:bidi="ru-RU"/>
        </w:rPr>
        <w:t>Закона</w:t>
      </w:r>
      <w:proofErr w:type="gramEnd"/>
      <w:r w:rsidR="00AF6622">
        <w:rPr>
          <w:color w:val="000000"/>
          <w:sz w:val="24"/>
          <w:szCs w:val="24"/>
          <w:lang w:eastAsia="ru-RU" w:bidi="ru-RU"/>
        </w:rPr>
        <w:t xml:space="preserve"> о защите конкуренции </w:t>
      </w:r>
      <w:r w:rsidRPr="00F76A7C">
        <w:rPr>
          <w:color w:val="000000"/>
          <w:sz w:val="24"/>
          <w:szCs w:val="24"/>
          <w:lang w:eastAsia="ru-RU" w:bidi="ru-RU"/>
        </w:rPr>
        <w:t xml:space="preserve">причиняющих ущерб интересам собственников жилых помещений МКД </w:t>
      </w:r>
      <w:r w:rsidR="00AF6622" w:rsidRPr="00F76A7C">
        <w:rPr>
          <w:color w:val="000000"/>
          <w:sz w:val="24"/>
          <w:szCs w:val="24"/>
          <w:lang w:eastAsia="ru-RU" w:bidi="ru-RU"/>
        </w:rPr>
        <w:t xml:space="preserve">№2а-2б по ул. Книжной </w:t>
      </w:r>
      <w:r w:rsidR="00AF6622">
        <w:rPr>
          <w:color w:val="000000"/>
          <w:sz w:val="24"/>
          <w:szCs w:val="24"/>
          <w:lang w:eastAsia="ru-RU" w:bidi="ru-RU"/>
        </w:rPr>
        <w:t>Заявитель просит</w:t>
      </w:r>
      <w:r w:rsidRPr="00F76A7C">
        <w:rPr>
          <w:color w:val="000000"/>
          <w:sz w:val="24"/>
          <w:szCs w:val="24"/>
          <w:lang w:eastAsia="ru-RU" w:bidi="ru-RU"/>
        </w:rPr>
        <w:t xml:space="preserve"> обеспечить объективное, всестороннее и своевременное рассмотрение жалобы и выдать предписание об устранении допущенных нарушений </w:t>
      </w:r>
      <w:r w:rsidR="00AF6622">
        <w:rPr>
          <w:color w:val="000000"/>
          <w:sz w:val="24"/>
          <w:szCs w:val="24"/>
          <w:lang w:eastAsia="ru-RU" w:bidi="ru-RU"/>
        </w:rPr>
        <w:t>в соответствии с частью 20 статьи</w:t>
      </w:r>
      <w:r w:rsidRPr="00F76A7C">
        <w:rPr>
          <w:color w:val="000000"/>
          <w:sz w:val="24"/>
          <w:szCs w:val="24"/>
          <w:lang w:eastAsia="ru-RU" w:bidi="ru-RU"/>
        </w:rPr>
        <w:t xml:space="preserve"> 18.1 </w:t>
      </w:r>
      <w:r w:rsidR="00AF6622">
        <w:rPr>
          <w:color w:val="000000"/>
          <w:sz w:val="24"/>
          <w:szCs w:val="24"/>
          <w:lang w:eastAsia="ru-RU" w:bidi="ru-RU"/>
        </w:rPr>
        <w:t>Закона о защите конкуренции.</w:t>
      </w:r>
    </w:p>
    <w:p w:rsidR="005A09AF" w:rsidRPr="005A09AF" w:rsidRDefault="005A09AF" w:rsidP="00D926A4">
      <w:pPr>
        <w:autoSpaceDE w:val="0"/>
        <w:autoSpaceDN w:val="0"/>
        <w:adjustRightInd w:val="0"/>
        <w:ind w:firstLine="709"/>
        <w:outlineLvl w:val="1"/>
        <w:rPr>
          <w:b/>
        </w:rPr>
      </w:pPr>
    </w:p>
    <w:p w:rsidR="005A09AF" w:rsidRPr="00B402EE" w:rsidRDefault="005A09AF" w:rsidP="00D926A4">
      <w:pPr>
        <w:autoSpaceDE w:val="0"/>
        <w:autoSpaceDN w:val="0"/>
        <w:adjustRightInd w:val="0"/>
        <w:ind w:firstLine="709"/>
        <w:jc w:val="center"/>
        <w:outlineLvl w:val="1"/>
        <w:rPr>
          <w:b/>
          <w:sz w:val="24"/>
          <w:szCs w:val="24"/>
        </w:rPr>
      </w:pPr>
      <w:r w:rsidRPr="00B402EE">
        <w:rPr>
          <w:b/>
          <w:sz w:val="24"/>
          <w:szCs w:val="24"/>
        </w:rPr>
        <w:t>Организатором торгов даны следующие пояснения по сути жалобы Заявителя</w:t>
      </w:r>
    </w:p>
    <w:p w:rsidR="005A09AF" w:rsidRPr="00B402EE" w:rsidRDefault="005A09AF" w:rsidP="00D926A4">
      <w:pPr>
        <w:pStyle w:val="40"/>
        <w:shd w:val="clear" w:color="auto" w:fill="auto"/>
        <w:spacing w:line="240" w:lineRule="auto"/>
        <w:ind w:left="20" w:right="20" w:firstLine="709"/>
        <w:rPr>
          <w:b/>
          <w:bCs/>
          <w:sz w:val="24"/>
          <w:szCs w:val="24"/>
          <w:lang w:eastAsia="ar-SA"/>
        </w:rPr>
      </w:pPr>
    </w:p>
    <w:p w:rsidR="005A09AF" w:rsidRPr="00B402EE" w:rsidRDefault="005463EF" w:rsidP="00D926A4">
      <w:pPr>
        <w:pStyle w:val="40"/>
        <w:shd w:val="clear" w:color="auto" w:fill="auto"/>
        <w:spacing w:line="240" w:lineRule="auto"/>
        <w:ind w:firstLine="709"/>
        <w:rPr>
          <w:b/>
          <w:bCs/>
          <w:i w:val="0"/>
          <w:sz w:val="24"/>
          <w:szCs w:val="24"/>
          <w:highlight w:val="red"/>
          <w:lang w:eastAsia="ar-SA"/>
        </w:rPr>
      </w:pPr>
      <w:r w:rsidRPr="00B402EE">
        <w:rPr>
          <w:i w:val="0"/>
          <w:sz w:val="24"/>
          <w:szCs w:val="24"/>
          <w:lang w:eastAsia="ar-SA"/>
        </w:rPr>
        <w:t>Представитель</w:t>
      </w:r>
      <w:r w:rsidR="005A09AF" w:rsidRPr="00B402EE">
        <w:rPr>
          <w:i w:val="0"/>
          <w:sz w:val="24"/>
          <w:szCs w:val="24"/>
          <w:lang w:eastAsia="ar-SA"/>
        </w:rPr>
        <w:t xml:space="preserve"> Организатора торгов не согласился с доводами Заявителя и сообщил, что при проведен</w:t>
      </w:r>
      <w:proofErr w:type="gramStart"/>
      <w:r w:rsidR="005A09AF" w:rsidRPr="00B402EE">
        <w:rPr>
          <w:i w:val="0"/>
          <w:sz w:val="24"/>
          <w:szCs w:val="24"/>
          <w:lang w:eastAsia="ar-SA"/>
        </w:rPr>
        <w:t>ии Ау</w:t>
      </w:r>
      <w:proofErr w:type="gramEnd"/>
      <w:r w:rsidR="005A09AF" w:rsidRPr="00B402EE">
        <w:rPr>
          <w:i w:val="0"/>
          <w:sz w:val="24"/>
          <w:szCs w:val="24"/>
          <w:lang w:eastAsia="ar-SA"/>
        </w:rPr>
        <w:t>кциона действовал в соответствии с нормами действующего законодательства.</w:t>
      </w:r>
    </w:p>
    <w:p w:rsidR="00157930" w:rsidRPr="00B402EE" w:rsidRDefault="00157930" w:rsidP="00D926A4">
      <w:pPr>
        <w:pStyle w:val="22"/>
        <w:shd w:val="clear" w:color="auto" w:fill="auto"/>
        <w:spacing w:line="240" w:lineRule="auto"/>
        <w:ind w:firstLine="709"/>
        <w:rPr>
          <w:sz w:val="24"/>
          <w:szCs w:val="24"/>
        </w:rPr>
      </w:pPr>
      <w:r>
        <w:rPr>
          <w:color w:val="000000"/>
          <w:sz w:val="24"/>
          <w:szCs w:val="24"/>
          <w:lang w:eastAsia="ru-RU" w:bidi="ru-RU"/>
        </w:rPr>
        <w:t>Организатор торгов отмечает</w:t>
      </w:r>
      <w:r w:rsidRPr="00B402EE">
        <w:rPr>
          <w:color w:val="000000"/>
          <w:sz w:val="24"/>
          <w:szCs w:val="24"/>
          <w:lang w:eastAsia="ru-RU" w:bidi="ru-RU"/>
        </w:rPr>
        <w:t>, что Федеральный закон от 05.04.2013 № 44-ФЗ «О контрактной системе в сфере закупок товаров, работ, услуг для обеспечения государственных и муниципальных нужд» не регулирует отношения, связанные с проведением органом местного самоуправления открытого конкурса по отбору управляющей организации для управления многоквартирным домом.</w:t>
      </w:r>
    </w:p>
    <w:p w:rsidR="00B402EE" w:rsidRPr="00B402EE" w:rsidRDefault="005C39DA" w:rsidP="00D926A4">
      <w:pPr>
        <w:pStyle w:val="22"/>
        <w:shd w:val="clear" w:color="auto" w:fill="auto"/>
        <w:spacing w:line="240" w:lineRule="auto"/>
        <w:ind w:firstLine="709"/>
        <w:rPr>
          <w:sz w:val="24"/>
          <w:szCs w:val="24"/>
        </w:rPr>
      </w:pPr>
      <w:r>
        <w:rPr>
          <w:color w:val="000000"/>
          <w:sz w:val="24"/>
          <w:szCs w:val="24"/>
          <w:lang w:eastAsia="ru-RU" w:bidi="ru-RU"/>
        </w:rPr>
        <w:t>МКД</w:t>
      </w:r>
      <w:r w:rsidR="00B402EE" w:rsidRPr="00B402EE">
        <w:rPr>
          <w:color w:val="000000"/>
          <w:sz w:val="24"/>
          <w:szCs w:val="24"/>
          <w:lang w:eastAsia="ru-RU" w:bidi="ru-RU"/>
        </w:rPr>
        <w:t xml:space="preserve"> № 2а-2б по ул. Книжной, 5-ти этажный, 5 подъездный, с подвальными помещениями, является единым строением, что подтверждается сведениями из технического паспорта на многоквартирный дом, составленного 26.02.2018 по состоянию на 02.11.2006 </w:t>
      </w:r>
      <w:r w:rsidR="00B402EE" w:rsidRPr="00B402EE">
        <w:rPr>
          <w:color w:val="000000"/>
          <w:sz w:val="24"/>
          <w:szCs w:val="24"/>
          <w:lang w:eastAsia="ru-RU" w:bidi="ru-RU"/>
        </w:rPr>
        <w:lastRenderedPageBreak/>
        <w:t>(далее - технический паспорт), состоит из 50 квартир (3 подъезда № 2а, общей площадью квартир без учета холодных помещений 2365,40 кв</w:t>
      </w:r>
      <w:proofErr w:type="gramStart"/>
      <w:r w:rsidR="00B402EE" w:rsidRPr="00B402EE">
        <w:rPr>
          <w:color w:val="000000"/>
          <w:sz w:val="24"/>
          <w:szCs w:val="24"/>
          <w:lang w:eastAsia="ru-RU" w:bidi="ru-RU"/>
        </w:rPr>
        <w:t>.м</w:t>
      </w:r>
      <w:proofErr w:type="gramEnd"/>
      <w:r w:rsidR="00B402EE" w:rsidRPr="00B402EE">
        <w:rPr>
          <w:color w:val="000000"/>
          <w:sz w:val="24"/>
          <w:szCs w:val="24"/>
          <w:lang w:eastAsia="ru-RU" w:bidi="ru-RU"/>
        </w:rPr>
        <w:t>) и помещений муниципального маневренного фонда 10 коммунальных квартир - 96 комнат (</w:t>
      </w:r>
      <w:proofErr w:type="gramStart"/>
      <w:r w:rsidR="00B402EE" w:rsidRPr="00B402EE">
        <w:rPr>
          <w:color w:val="000000"/>
          <w:sz w:val="24"/>
          <w:szCs w:val="24"/>
          <w:lang w:eastAsia="ru-RU" w:bidi="ru-RU"/>
        </w:rPr>
        <w:t>2 подъезда № 26 общей площадью 2606,4 кв.м.).</w:t>
      </w:r>
      <w:proofErr w:type="gramEnd"/>
      <w:r w:rsidR="00B402EE" w:rsidRPr="00B402EE">
        <w:rPr>
          <w:color w:val="000000"/>
          <w:sz w:val="24"/>
          <w:szCs w:val="24"/>
          <w:lang w:eastAsia="ru-RU" w:bidi="ru-RU"/>
        </w:rPr>
        <w:t xml:space="preserve"> Общая площадь указанных помещений без </w:t>
      </w:r>
      <w:r w:rsidR="00B402EE" w:rsidRPr="005C39DA">
        <w:rPr>
          <w:rStyle w:val="25"/>
          <w:rFonts w:eastAsia="Arial Narrow"/>
          <w:i w:val="0"/>
          <w:sz w:val="24"/>
          <w:szCs w:val="24"/>
        </w:rPr>
        <w:t>учета,</w:t>
      </w:r>
      <w:r w:rsidR="00B402EE" w:rsidRPr="00B402EE">
        <w:rPr>
          <w:color w:val="000000"/>
          <w:sz w:val="24"/>
          <w:szCs w:val="24"/>
          <w:lang w:eastAsia="ru-RU" w:bidi="ru-RU"/>
        </w:rPr>
        <w:t xml:space="preserve"> холодных помещений (балконов, лоджий) составляет 4971,8 кв.м.</w:t>
      </w:r>
    </w:p>
    <w:p w:rsidR="00B402EE" w:rsidRPr="00B402EE" w:rsidRDefault="00B402EE" w:rsidP="00D926A4">
      <w:pPr>
        <w:pStyle w:val="22"/>
        <w:shd w:val="clear" w:color="auto" w:fill="auto"/>
        <w:spacing w:line="240" w:lineRule="auto"/>
        <w:ind w:firstLine="709"/>
        <w:rPr>
          <w:sz w:val="24"/>
          <w:szCs w:val="24"/>
        </w:rPr>
      </w:pPr>
      <w:r w:rsidRPr="00B402EE">
        <w:rPr>
          <w:color w:val="000000"/>
          <w:sz w:val="24"/>
          <w:szCs w:val="24"/>
          <w:lang w:eastAsia="ru-RU" w:bidi="ru-RU"/>
        </w:rPr>
        <w:t>Таким образом, исходя из сведений технического паспорта, доля муниципальной собственности в праве общей собственности на общее имущество в многоквартирном доме № 2а-2б по ул. Книжной составляет более чем пятьдесят процентов.</w:t>
      </w:r>
    </w:p>
    <w:p w:rsidR="00B402EE" w:rsidRPr="00B402EE" w:rsidRDefault="00B402EE" w:rsidP="00D926A4">
      <w:pPr>
        <w:pStyle w:val="22"/>
        <w:shd w:val="clear" w:color="auto" w:fill="auto"/>
        <w:spacing w:line="240" w:lineRule="auto"/>
        <w:ind w:firstLine="709"/>
        <w:rPr>
          <w:sz w:val="24"/>
          <w:szCs w:val="24"/>
        </w:rPr>
      </w:pPr>
      <w:r w:rsidRPr="00B402EE">
        <w:rPr>
          <w:color w:val="000000"/>
          <w:sz w:val="24"/>
          <w:szCs w:val="24"/>
          <w:lang w:eastAsia="ru-RU" w:bidi="ru-RU"/>
        </w:rPr>
        <w:t>Правила проведения органом местного самоуправления открытого конкурса по отбору управляющей организации для управления (далее - Правила) утверждены Постановлением Правительства Российской Федерации от 06.02.2006 № 75.</w:t>
      </w:r>
    </w:p>
    <w:p w:rsidR="005C39DA" w:rsidRDefault="00B402EE" w:rsidP="00D926A4">
      <w:pPr>
        <w:pStyle w:val="22"/>
        <w:shd w:val="clear" w:color="auto" w:fill="auto"/>
        <w:spacing w:line="240" w:lineRule="auto"/>
        <w:ind w:firstLine="709"/>
        <w:rPr>
          <w:color w:val="000000"/>
          <w:sz w:val="24"/>
          <w:szCs w:val="24"/>
          <w:lang w:eastAsia="ru-RU" w:bidi="ru-RU"/>
        </w:rPr>
      </w:pPr>
      <w:r w:rsidRPr="00B402EE">
        <w:rPr>
          <w:color w:val="000000"/>
          <w:sz w:val="24"/>
          <w:szCs w:val="24"/>
          <w:lang w:eastAsia="ru-RU" w:bidi="ru-RU"/>
        </w:rPr>
        <w:t xml:space="preserve">В </w:t>
      </w:r>
      <w:r w:rsidR="005C39DA">
        <w:rPr>
          <w:color w:val="000000"/>
          <w:sz w:val="24"/>
          <w:szCs w:val="24"/>
          <w:lang w:eastAsia="ru-RU" w:bidi="ru-RU"/>
        </w:rPr>
        <w:t xml:space="preserve">соответствии </w:t>
      </w:r>
      <w:r w:rsidRPr="00B402EE">
        <w:rPr>
          <w:color w:val="000000"/>
          <w:sz w:val="24"/>
          <w:szCs w:val="24"/>
          <w:lang w:eastAsia="ru-RU" w:bidi="ru-RU"/>
        </w:rPr>
        <w:t xml:space="preserve">с </w:t>
      </w:r>
      <w:r w:rsidR="005C39DA">
        <w:rPr>
          <w:color w:val="000000"/>
          <w:sz w:val="24"/>
          <w:szCs w:val="24"/>
          <w:lang w:eastAsia="ru-RU" w:bidi="ru-RU"/>
        </w:rPr>
        <w:t>нормами жилищного законодательства</w:t>
      </w:r>
      <w:r w:rsidRPr="00B402EE">
        <w:rPr>
          <w:color w:val="000000"/>
          <w:sz w:val="24"/>
          <w:szCs w:val="24"/>
          <w:lang w:eastAsia="ru-RU" w:bidi="ru-RU"/>
        </w:rPr>
        <w:t>, комитетом городского хозяйства администрации городского округа «Город Калининград» в порядке, уставленном Правилами</w:t>
      </w:r>
      <w:r w:rsidR="00157930">
        <w:rPr>
          <w:color w:val="000000"/>
          <w:sz w:val="24"/>
          <w:szCs w:val="24"/>
          <w:lang w:eastAsia="ru-RU" w:bidi="ru-RU"/>
        </w:rPr>
        <w:t>,</w:t>
      </w:r>
      <w:r w:rsidRPr="00B402EE">
        <w:rPr>
          <w:color w:val="000000"/>
          <w:sz w:val="24"/>
          <w:szCs w:val="24"/>
          <w:lang w:eastAsia="ru-RU" w:bidi="ru-RU"/>
        </w:rPr>
        <w:t xml:space="preserve"> организован и объявлен открытый конкурс по отбору управляющей организации для управления многоквартирным домом № 2а-2б по ул. Книжной (извещение 250918/3351320/01)</w:t>
      </w:r>
      <w:r w:rsidR="005C39DA">
        <w:rPr>
          <w:color w:val="000000"/>
          <w:sz w:val="24"/>
          <w:szCs w:val="24"/>
          <w:lang w:eastAsia="ru-RU" w:bidi="ru-RU"/>
        </w:rPr>
        <w:t>.</w:t>
      </w:r>
      <w:r w:rsidRPr="00B402EE">
        <w:rPr>
          <w:color w:val="000000"/>
          <w:sz w:val="24"/>
          <w:szCs w:val="24"/>
          <w:lang w:eastAsia="ru-RU" w:bidi="ru-RU"/>
        </w:rPr>
        <w:t xml:space="preserve"> </w:t>
      </w:r>
    </w:p>
    <w:p w:rsidR="00B402EE" w:rsidRPr="00B402EE" w:rsidRDefault="00157930" w:rsidP="00D926A4">
      <w:pPr>
        <w:pStyle w:val="22"/>
        <w:shd w:val="clear" w:color="auto" w:fill="auto"/>
        <w:spacing w:line="240" w:lineRule="auto"/>
        <w:ind w:firstLine="709"/>
        <w:rPr>
          <w:sz w:val="24"/>
          <w:szCs w:val="24"/>
        </w:rPr>
      </w:pPr>
      <w:proofErr w:type="gramStart"/>
      <w:r>
        <w:rPr>
          <w:color w:val="000000"/>
          <w:sz w:val="24"/>
          <w:szCs w:val="24"/>
          <w:lang w:eastAsia="ru-RU" w:bidi="ru-RU"/>
        </w:rPr>
        <w:t xml:space="preserve">Пунктом 40 </w:t>
      </w:r>
      <w:r w:rsidR="00B402EE" w:rsidRPr="00B402EE">
        <w:rPr>
          <w:color w:val="000000"/>
          <w:sz w:val="24"/>
          <w:szCs w:val="24"/>
          <w:lang w:eastAsia="ru-RU" w:bidi="ru-RU"/>
        </w:rPr>
        <w:t>Правил уставлено, что 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w:t>
      </w:r>
      <w:proofErr w:type="gramEnd"/>
      <w:r w:rsidR="00B402EE" w:rsidRPr="00B402EE">
        <w:rPr>
          <w:color w:val="000000"/>
          <w:sz w:val="24"/>
          <w:szCs w:val="24"/>
          <w:lang w:eastAsia="ru-RU" w:bidi="ru-RU"/>
        </w:rPr>
        <w:t xml:space="preserve">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B402EE" w:rsidRPr="00B402EE" w:rsidRDefault="00B402EE" w:rsidP="00D926A4">
      <w:pPr>
        <w:pStyle w:val="22"/>
        <w:shd w:val="clear" w:color="auto" w:fill="auto"/>
        <w:spacing w:line="240" w:lineRule="auto"/>
        <w:ind w:firstLine="709"/>
        <w:rPr>
          <w:sz w:val="24"/>
          <w:szCs w:val="24"/>
        </w:rPr>
      </w:pPr>
      <w:r w:rsidRPr="00B402EE">
        <w:rPr>
          <w:color w:val="000000"/>
          <w:sz w:val="24"/>
          <w:szCs w:val="24"/>
          <w:lang w:eastAsia="ru-RU" w:bidi="ru-RU"/>
        </w:rPr>
        <w:t>Собственники многоквартирного дома № 2а-2б по ул. Книжной уведомлены о дате проведения конкурса в установленные законом сроки - 01.10.2018 путем размещения сообщения на досках объявлений, размещенных в подъездах многоквартирного дома, на дверях подъездов</w:t>
      </w:r>
      <w:r w:rsidR="00157930">
        <w:rPr>
          <w:color w:val="000000"/>
          <w:sz w:val="24"/>
          <w:szCs w:val="24"/>
          <w:lang w:eastAsia="ru-RU" w:bidi="ru-RU"/>
        </w:rPr>
        <w:t>.</w:t>
      </w:r>
    </w:p>
    <w:p w:rsidR="00B402EE" w:rsidRPr="00B402EE" w:rsidRDefault="00B402EE" w:rsidP="00D926A4">
      <w:pPr>
        <w:pStyle w:val="22"/>
        <w:shd w:val="clear" w:color="auto" w:fill="auto"/>
        <w:spacing w:line="240" w:lineRule="auto"/>
        <w:ind w:firstLine="709"/>
        <w:rPr>
          <w:sz w:val="24"/>
          <w:szCs w:val="24"/>
        </w:rPr>
      </w:pPr>
      <w:r w:rsidRPr="00B402EE">
        <w:rPr>
          <w:color w:val="000000"/>
          <w:sz w:val="24"/>
          <w:szCs w:val="24"/>
          <w:lang w:eastAsia="ru-RU" w:bidi="ru-RU"/>
        </w:rPr>
        <w:t>В извещении о проведении открытого конкурса по отбору управляющей организации для управления многоквартирным домом лот № 1 - ул. Книжная, д. 2а-2б (копия извещения прилагается) указаны характеристики объекта конкурса в объеме, установленном п.п.3,5 п. 38 Правил, в том числе:</w:t>
      </w:r>
    </w:p>
    <w:p w:rsidR="00B402EE" w:rsidRPr="00B402EE" w:rsidRDefault="00B402EE" w:rsidP="00D926A4">
      <w:pPr>
        <w:pStyle w:val="22"/>
        <w:numPr>
          <w:ilvl w:val="0"/>
          <w:numId w:val="22"/>
        </w:numPr>
        <w:shd w:val="clear" w:color="auto" w:fill="auto"/>
        <w:tabs>
          <w:tab w:val="left" w:pos="956"/>
        </w:tabs>
        <w:spacing w:line="240" w:lineRule="auto"/>
        <w:ind w:firstLine="709"/>
        <w:rPr>
          <w:sz w:val="24"/>
          <w:szCs w:val="24"/>
        </w:rPr>
      </w:pPr>
      <w:r w:rsidRPr="00B402EE">
        <w:rPr>
          <w:color w:val="000000"/>
          <w:sz w:val="24"/>
          <w:szCs w:val="24"/>
          <w:lang w:eastAsia="ru-RU" w:bidi="ru-RU"/>
        </w:rPr>
        <w:t>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rsidR="00B402EE" w:rsidRPr="00B402EE" w:rsidRDefault="00B402EE" w:rsidP="00D926A4">
      <w:pPr>
        <w:pStyle w:val="22"/>
        <w:numPr>
          <w:ilvl w:val="0"/>
          <w:numId w:val="22"/>
        </w:numPr>
        <w:shd w:val="clear" w:color="auto" w:fill="auto"/>
        <w:tabs>
          <w:tab w:val="left" w:pos="956"/>
        </w:tabs>
        <w:spacing w:line="240" w:lineRule="auto"/>
        <w:ind w:firstLine="709"/>
        <w:rPr>
          <w:sz w:val="24"/>
          <w:szCs w:val="24"/>
        </w:rPr>
      </w:pPr>
      <w:r w:rsidRPr="00B402EE">
        <w:rPr>
          <w:color w:val="000000"/>
          <w:sz w:val="24"/>
          <w:szCs w:val="24"/>
          <w:lang w:eastAsia="ru-RU" w:bidi="ru-RU"/>
        </w:rPr>
        <w:t xml:space="preserve">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w:t>
      </w:r>
      <w:r w:rsidR="00157930">
        <w:rPr>
          <w:color w:val="000000"/>
          <w:sz w:val="24"/>
          <w:szCs w:val="24"/>
          <w:lang w:eastAsia="ru-RU" w:bidi="ru-RU"/>
        </w:rPr>
        <w:t>кровли, других параметров, а такж</w:t>
      </w:r>
      <w:r w:rsidRPr="00B402EE">
        <w:rPr>
          <w:color w:val="000000"/>
          <w:sz w:val="24"/>
          <w:szCs w:val="24"/>
          <w:lang w:eastAsia="ru-RU" w:bidi="ru-RU"/>
        </w:rPr>
        <w:t>е от объема и количества обязательных работ и услуг.</w:t>
      </w:r>
    </w:p>
    <w:p w:rsidR="00B402EE" w:rsidRPr="00B402EE" w:rsidRDefault="00157930" w:rsidP="00D926A4">
      <w:pPr>
        <w:pStyle w:val="22"/>
        <w:shd w:val="clear" w:color="auto" w:fill="auto"/>
        <w:spacing w:line="240" w:lineRule="auto"/>
        <w:ind w:firstLine="709"/>
        <w:rPr>
          <w:sz w:val="24"/>
          <w:szCs w:val="24"/>
        </w:rPr>
      </w:pPr>
      <w:r>
        <w:rPr>
          <w:color w:val="000000"/>
          <w:sz w:val="24"/>
          <w:szCs w:val="24"/>
          <w:lang w:eastAsia="ru-RU" w:bidi="ru-RU"/>
        </w:rPr>
        <w:t>При этом у</w:t>
      </w:r>
      <w:r w:rsidR="00B402EE" w:rsidRPr="00B402EE">
        <w:rPr>
          <w:color w:val="000000"/>
          <w:sz w:val="24"/>
          <w:szCs w:val="24"/>
          <w:lang w:eastAsia="ru-RU" w:bidi="ru-RU"/>
        </w:rPr>
        <w:t>казание процента износа МКД в извещении не требуется.</w:t>
      </w:r>
    </w:p>
    <w:p w:rsidR="00B402EE" w:rsidRPr="00B402EE" w:rsidRDefault="00B402EE" w:rsidP="00D926A4">
      <w:pPr>
        <w:pStyle w:val="22"/>
        <w:shd w:val="clear" w:color="auto" w:fill="auto"/>
        <w:spacing w:line="240" w:lineRule="auto"/>
        <w:ind w:firstLine="709"/>
        <w:rPr>
          <w:sz w:val="24"/>
          <w:szCs w:val="24"/>
        </w:rPr>
      </w:pPr>
      <w:r w:rsidRPr="00B402EE">
        <w:rPr>
          <w:color w:val="000000"/>
          <w:sz w:val="24"/>
          <w:szCs w:val="24"/>
          <w:lang w:eastAsia="ru-RU" w:bidi="ru-RU"/>
        </w:rPr>
        <w:t>Более полная информация о характеристике объекта указана в акте о состоянии общего имущества собственников помещений в многоквартирном доме, являющегося объектом конкурса - приложение № 7 конкурсной документации (далее - акт о состоянии общего имущества), составленном по форме, согласно приложению № 1 - Правил.</w:t>
      </w:r>
    </w:p>
    <w:p w:rsidR="00B402EE" w:rsidRPr="00B402EE" w:rsidRDefault="00157930" w:rsidP="00D926A4">
      <w:pPr>
        <w:pStyle w:val="22"/>
        <w:shd w:val="clear" w:color="auto" w:fill="auto"/>
        <w:spacing w:line="240" w:lineRule="auto"/>
        <w:ind w:firstLine="709"/>
        <w:rPr>
          <w:sz w:val="24"/>
          <w:szCs w:val="24"/>
        </w:rPr>
      </w:pPr>
      <w:r>
        <w:rPr>
          <w:color w:val="000000"/>
          <w:sz w:val="24"/>
          <w:szCs w:val="24"/>
          <w:lang w:eastAsia="ru-RU" w:bidi="ru-RU"/>
        </w:rPr>
        <w:t>Подготовка К</w:t>
      </w:r>
      <w:r w:rsidR="00B402EE" w:rsidRPr="00B402EE">
        <w:rPr>
          <w:color w:val="000000"/>
          <w:sz w:val="24"/>
          <w:szCs w:val="24"/>
          <w:lang w:eastAsia="ru-RU" w:bidi="ru-RU"/>
        </w:rPr>
        <w:t xml:space="preserve">онкурсной документация для проведения открытого конкурса по отбору управляющей организации для управления многоквартирным домом № 2а-2б по ул. Книжной </w:t>
      </w:r>
      <w:r>
        <w:rPr>
          <w:color w:val="000000"/>
          <w:sz w:val="24"/>
          <w:szCs w:val="24"/>
          <w:lang w:eastAsia="ru-RU" w:bidi="ru-RU"/>
        </w:rPr>
        <w:t xml:space="preserve"> производилась </w:t>
      </w:r>
      <w:r w:rsidR="00B402EE" w:rsidRPr="00B402EE">
        <w:rPr>
          <w:color w:val="000000"/>
          <w:sz w:val="24"/>
          <w:szCs w:val="24"/>
          <w:lang w:eastAsia="ru-RU" w:bidi="ru-RU"/>
        </w:rPr>
        <w:t>на основании сведений, имеющихся в техническом паспорте МКД и по результатам визуального осмотра МКД</w:t>
      </w:r>
      <w:r>
        <w:rPr>
          <w:color w:val="000000"/>
          <w:sz w:val="24"/>
          <w:szCs w:val="24"/>
          <w:lang w:eastAsia="ru-RU" w:bidi="ru-RU"/>
        </w:rPr>
        <w:t>, на основании которого</w:t>
      </w:r>
      <w:r w:rsidR="00B402EE" w:rsidRPr="00B402EE">
        <w:rPr>
          <w:color w:val="000000"/>
          <w:sz w:val="24"/>
          <w:szCs w:val="24"/>
          <w:lang w:eastAsia="ru-RU" w:bidi="ru-RU"/>
        </w:rPr>
        <w:t xml:space="preserve"> составлен акт о состояни</w:t>
      </w:r>
      <w:r>
        <w:rPr>
          <w:color w:val="000000"/>
          <w:sz w:val="24"/>
          <w:szCs w:val="24"/>
          <w:lang w:eastAsia="ru-RU" w:bidi="ru-RU"/>
        </w:rPr>
        <w:t>и общего имущества. В пункте 5 а</w:t>
      </w:r>
      <w:r w:rsidR="00B402EE" w:rsidRPr="00B402EE">
        <w:rPr>
          <w:color w:val="000000"/>
          <w:sz w:val="24"/>
          <w:szCs w:val="24"/>
          <w:lang w:eastAsia="ru-RU" w:bidi="ru-RU"/>
        </w:rPr>
        <w:t xml:space="preserve">кта о состоянии общего имущества указана степень износа </w:t>
      </w:r>
      <w:r w:rsidR="00B402EE" w:rsidRPr="00B402EE">
        <w:rPr>
          <w:color w:val="000000"/>
          <w:sz w:val="24"/>
          <w:szCs w:val="24"/>
          <w:lang w:eastAsia="ru-RU" w:bidi="ru-RU"/>
        </w:rPr>
        <w:lastRenderedPageBreak/>
        <w:t>22% согласно данным государственного технического учета, а именно техническому паспорту на МКД, составленного в 2018.</w:t>
      </w:r>
    </w:p>
    <w:p w:rsidR="00B402EE" w:rsidRPr="00B402EE" w:rsidRDefault="00B402EE" w:rsidP="00D926A4">
      <w:pPr>
        <w:pStyle w:val="22"/>
        <w:shd w:val="clear" w:color="auto" w:fill="auto"/>
        <w:spacing w:line="240" w:lineRule="auto"/>
        <w:ind w:firstLine="709"/>
        <w:rPr>
          <w:sz w:val="24"/>
          <w:szCs w:val="24"/>
        </w:rPr>
      </w:pPr>
      <w:r w:rsidRPr="00B402EE">
        <w:rPr>
          <w:color w:val="000000"/>
          <w:sz w:val="24"/>
          <w:szCs w:val="24"/>
          <w:lang w:eastAsia="ru-RU" w:bidi="ru-RU"/>
        </w:rPr>
        <w:t>Факт отсутствия кадастрового номера МКД имеет место, в связи с тем, что в техническом паспорте кадастровый номер отсутствует, однако данный факт не отражается на размере платы за содержание и ремонт жилого помещения в многоквартирном доме № 2а-2б по ул. Книжной,</w:t>
      </w:r>
    </w:p>
    <w:p w:rsidR="00B402EE" w:rsidRPr="00B402EE" w:rsidRDefault="00B402EE" w:rsidP="00D926A4">
      <w:pPr>
        <w:pStyle w:val="22"/>
        <w:shd w:val="clear" w:color="auto" w:fill="auto"/>
        <w:spacing w:line="240" w:lineRule="auto"/>
        <w:ind w:firstLine="709"/>
        <w:rPr>
          <w:sz w:val="24"/>
          <w:szCs w:val="24"/>
        </w:rPr>
      </w:pPr>
      <w:proofErr w:type="gramStart"/>
      <w:r w:rsidRPr="00B402EE">
        <w:rPr>
          <w:color w:val="000000"/>
          <w:sz w:val="24"/>
          <w:szCs w:val="24"/>
          <w:lang w:eastAsia="ru-RU" w:bidi="ru-RU"/>
        </w:rPr>
        <w:t>Исходя из сведений, содержащихся в первом разделе технического паспорта, составленного в 2018 (общие архитектурно-планировочные и эксплуатационные сведения о многоквартирном доме) многоквартирный дом № 2а-2б по ул. Книжной состоит из 50 жилых квартир (100 жилых комнат) и 10 жилых квартир (96 комнат) маневренной площади (общей площадью 2606,4 кв.м).</w:t>
      </w:r>
      <w:proofErr w:type="gramEnd"/>
      <w:r w:rsidRPr="00B402EE">
        <w:rPr>
          <w:color w:val="000000"/>
          <w:sz w:val="24"/>
          <w:szCs w:val="24"/>
          <w:lang w:eastAsia="ru-RU" w:bidi="ru-RU"/>
        </w:rPr>
        <w:t xml:space="preserve"> Фактически 10 жилых квартир маневренного фонда используются для проживания граждан. При составлении акта о состоянии общего имущества использована актуальная информация о количестве помещений в МКД.</w:t>
      </w:r>
    </w:p>
    <w:p w:rsidR="00B402EE" w:rsidRPr="00B402EE" w:rsidRDefault="00B402EE" w:rsidP="00D926A4">
      <w:pPr>
        <w:pStyle w:val="22"/>
        <w:shd w:val="clear" w:color="auto" w:fill="auto"/>
        <w:spacing w:line="240" w:lineRule="auto"/>
        <w:ind w:firstLine="709"/>
        <w:rPr>
          <w:sz w:val="24"/>
          <w:szCs w:val="24"/>
        </w:rPr>
      </w:pPr>
      <w:r w:rsidRPr="00B402EE">
        <w:rPr>
          <w:color w:val="000000"/>
          <w:sz w:val="24"/>
          <w:szCs w:val="24"/>
          <w:lang w:eastAsia="ru-RU" w:bidi="ru-RU"/>
        </w:rPr>
        <w:t>В соответствии со статьей 19 Жилищного кодекса Российской Федерации муниципальный жилищный фонд представляет собой совокупность жилых помещений, принадлежащих на праве собственности муниципальным образованиям. В зависимости от целей использования подразделяется на жилищный фонд социального использования, специализированный, индивидуальный жилищный фонд и жилищный фонд коммерческого использования.</w:t>
      </w:r>
    </w:p>
    <w:p w:rsidR="00B402EE" w:rsidRPr="00B402EE" w:rsidRDefault="00B402EE" w:rsidP="00D926A4">
      <w:pPr>
        <w:pStyle w:val="22"/>
        <w:shd w:val="clear" w:color="auto" w:fill="auto"/>
        <w:spacing w:line="240" w:lineRule="auto"/>
        <w:ind w:firstLine="709"/>
        <w:rPr>
          <w:sz w:val="24"/>
          <w:szCs w:val="24"/>
        </w:rPr>
      </w:pPr>
      <w:r w:rsidRPr="00B402EE">
        <w:rPr>
          <w:color w:val="000000"/>
          <w:sz w:val="24"/>
          <w:szCs w:val="24"/>
          <w:lang w:eastAsia="ru-RU" w:bidi="ru-RU"/>
        </w:rPr>
        <w:t>Согласно части 1 статьи 92 Жилищного кодекса Российской Федерации жилые помещения маневренного фонда относятся к жилым помещениям специализированного жилищного фонда. Частью 2 данной статьи установлено, что в качестве специализированных жилых помещений используются жилые помещения государственного и муниципального жилищных фондов.</w:t>
      </w:r>
    </w:p>
    <w:p w:rsidR="00B402EE" w:rsidRPr="00B402EE" w:rsidRDefault="00B402EE" w:rsidP="00D926A4">
      <w:pPr>
        <w:pStyle w:val="22"/>
        <w:shd w:val="clear" w:color="auto" w:fill="auto"/>
        <w:spacing w:line="240" w:lineRule="auto"/>
        <w:ind w:firstLine="709"/>
        <w:rPr>
          <w:sz w:val="24"/>
          <w:szCs w:val="24"/>
        </w:rPr>
      </w:pPr>
      <w:r w:rsidRPr="00B402EE">
        <w:rPr>
          <w:color w:val="000000"/>
          <w:sz w:val="24"/>
          <w:szCs w:val="24"/>
          <w:lang w:eastAsia="ru-RU" w:bidi="ru-RU"/>
        </w:rPr>
        <w:t>Действующее законодательство Российской Федерации не устанавливает обязательных требований о расположении помещения муниципального маневренного фонда в отдельно стоящих зданиях.</w:t>
      </w:r>
    </w:p>
    <w:p w:rsidR="00B402EE" w:rsidRPr="00B402EE" w:rsidRDefault="00B402EE" w:rsidP="00D926A4">
      <w:pPr>
        <w:pStyle w:val="22"/>
        <w:shd w:val="clear" w:color="auto" w:fill="auto"/>
        <w:spacing w:line="240" w:lineRule="auto"/>
        <w:ind w:firstLine="709"/>
        <w:rPr>
          <w:sz w:val="24"/>
          <w:szCs w:val="24"/>
        </w:rPr>
      </w:pPr>
      <w:r w:rsidRPr="00B402EE">
        <w:rPr>
          <w:color w:val="000000"/>
          <w:sz w:val="24"/>
          <w:szCs w:val="24"/>
          <w:lang w:eastAsia="ru-RU" w:bidi="ru-RU"/>
        </w:rPr>
        <w:t>В соответствии с постановлением мэрии города Калининграда от 08.04.1994 № 468 «Об отмене решений пятой сессии /двадцать перво</w:t>
      </w:r>
      <w:r w:rsidR="00157930">
        <w:rPr>
          <w:color w:val="000000"/>
          <w:sz w:val="24"/>
          <w:szCs w:val="24"/>
          <w:lang w:eastAsia="ru-RU" w:bidi="ru-RU"/>
        </w:rPr>
        <w:t xml:space="preserve">го созыва/ Калининградского </w:t>
      </w:r>
      <w:proofErr w:type="spellStart"/>
      <w:r w:rsidR="00157930">
        <w:rPr>
          <w:color w:val="000000"/>
          <w:sz w:val="24"/>
          <w:szCs w:val="24"/>
          <w:lang w:eastAsia="ru-RU" w:bidi="ru-RU"/>
        </w:rPr>
        <w:t>горС</w:t>
      </w:r>
      <w:r w:rsidRPr="00B402EE">
        <w:rPr>
          <w:color w:val="000000"/>
          <w:sz w:val="24"/>
          <w:szCs w:val="24"/>
          <w:lang w:eastAsia="ru-RU" w:bidi="ru-RU"/>
        </w:rPr>
        <w:t>овета</w:t>
      </w:r>
      <w:proofErr w:type="spellEnd"/>
      <w:r w:rsidRPr="00B402EE">
        <w:rPr>
          <w:color w:val="000000"/>
          <w:sz w:val="24"/>
          <w:szCs w:val="24"/>
          <w:lang w:eastAsia="ru-RU" w:bidi="ru-RU"/>
        </w:rPr>
        <w:t xml:space="preserve"> народных депутатов от 09.12.1991 в части передачи в собственность райсоветов муниципального жилищного фонда города Калининграда» жилищный фонд г. Калининграда является муниципальной собственностью г. Калининграда.</w:t>
      </w:r>
    </w:p>
    <w:p w:rsidR="00B402EE" w:rsidRPr="00B402EE" w:rsidRDefault="00B402EE" w:rsidP="00D926A4">
      <w:pPr>
        <w:pStyle w:val="22"/>
        <w:shd w:val="clear" w:color="auto" w:fill="auto"/>
        <w:spacing w:line="240" w:lineRule="auto"/>
        <w:ind w:firstLine="709"/>
        <w:rPr>
          <w:sz w:val="24"/>
          <w:szCs w:val="24"/>
        </w:rPr>
      </w:pPr>
      <w:r w:rsidRPr="00B402EE">
        <w:rPr>
          <w:color w:val="000000"/>
          <w:sz w:val="24"/>
          <w:szCs w:val="24"/>
          <w:lang w:eastAsia="ru-RU" w:bidi="ru-RU"/>
        </w:rPr>
        <w:t>Согласно выпискам из реестра муниципального имущества городского округа «Город Калининград» указанные помещения маневренного фонда являются муниципальной собственностью.</w:t>
      </w:r>
    </w:p>
    <w:p w:rsidR="00B402EE" w:rsidRPr="00B402EE" w:rsidRDefault="00B402EE" w:rsidP="00D926A4">
      <w:pPr>
        <w:pStyle w:val="22"/>
        <w:shd w:val="clear" w:color="auto" w:fill="auto"/>
        <w:spacing w:line="240" w:lineRule="auto"/>
        <w:ind w:firstLine="709"/>
        <w:rPr>
          <w:sz w:val="24"/>
          <w:szCs w:val="24"/>
        </w:rPr>
      </w:pPr>
      <w:proofErr w:type="gramStart"/>
      <w:r w:rsidRPr="00B402EE">
        <w:rPr>
          <w:color w:val="000000"/>
          <w:sz w:val="24"/>
          <w:szCs w:val="24"/>
          <w:lang w:eastAsia="ru-RU" w:bidi="ru-RU"/>
        </w:rPr>
        <w:t>В связи с вышеизложенным сведения в Едином государственном реестре прав на недвижимое имущество о статусе</w:t>
      </w:r>
      <w:proofErr w:type="gramEnd"/>
      <w:r w:rsidRPr="00B402EE">
        <w:rPr>
          <w:color w:val="000000"/>
          <w:sz w:val="24"/>
          <w:szCs w:val="24"/>
          <w:lang w:eastAsia="ru-RU" w:bidi="ru-RU"/>
        </w:rPr>
        <w:t xml:space="preserve"> данных помещений «нежилое» не соответствуют действительности.</w:t>
      </w:r>
    </w:p>
    <w:p w:rsidR="00B402EE" w:rsidRPr="00B402EE" w:rsidRDefault="00B402EE" w:rsidP="00D926A4">
      <w:pPr>
        <w:pStyle w:val="22"/>
        <w:shd w:val="clear" w:color="auto" w:fill="auto"/>
        <w:spacing w:line="240" w:lineRule="auto"/>
        <w:ind w:firstLine="709"/>
        <w:rPr>
          <w:sz w:val="24"/>
          <w:szCs w:val="24"/>
        </w:rPr>
      </w:pPr>
      <w:r w:rsidRPr="00B402EE">
        <w:rPr>
          <w:color w:val="000000"/>
          <w:sz w:val="24"/>
          <w:szCs w:val="24"/>
          <w:lang w:eastAsia="ru-RU" w:bidi="ru-RU"/>
        </w:rPr>
        <w:t>Конкурсная документация содержит проект договора управления многоквартирным домом - приложение №4. Согласно пункту 2.2. договора состав общего имущества собственников помещений в многоквартирном доме определен статьей 36 Жилищного кодекса Российской Федерации, п.п. 1-7 Правил содержания общего имущества в многоквартирном доме и указан в приложении № 1, которое является неотъемлемой частью настоящего Договора.</w:t>
      </w:r>
    </w:p>
    <w:p w:rsidR="00B402EE" w:rsidRPr="00B402EE" w:rsidRDefault="00B402EE" w:rsidP="00D926A4">
      <w:pPr>
        <w:pStyle w:val="22"/>
        <w:shd w:val="clear" w:color="auto" w:fill="auto"/>
        <w:spacing w:line="240" w:lineRule="auto"/>
        <w:ind w:firstLine="709"/>
        <w:rPr>
          <w:sz w:val="24"/>
          <w:szCs w:val="24"/>
        </w:rPr>
      </w:pPr>
      <w:r w:rsidRPr="00B402EE">
        <w:rPr>
          <w:color w:val="000000"/>
          <w:sz w:val="24"/>
          <w:szCs w:val="24"/>
          <w:lang w:eastAsia="ru-RU" w:bidi="ru-RU"/>
        </w:rPr>
        <w:t>В данном приложении договора уставлено, что допускается в качестве описания состава и состояния общего имущества в многоквартирном доме использовать акт о состоянии общего имущества собственников помещений в многоквартирном доме по форме, утвержденной постановлением Правительства РФ от 06.02.06 № 75 - Приложение № 5 Части IV Техническая часть конкурсной документации в отношении объекта конкурса.</w:t>
      </w:r>
    </w:p>
    <w:p w:rsidR="00B402EE" w:rsidRPr="00B402EE" w:rsidRDefault="00B402EE" w:rsidP="00D926A4">
      <w:pPr>
        <w:pStyle w:val="22"/>
        <w:shd w:val="clear" w:color="auto" w:fill="auto"/>
        <w:tabs>
          <w:tab w:val="left" w:pos="2333"/>
        </w:tabs>
        <w:spacing w:line="240" w:lineRule="auto"/>
        <w:ind w:firstLine="709"/>
        <w:rPr>
          <w:sz w:val="24"/>
          <w:szCs w:val="24"/>
        </w:rPr>
      </w:pPr>
      <w:r w:rsidRPr="00B402EE">
        <w:rPr>
          <w:color w:val="000000"/>
          <w:sz w:val="24"/>
          <w:szCs w:val="24"/>
          <w:lang w:eastAsia="ru-RU" w:bidi="ru-RU"/>
        </w:rPr>
        <w:t>Таким образом, в договоре управления многокв</w:t>
      </w:r>
      <w:r w:rsidR="002B66A5">
        <w:rPr>
          <w:color w:val="000000"/>
          <w:sz w:val="24"/>
          <w:szCs w:val="24"/>
          <w:lang w:eastAsia="ru-RU" w:bidi="ru-RU"/>
        </w:rPr>
        <w:t>артирным домом в приложении №</w:t>
      </w:r>
      <w:r w:rsidR="002B66A5">
        <w:rPr>
          <w:color w:val="000000"/>
          <w:sz w:val="24"/>
          <w:szCs w:val="24"/>
          <w:lang w:eastAsia="ru-RU" w:bidi="ru-RU"/>
        </w:rPr>
        <w:tab/>
        <w:t xml:space="preserve">1 к </w:t>
      </w:r>
      <w:r w:rsidRPr="00B402EE">
        <w:rPr>
          <w:color w:val="000000"/>
          <w:sz w:val="24"/>
          <w:szCs w:val="24"/>
          <w:lang w:eastAsia="ru-RU" w:bidi="ru-RU"/>
        </w:rPr>
        <w:t>договору указывается состав общего имущества</w:t>
      </w:r>
      <w:r w:rsidR="002B66A5">
        <w:rPr>
          <w:sz w:val="24"/>
          <w:szCs w:val="24"/>
        </w:rPr>
        <w:t xml:space="preserve"> </w:t>
      </w:r>
      <w:r w:rsidRPr="00B402EE">
        <w:rPr>
          <w:color w:val="000000"/>
          <w:sz w:val="24"/>
          <w:szCs w:val="24"/>
          <w:lang w:eastAsia="ru-RU" w:bidi="ru-RU"/>
        </w:rPr>
        <w:t>многоквартирного дома согласно акту о состоянии общего имущества, который и содержит информацию о составе общего имущества.</w:t>
      </w:r>
    </w:p>
    <w:p w:rsidR="00B402EE" w:rsidRPr="00B402EE" w:rsidRDefault="00B402EE" w:rsidP="00D926A4">
      <w:pPr>
        <w:pStyle w:val="22"/>
        <w:shd w:val="clear" w:color="auto" w:fill="auto"/>
        <w:spacing w:line="240" w:lineRule="auto"/>
        <w:ind w:firstLine="709"/>
        <w:rPr>
          <w:sz w:val="24"/>
          <w:szCs w:val="24"/>
        </w:rPr>
      </w:pPr>
      <w:r w:rsidRPr="00B402EE">
        <w:rPr>
          <w:color w:val="000000"/>
          <w:sz w:val="24"/>
          <w:szCs w:val="24"/>
          <w:lang w:eastAsia="ru-RU" w:bidi="ru-RU"/>
        </w:rPr>
        <w:t xml:space="preserve">Согласно пункту 2.3. проекта договора управления многоквартирным домом перечень </w:t>
      </w:r>
      <w:r w:rsidRPr="00B402EE">
        <w:rPr>
          <w:color w:val="000000"/>
          <w:sz w:val="24"/>
          <w:szCs w:val="24"/>
          <w:lang w:eastAsia="ru-RU" w:bidi="ru-RU"/>
        </w:rPr>
        <w:lastRenderedPageBreak/>
        <w:t>услуг и работ по содержанию и ремонту общего имущества в многоквартирном доме указан в приложении № 2 к настоящему Договору, и определен с учетом состава, конструктивных особенностей, степени физического износа и технического состояния общего имущества.</w:t>
      </w:r>
    </w:p>
    <w:p w:rsidR="00B402EE" w:rsidRPr="00B402EE" w:rsidRDefault="00B402EE" w:rsidP="00D926A4">
      <w:pPr>
        <w:pStyle w:val="22"/>
        <w:shd w:val="clear" w:color="auto" w:fill="auto"/>
        <w:spacing w:line="240" w:lineRule="auto"/>
        <w:ind w:firstLine="709"/>
        <w:rPr>
          <w:sz w:val="24"/>
          <w:szCs w:val="24"/>
        </w:rPr>
      </w:pPr>
      <w:r w:rsidRPr="00B402EE">
        <w:rPr>
          <w:color w:val="000000"/>
          <w:sz w:val="24"/>
          <w:szCs w:val="24"/>
          <w:lang w:eastAsia="ru-RU" w:bidi="ru-RU"/>
        </w:rPr>
        <w:t>В соответствии с пунктами 71, 83 Правил по итогам конкурсных процедур готовиться проект договора управления с внесением соответствующего перечня обязательных работ и услуг по содержанию и ремонту общего имущества собственников помещений в многоквартирном доме, являющегося объектом, содержащийся в Приложении № 6 конкурсной документации.</w:t>
      </w:r>
    </w:p>
    <w:p w:rsidR="00B402EE" w:rsidRPr="00B402EE" w:rsidRDefault="00B402EE" w:rsidP="00D926A4">
      <w:pPr>
        <w:pStyle w:val="22"/>
        <w:shd w:val="clear" w:color="auto" w:fill="auto"/>
        <w:spacing w:line="240" w:lineRule="auto"/>
        <w:ind w:firstLine="709"/>
        <w:rPr>
          <w:sz w:val="24"/>
          <w:szCs w:val="24"/>
        </w:rPr>
      </w:pPr>
      <w:r w:rsidRPr="00B402EE">
        <w:rPr>
          <w:color w:val="000000"/>
          <w:sz w:val="24"/>
          <w:szCs w:val="24"/>
          <w:lang w:eastAsia="ru-RU" w:bidi="ru-RU"/>
        </w:rPr>
        <w:t>В приложении № 2 договора установлено, что в соответствии с результатами конкурса в отношении объекта конкурса указывается либо перечень обязательных работ и услуг, либо скорректированный перечень обязательных работ и услуг плюс выбранные управляющей организацией дополнительные работы и услуги в отношении объекта конкурса.</w:t>
      </w:r>
    </w:p>
    <w:p w:rsidR="00B402EE" w:rsidRPr="00B402EE" w:rsidRDefault="00B402EE" w:rsidP="00D926A4">
      <w:pPr>
        <w:pStyle w:val="22"/>
        <w:shd w:val="clear" w:color="auto" w:fill="auto"/>
        <w:spacing w:line="240" w:lineRule="auto"/>
        <w:ind w:firstLine="709"/>
        <w:rPr>
          <w:sz w:val="24"/>
          <w:szCs w:val="24"/>
        </w:rPr>
      </w:pPr>
      <w:r w:rsidRPr="00B402EE">
        <w:rPr>
          <w:color w:val="000000"/>
          <w:sz w:val="24"/>
          <w:szCs w:val="24"/>
          <w:lang w:eastAsia="ru-RU" w:bidi="ru-RU"/>
        </w:rPr>
        <w:t>Акт о состоянии общего имущества предусматривает указание степени износа в отношении МКД в целом (пункт 5). Раздел II акта о состоянии общего имущества «Техническое состояние многоквартирного дома, включая пристройки» в отношении конструктивных элементов предусматривает описание элементов (материал, конструкция или система, отделка и прочее), а также техническое состояние элементов общего имущества многоквартирного дома. В описание технического состояния элементов входят технические характеристики по результатам визуального осмотра. Указание процента износа (общего имущества) по конструктивным элементам в отдельности актом не предусмотрено (отсутствует данный раздел).</w:t>
      </w:r>
    </w:p>
    <w:p w:rsidR="00B402EE" w:rsidRPr="00B402EE" w:rsidRDefault="00B402EE" w:rsidP="00D926A4">
      <w:pPr>
        <w:pStyle w:val="22"/>
        <w:shd w:val="clear" w:color="auto" w:fill="auto"/>
        <w:spacing w:line="240" w:lineRule="auto"/>
        <w:ind w:firstLine="709"/>
        <w:rPr>
          <w:sz w:val="24"/>
          <w:szCs w:val="24"/>
        </w:rPr>
      </w:pPr>
      <w:r w:rsidRPr="00B402EE">
        <w:rPr>
          <w:color w:val="000000"/>
          <w:sz w:val="24"/>
          <w:szCs w:val="24"/>
          <w:lang w:eastAsia="ru-RU" w:bidi="ru-RU"/>
        </w:rPr>
        <w:t xml:space="preserve">Заполнение граф в акте о состоянии общего имущества осуществляется на основании данных, представленных в техническом паспорте на строение. В связи с тем, что по пунктам №№2,6,7,8,15,16,17,21,22,23 информация в техническом паспорте отсутствует, они не заполнялись. В пункте № 3 «серия, тип постройки» внесено «здание» в соответствии с техническим </w:t>
      </w:r>
      <w:r w:rsidR="002B66A5" w:rsidRPr="00B402EE">
        <w:rPr>
          <w:color w:val="000000"/>
          <w:sz w:val="24"/>
          <w:szCs w:val="24"/>
          <w:lang w:eastAsia="ru-RU" w:bidi="ru-RU"/>
        </w:rPr>
        <w:t>паспортом,</w:t>
      </w:r>
      <w:r w:rsidRPr="00B402EE">
        <w:rPr>
          <w:color w:val="000000"/>
          <w:sz w:val="24"/>
          <w:szCs w:val="24"/>
          <w:lang w:eastAsia="ru-RU" w:bidi="ru-RU"/>
        </w:rPr>
        <w:t xml:space="preserve"> составленным в 2018</w:t>
      </w:r>
      <w:r w:rsidR="002B66A5">
        <w:rPr>
          <w:color w:val="000000"/>
          <w:sz w:val="24"/>
          <w:szCs w:val="24"/>
          <w:lang w:eastAsia="ru-RU" w:bidi="ru-RU"/>
        </w:rPr>
        <w:t xml:space="preserve"> году</w:t>
      </w:r>
      <w:r w:rsidRPr="00B402EE">
        <w:rPr>
          <w:color w:val="000000"/>
          <w:sz w:val="24"/>
          <w:szCs w:val="24"/>
          <w:lang w:eastAsia="ru-RU" w:bidi="ru-RU"/>
        </w:rPr>
        <w:t>.</w:t>
      </w:r>
    </w:p>
    <w:p w:rsidR="00B402EE" w:rsidRPr="00B402EE" w:rsidRDefault="00B402EE" w:rsidP="00D926A4">
      <w:pPr>
        <w:pStyle w:val="22"/>
        <w:shd w:val="clear" w:color="auto" w:fill="auto"/>
        <w:spacing w:line="240" w:lineRule="auto"/>
        <w:ind w:firstLine="709"/>
        <w:rPr>
          <w:sz w:val="24"/>
          <w:szCs w:val="24"/>
        </w:rPr>
      </w:pPr>
      <w:r w:rsidRPr="00B402EE">
        <w:rPr>
          <w:color w:val="000000"/>
          <w:sz w:val="24"/>
          <w:szCs w:val="24"/>
          <w:lang w:eastAsia="ru-RU" w:bidi="ru-RU"/>
        </w:rPr>
        <w:t>При расчете тарифа по содержанию общего имущества (лестниц, коридоров и т.д.) за основу взят расчет с</w:t>
      </w:r>
      <w:r w:rsidR="002B66A5">
        <w:rPr>
          <w:color w:val="000000"/>
          <w:sz w:val="24"/>
          <w:szCs w:val="24"/>
          <w:lang w:eastAsia="ru-RU" w:bidi="ru-RU"/>
        </w:rPr>
        <w:t>тоимости (цены) услуг и работ,</w:t>
      </w:r>
      <w:r w:rsidRPr="00B402EE">
        <w:rPr>
          <w:color w:val="000000"/>
          <w:sz w:val="24"/>
          <w:szCs w:val="24"/>
          <w:lang w:eastAsia="ru-RU" w:bidi="ru-RU"/>
        </w:rPr>
        <w:t xml:space="preserve"> выполненный в 2015 аудиторской фирмой «СФО ОЦЕНКА-АУДИТ».</w:t>
      </w:r>
    </w:p>
    <w:p w:rsidR="00B402EE" w:rsidRPr="00B402EE" w:rsidRDefault="00B402EE" w:rsidP="00D926A4">
      <w:pPr>
        <w:pStyle w:val="22"/>
        <w:shd w:val="clear" w:color="auto" w:fill="auto"/>
        <w:spacing w:line="240" w:lineRule="auto"/>
        <w:ind w:firstLine="709"/>
        <w:rPr>
          <w:sz w:val="24"/>
          <w:szCs w:val="24"/>
        </w:rPr>
      </w:pPr>
      <w:r w:rsidRPr="00B402EE">
        <w:rPr>
          <w:color w:val="000000"/>
          <w:sz w:val="24"/>
          <w:szCs w:val="24"/>
          <w:lang w:eastAsia="ru-RU" w:bidi="ru-RU"/>
        </w:rPr>
        <w:t>Ванны напольные, полы дощатые действительно указаны в акте осмотра общего имущества, однако данный факт не влияет на размер платы за содержание и ремонт жилого помещения в многоквартирном доме № 2а-2б по ул. Книжной, вентиляция естественная имеется.</w:t>
      </w:r>
    </w:p>
    <w:p w:rsidR="00B402EE" w:rsidRPr="00B402EE" w:rsidRDefault="00B402EE" w:rsidP="00D926A4">
      <w:pPr>
        <w:pStyle w:val="22"/>
        <w:shd w:val="clear" w:color="auto" w:fill="auto"/>
        <w:spacing w:line="240" w:lineRule="auto"/>
        <w:ind w:firstLine="709"/>
        <w:rPr>
          <w:sz w:val="24"/>
          <w:szCs w:val="24"/>
        </w:rPr>
      </w:pPr>
      <w:r w:rsidRPr="00B402EE">
        <w:rPr>
          <w:color w:val="000000"/>
          <w:sz w:val="24"/>
          <w:szCs w:val="24"/>
          <w:lang w:eastAsia="ru-RU" w:bidi="ru-RU"/>
        </w:rPr>
        <w:t>Многоквартирный дом № 2а-2б по ул. Книжной аварийным, подлежащим сносу, а помещения непригодными для проживания, в установленном законом порядке не признавались, поэтому пункты №№8,16,17 не заполнялись.</w:t>
      </w:r>
    </w:p>
    <w:p w:rsidR="00B402EE" w:rsidRPr="00B402EE" w:rsidRDefault="00B402EE" w:rsidP="00D926A4">
      <w:pPr>
        <w:pStyle w:val="22"/>
        <w:shd w:val="clear" w:color="auto" w:fill="auto"/>
        <w:spacing w:line="240" w:lineRule="auto"/>
        <w:ind w:firstLine="709"/>
        <w:rPr>
          <w:sz w:val="24"/>
          <w:szCs w:val="24"/>
        </w:rPr>
      </w:pPr>
      <w:r w:rsidRPr="00B402EE">
        <w:rPr>
          <w:color w:val="000000"/>
          <w:sz w:val="24"/>
          <w:szCs w:val="24"/>
          <w:lang w:eastAsia="ru-RU" w:bidi="ru-RU"/>
        </w:rPr>
        <w:t xml:space="preserve">Под многоквартирный дом № 2а-2б по ул. </w:t>
      </w:r>
      <w:proofErr w:type="gramStart"/>
      <w:r w:rsidRPr="00B402EE">
        <w:rPr>
          <w:color w:val="000000"/>
          <w:sz w:val="24"/>
          <w:szCs w:val="24"/>
          <w:lang w:eastAsia="ru-RU" w:bidi="ru-RU"/>
        </w:rPr>
        <w:t>Книжно</w:t>
      </w:r>
      <w:r w:rsidR="002B66A5">
        <w:rPr>
          <w:color w:val="000000"/>
          <w:sz w:val="24"/>
          <w:szCs w:val="24"/>
          <w:lang w:eastAsia="ru-RU" w:bidi="ru-RU"/>
        </w:rPr>
        <w:t>й</w:t>
      </w:r>
      <w:proofErr w:type="gramEnd"/>
      <w:r w:rsidR="002B66A5">
        <w:rPr>
          <w:color w:val="000000"/>
          <w:sz w:val="24"/>
          <w:szCs w:val="24"/>
          <w:lang w:eastAsia="ru-RU" w:bidi="ru-RU"/>
        </w:rPr>
        <w:t xml:space="preserve"> сформирован земельный участок</w:t>
      </w:r>
      <w:r w:rsidRPr="00B402EE">
        <w:rPr>
          <w:color w:val="000000"/>
          <w:sz w:val="24"/>
          <w:szCs w:val="24"/>
          <w:lang w:eastAsia="ru-RU" w:bidi="ru-RU"/>
        </w:rPr>
        <w:t>, который поставлен на государственный кадастровый учет (кадастровый номер 39:15:150830:53). На придомовой территории многоквартирного дома располагается детская площадка, на которой имеются следующие элементы (</w:t>
      </w:r>
      <w:proofErr w:type="spellStart"/>
      <w:r w:rsidRPr="00B402EE">
        <w:rPr>
          <w:color w:val="000000"/>
          <w:sz w:val="24"/>
          <w:szCs w:val="24"/>
          <w:lang w:eastAsia="ru-RU" w:bidi="ru-RU"/>
        </w:rPr>
        <w:t>качель</w:t>
      </w:r>
      <w:proofErr w:type="spellEnd"/>
      <w:r w:rsidRPr="00B402EE">
        <w:rPr>
          <w:color w:val="000000"/>
          <w:sz w:val="24"/>
          <w:szCs w:val="24"/>
          <w:lang w:eastAsia="ru-RU" w:bidi="ru-RU"/>
        </w:rPr>
        <w:t xml:space="preserve"> двойная, </w:t>
      </w:r>
      <w:proofErr w:type="spellStart"/>
      <w:r w:rsidRPr="00B402EE">
        <w:rPr>
          <w:color w:val="000000"/>
          <w:sz w:val="24"/>
          <w:szCs w:val="24"/>
          <w:lang w:eastAsia="ru-RU" w:bidi="ru-RU"/>
        </w:rPr>
        <w:t>качель</w:t>
      </w:r>
      <w:proofErr w:type="spellEnd"/>
      <w:r w:rsidRPr="00B402EE">
        <w:rPr>
          <w:color w:val="000000"/>
          <w:sz w:val="24"/>
          <w:szCs w:val="24"/>
          <w:lang w:eastAsia="ru-RU" w:bidi="ru-RU"/>
        </w:rPr>
        <w:t xml:space="preserve"> одинарная, турник, шведская стенка, баскетбольный щит, скамейки в количестве 2 шт.). Данная детская площадка огорожена декоративным ограждением.</w:t>
      </w:r>
    </w:p>
    <w:p w:rsidR="002B66A5" w:rsidRDefault="00B402EE" w:rsidP="00D926A4">
      <w:pPr>
        <w:ind w:firstLine="709"/>
        <w:jc w:val="both"/>
        <w:rPr>
          <w:color w:val="000000"/>
          <w:sz w:val="24"/>
          <w:szCs w:val="24"/>
          <w:lang w:eastAsia="ru-RU" w:bidi="ru-RU"/>
        </w:rPr>
      </w:pPr>
      <w:r w:rsidRPr="00B402EE">
        <w:rPr>
          <w:color w:val="000000"/>
          <w:sz w:val="24"/>
          <w:szCs w:val="24"/>
          <w:lang w:eastAsia="ru-RU" w:bidi="ru-RU"/>
        </w:rPr>
        <w:t xml:space="preserve">Таким образом, акт состояния общего имущества составлен по форме утвержденной Правилами и при расчете тарифа учитывался расчет стоимости (цены) услуг и работ, выполненный в 2015 </w:t>
      </w:r>
      <w:r w:rsidR="002B66A5">
        <w:rPr>
          <w:color w:val="000000"/>
          <w:sz w:val="24"/>
          <w:szCs w:val="24"/>
          <w:lang w:eastAsia="ru-RU" w:bidi="ru-RU"/>
        </w:rPr>
        <w:t xml:space="preserve">году </w:t>
      </w:r>
      <w:r w:rsidRPr="00B402EE">
        <w:rPr>
          <w:color w:val="000000"/>
          <w:sz w:val="24"/>
          <w:szCs w:val="24"/>
          <w:lang w:eastAsia="ru-RU" w:bidi="ru-RU"/>
        </w:rPr>
        <w:t>аудиторской фирмой «СФО ОЦЕНКА</w:t>
      </w:r>
      <w:r w:rsidR="002B66A5">
        <w:rPr>
          <w:color w:val="000000"/>
          <w:sz w:val="24"/>
          <w:szCs w:val="24"/>
          <w:lang w:eastAsia="ru-RU" w:bidi="ru-RU"/>
        </w:rPr>
        <w:t xml:space="preserve"> </w:t>
      </w:r>
      <w:r w:rsidRPr="00B402EE">
        <w:rPr>
          <w:color w:val="000000"/>
          <w:sz w:val="24"/>
          <w:szCs w:val="24"/>
          <w:lang w:eastAsia="ru-RU" w:bidi="ru-RU"/>
        </w:rPr>
        <w:t>- АУДИТ» на</w:t>
      </w:r>
      <w:r w:rsidR="002B66A5">
        <w:rPr>
          <w:color w:val="000000"/>
          <w:sz w:val="24"/>
          <w:szCs w:val="24"/>
          <w:lang w:eastAsia="ru-RU" w:bidi="ru-RU"/>
        </w:rPr>
        <w:t xml:space="preserve"> основании соответствующих нормативно-правовых актов.</w:t>
      </w:r>
    </w:p>
    <w:p w:rsidR="002B66A5" w:rsidRPr="00B402EE" w:rsidRDefault="002B66A5" w:rsidP="00D926A4">
      <w:pPr>
        <w:pStyle w:val="22"/>
        <w:shd w:val="clear" w:color="auto" w:fill="auto"/>
        <w:spacing w:line="240" w:lineRule="auto"/>
        <w:ind w:firstLine="709"/>
        <w:rPr>
          <w:sz w:val="24"/>
          <w:szCs w:val="24"/>
        </w:rPr>
      </w:pPr>
      <w:r w:rsidRPr="00B402EE">
        <w:rPr>
          <w:color w:val="000000"/>
          <w:sz w:val="24"/>
          <w:szCs w:val="24"/>
          <w:lang w:eastAsia="ru-RU" w:bidi="ru-RU"/>
        </w:rPr>
        <w:t>Перечень обязательных работ и услуг по содержанию и ремонту общего имущества, устанавливается органом местного самоуправления в соответствии Правилами и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w:t>
      </w:r>
      <w:r>
        <w:rPr>
          <w:color w:val="000000"/>
          <w:sz w:val="24"/>
          <w:szCs w:val="24"/>
          <w:lang w:eastAsia="ru-RU" w:bidi="ru-RU"/>
        </w:rPr>
        <w:t xml:space="preserve">абот и услуг. Данный перечень </w:t>
      </w:r>
      <w:r w:rsidRPr="00B402EE">
        <w:rPr>
          <w:color w:val="000000"/>
          <w:sz w:val="24"/>
          <w:szCs w:val="24"/>
          <w:lang w:eastAsia="ru-RU" w:bidi="ru-RU"/>
        </w:rPr>
        <w:t xml:space="preserve">формируется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утвержденном постановлением Правительства </w:t>
      </w:r>
      <w:r w:rsidRPr="00B402EE">
        <w:rPr>
          <w:color w:val="000000"/>
          <w:sz w:val="24"/>
          <w:szCs w:val="24"/>
          <w:lang w:eastAsia="ru-RU" w:bidi="ru-RU"/>
        </w:rPr>
        <w:lastRenderedPageBreak/>
        <w:t>Российской Федерации от 03.04.2013 № 290.</w:t>
      </w:r>
    </w:p>
    <w:p w:rsidR="002B66A5" w:rsidRPr="00B402EE" w:rsidRDefault="002B66A5" w:rsidP="00D926A4">
      <w:pPr>
        <w:pStyle w:val="22"/>
        <w:shd w:val="clear" w:color="auto" w:fill="auto"/>
        <w:spacing w:line="240" w:lineRule="auto"/>
        <w:ind w:firstLine="709"/>
        <w:rPr>
          <w:sz w:val="24"/>
          <w:szCs w:val="24"/>
        </w:rPr>
      </w:pPr>
      <w:proofErr w:type="gramStart"/>
      <w:r w:rsidRPr="00B402EE">
        <w:rPr>
          <w:color w:val="000000"/>
          <w:sz w:val="24"/>
          <w:szCs w:val="24"/>
          <w:lang w:eastAsia="ru-RU" w:bidi="ru-RU"/>
        </w:rPr>
        <w:t>При расчете размера платы за содержание и ремонт жилого помещения в многоквартирном доме № 2а-2б по ул. Книжной за основу взят расчет стоимости (цены) услуг и работ, необходимых для обеспечения надлежащего содержания общего имущества в многоквартирном доме выполненный в 2015</w:t>
      </w:r>
      <w:r>
        <w:rPr>
          <w:color w:val="000000"/>
          <w:sz w:val="24"/>
          <w:szCs w:val="24"/>
          <w:lang w:eastAsia="ru-RU" w:bidi="ru-RU"/>
        </w:rPr>
        <w:t xml:space="preserve"> году</w:t>
      </w:r>
      <w:r w:rsidRPr="00B402EE">
        <w:rPr>
          <w:color w:val="000000"/>
          <w:sz w:val="24"/>
          <w:szCs w:val="24"/>
          <w:lang w:eastAsia="ru-RU" w:bidi="ru-RU"/>
        </w:rPr>
        <w:t xml:space="preserve"> аудиторской фирмой «СФО ОЦЕНКА-АУДИТ» на основании постановления Правительства Российской Федерации от 03.04.2013 № 290 «О минимальном перечне услуг и работ, необходимых</w:t>
      </w:r>
      <w:proofErr w:type="gramEnd"/>
      <w:r w:rsidRPr="00B402EE">
        <w:rPr>
          <w:color w:val="000000"/>
          <w:sz w:val="24"/>
          <w:szCs w:val="24"/>
          <w:lang w:eastAsia="ru-RU" w:bidi="ru-RU"/>
        </w:rPr>
        <w:t xml:space="preserve"> для обеспечения надлежащего содержания общего имущества в многоквартирном доме, и порядке их оказания и выполнения» (далее - Минимальный перечень).</w:t>
      </w:r>
    </w:p>
    <w:p w:rsidR="002B66A5" w:rsidRPr="00B402EE" w:rsidRDefault="002B66A5" w:rsidP="00D926A4">
      <w:pPr>
        <w:pStyle w:val="22"/>
        <w:shd w:val="clear" w:color="auto" w:fill="auto"/>
        <w:spacing w:line="240" w:lineRule="auto"/>
        <w:ind w:firstLine="709"/>
        <w:rPr>
          <w:sz w:val="24"/>
          <w:szCs w:val="24"/>
        </w:rPr>
      </w:pPr>
      <w:r w:rsidRPr="00B402EE">
        <w:rPr>
          <w:color w:val="000000"/>
          <w:sz w:val="24"/>
          <w:szCs w:val="24"/>
          <w:lang w:eastAsia="ru-RU" w:bidi="ru-RU"/>
        </w:rPr>
        <w:t>Протоколом № 23 от 24.09. 2018 заседания рабочей комиссии по вопросу установления размера платы за содержание и ремонт жилого помещения утвержден тариф за содержание и ремонт жилого помещения по адресу г. Калининград, ул. Книжной, д.2а-2б в размер</w:t>
      </w:r>
      <w:r>
        <w:rPr>
          <w:color w:val="000000"/>
          <w:sz w:val="24"/>
          <w:szCs w:val="24"/>
          <w:lang w:eastAsia="ru-RU" w:bidi="ru-RU"/>
        </w:rPr>
        <w:t>е 21,31 руб</w:t>
      </w:r>
      <w:r w:rsidRPr="00B402EE">
        <w:rPr>
          <w:color w:val="000000"/>
          <w:sz w:val="24"/>
          <w:szCs w:val="24"/>
          <w:lang w:eastAsia="ru-RU" w:bidi="ru-RU"/>
        </w:rPr>
        <w:t>.</w:t>
      </w:r>
    </w:p>
    <w:p w:rsidR="002B66A5" w:rsidRPr="00B402EE" w:rsidRDefault="002B66A5" w:rsidP="00D926A4">
      <w:pPr>
        <w:pStyle w:val="22"/>
        <w:shd w:val="clear" w:color="auto" w:fill="auto"/>
        <w:spacing w:line="240" w:lineRule="auto"/>
        <w:ind w:firstLine="709"/>
        <w:rPr>
          <w:sz w:val="24"/>
          <w:szCs w:val="24"/>
        </w:rPr>
      </w:pPr>
      <w:r w:rsidRPr="00B402EE">
        <w:rPr>
          <w:color w:val="000000"/>
          <w:sz w:val="24"/>
          <w:szCs w:val="24"/>
          <w:lang w:eastAsia="ru-RU" w:bidi="ru-RU"/>
        </w:rPr>
        <w:t>Перечень работ и услуг по содержанию и ремонту общего имущества разработан в отношении группы домов в объеме Минимального перечня, но применяется и тариф рассчитывается в отношении конкретного дома в зависимости от уровня благоустройства, конструктивных и технических параметров многоквартирного дома.</w:t>
      </w:r>
    </w:p>
    <w:p w:rsidR="002B66A5" w:rsidRPr="00B402EE" w:rsidRDefault="002B66A5" w:rsidP="00D926A4">
      <w:pPr>
        <w:pStyle w:val="22"/>
        <w:shd w:val="clear" w:color="auto" w:fill="auto"/>
        <w:spacing w:line="240" w:lineRule="auto"/>
        <w:ind w:firstLine="709"/>
        <w:rPr>
          <w:sz w:val="24"/>
          <w:szCs w:val="24"/>
        </w:rPr>
      </w:pPr>
      <w:r w:rsidRPr="00B402EE">
        <w:rPr>
          <w:color w:val="000000"/>
          <w:sz w:val="24"/>
          <w:szCs w:val="24"/>
          <w:lang w:eastAsia="ru-RU" w:bidi="ru-RU"/>
        </w:rPr>
        <w:t>Согласно перечню обязательных работ и услуг по содержанию и ремонту общего имущества собственников помещений в МКД (Приложение №6 к конкурсной документации) сообщаем следующее:</w:t>
      </w:r>
    </w:p>
    <w:p w:rsidR="00B402EE" w:rsidRPr="00B402EE" w:rsidRDefault="002B66A5" w:rsidP="00D926A4">
      <w:pPr>
        <w:pStyle w:val="22"/>
        <w:shd w:val="clear" w:color="auto" w:fill="auto"/>
        <w:spacing w:line="240" w:lineRule="auto"/>
        <w:ind w:firstLine="709"/>
        <w:rPr>
          <w:sz w:val="24"/>
          <w:szCs w:val="24"/>
        </w:rPr>
      </w:pPr>
      <w:r>
        <w:rPr>
          <w:color w:val="000000"/>
          <w:sz w:val="24"/>
          <w:szCs w:val="24"/>
          <w:lang w:eastAsia="ru-RU" w:bidi="ru-RU"/>
        </w:rPr>
        <w:t xml:space="preserve">- </w:t>
      </w:r>
      <w:r w:rsidRPr="00B402EE">
        <w:rPr>
          <w:color w:val="000000"/>
          <w:sz w:val="24"/>
          <w:szCs w:val="24"/>
          <w:lang w:eastAsia="ru-RU" w:bidi="ru-RU"/>
        </w:rPr>
        <w:t xml:space="preserve">пункт 2.1. перечня </w:t>
      </w:r>
      <w:r w:rsidR="00B402EE" w:rsidRPr="00B402EE">
        <w:rPr>
          <w:color w:val="000000"/>
          <w:sz w:val="24"/>
          <w:szCs w:val="24"/>
          <w:lang w:eastAsia="ru-RU" w:bidi="ru-RU"/>
        </w:rPr>
        <w:t>«проверка температурно-влажностного режима подвальных помещений (в т.ч. подземного этажа, подземного паркинга) и при выявлении нарушений устранение причин его нарушения» - расчет применен в части подвального помещения, имеющегося в МКД;</w:t>
      </w:r>
    </w:p>
    <w:p w:rsidR="00B402EE" w:rsidRPr="00B402EE" w:rsidRDefault="00D926A4" w:rsidP="00D926A4">
      <w:pPr>
        <w:pStyle w:val="22"/>
        <w:shd w:val="clear" w:color="auto" w:fill="auto"/>
        <w:tabs>
          <w:tab w:val="left" w:pos="709"/>
        </w:tabs>
        <w:spacing w:line="240" w:lineRule="auto"/>
        <w:rPr>
          <w:sz w:val="24"/>
          <w:szCs w:val="24"/>
        </w:rPr>
      </w:pPr>
      <w:r>
        <w:rPr>
          <w:color w:val="000000"/>
          <w:sz w:val="24"/>
          <w:szCs w:val="24"/>
          <w:lang w:eastAsia="ru-RU" w:bidi="ru-RU"/>
        </w:rPr>
        <w:tab/>
        <w:t xml:space="preserve">- </w:t>
      </w:r>
      <w:r w:rsidR="00B402EE" w:rsidRPr="00B402EE">
        <w:rPr>
          <w:color w:val="000000"/>
          <w:sz w:val="24"/>
          <w:szCs w:val="24"/>
          <w:lang w:eastAsia="ru-RU" w:bidi="ru-RU"/>
        </w:rPr>
        <w:t>пункт 2.4. перечня «принятие мер исключающих подтопление подвала (в т.ч. подземного этажа), захламление, загрязнение и загромождение - расчет применен в части подвального помещения;</w:t>
      </w:r>
    </w:p>
    <w:p w:rsidR="00B402EE" w:rsidRPr="00B402EE" w:rsidRDefault="00D926A4" w:rsidP="00D926A4">
      <w:pPr>
        <w:pStyle w:val="22"/>
        <w:shd w:val="clear" w:color="auto" w:fill="auto"/>
        <w:spacing w:line="240" w:lineRule="auto"/>
        <w:ind w:firstLine="709"/>
        <w:rPr>
          <w:sz w:val="24"/>
          <w:szCs w:val="24"/>
        </w:rPr>
      </w:pPr>
      <w:r>
        <w:rPr>
          <w:color w:val="000000"/>
          <w:sz w:val="24"/>
          <w:szCs w:val="24"/>
          <w:lang w:eastAsia="ru-RU" w:bidi="ru-RU"/>
        </w:rPr>
        <w:t xml:space="preserve">- </w:t>
      </w:r>
      <w:r w:rsidR="00B402EE" w:rsidRPr="00B402EE">
        <w:rPr>
          <w:color w:val="000000"/>
          <w:sz w:val="24"/>
          <w:szCs w:val="24"/>
          <w:lang w:eastAsia="ru-RU" w:bidi="ru-RU"/>
        </w:rPr>
        <w:t>пункт 6.3. перечня «выявление деформаций и повреждений несущих кровельных конструкций, креплений элементов несущих конструкций крыши, водоотводящих устройств и оборудования, выходов на крышу» - расчет применен в части деформаций кровельных конструкций, водоотводящих устройств, водоприемных воронок;</w:t>
      </w:r>
    </w:p>
    <w:p w:rsidR="00B402EE" w:rsidRPr="00B402EE" w:rsidRDefault="00B402EE" w:rsidP="00D926A4">
      <w:pPr>
        <w:pStyle w:val="22"/>
        <w:numPr>
          <w:ilvl w:val="0"/>
          <w:numId w:val="22"/>
        </w:numPr>
        <w:shd w:val="clear" w:color="auto" w:fill="auto"/>
        <w:tabs>
          <w:tab w:val="left" w:pos="1250"/>
        </w:tabs>
        <w:spacing w:line="240" w:lineRule="auto"/>
        <w:ind w:firstLine="709"/>
        <w:rPr>
          <w:sz w:val="24"/>
          <w:szCs w:val="24"/>
        </w:rPr>
      </w:pPr>
      <w:r w:rsidRPr="00B402EE">
        <w:rPr>
          <w:color w:val="000000"/>
          <w:sz w:val="24"/>
          <w:szCs w:val="24"/>
          <w:lang w:eastAsia="ru-RU" w:bidi="ru-RU"/>
        </w:rPr>
        <w:t xml:space="preserve">пункт 7.3. перечня «выявление прогибов </w:t>
      </w:r>
      <w:proofErr w:type="spellStart"/>
      <w:r w:rsidRPr="00B402EE">
        <w:rPr>
          <w:color w:val="000000"/>
          <w:sz w:val="24"/>
          <w:szCs w:val="24"/>
          <w:lang w:eastAsia="ru-RU" w:bidi="ru-RU"/>
        </w:rPr>
        <w:t>косоуров</w:t>
      </w:r>
      <w:proofErr w:type="spellEnd"/>
      <w:r w:rsidRPr="00B402EE">
        <w:rPr>
          <w:color w:val="000000"/>
          <w:sz w:val="24"/>
          <w:szCs w:val="24"/>
          <w:lang w:eastAsia="ru-RU" w:bidi="ru-RU"/>
        </w:rPr>
        <w:t xml:space="preserve">, нарушение связи </w:t>
      </w:r>
      <w:proofErr w:type="spellStart"/>
      <w:r w:rsidRPr="00B402EE">
        <w:rPr>
          <w:color w:val="000000"/>
          <w:sz w:val="24"/>
          <w:szCs w:val="24"/>
          <w:lang w:eastAsia="ru-RU" w:bidi="ru-RU"/>
        </w:rPr>
        <w:t>косоуров</w:t>
      </w:r>
      <w:proofErr w:type="spellEnd"/>
      <w:r w:rsidRPr="00B402EE">
        <w:rPr>
          <w:color w:val="000000"/>
          <w:sz w:val="24"/>
          <w:szCs w:val="24"/>
          <w:lang w:eastAsia="ru-RU" w:bidi="ru-RU"/>
        </w:rPr>
        <w:t xml:space="preserve"> с площадками, коррозии металлических конструкций в домах с лестницами по </w:t>
      </w:r>
      <w:proofErr w:type="gramStart"/>
      <w:r w:rsidRPr="00B402EE">
        <w:rPr>
          <w:color w:val="000000"/>
          <w:sz w:val="24"/>
          <w:szCs w:val="24"/>
          <w:lang w:eastAsia="ru-RU" w:bidi="ru-RU"/>
        </w:rPr>
        <w:t>стальным</w:t>
      </w:r>
      <w:proofErr w:type="gramEnd"/>
      <w:r w:rsidRPr="00B402EE">
        <w:rPr>
          <w:color w:val="000000"/>
          <w:sz w:val="24"/>
          <w:szCs w:val="24"/>
          <w:lang w:eastAsia="ru-RU" w:bidi="ru-RU"/>
        </w:rPr>
        <w:t xml:space="preserve"> </w:t>
      </w:r>
      <w:proofErr w:type="spellStart"/>
      <w:r w:rsidRPr="00B402EE">
        <w:rPr>
          <w:color w:val="000000"/>
          <w:sz w:val="24"/>
          <w:szCs w:val="24"/>
          <w:lang w:eastAsia="ru-RU" w:bidi="ru-RU"/>
        </w:rPr>
        <w:t>косоурам</w:t>
      </w:r>
      <w:proofErr w:type="spellEnd"/>
      <w:r w:rsidRPr="00B402EE">
        <w:rPr>
          <w:color w:val="000000"/>
          <w:sz w:val="24"/>
          <w:szCs w:val="24"/>
          <w:lang w:eastAsia="ru-RU" w:bidi="ru-RU"/>
        </w:rPr>
        <w:t>»</w:t>
      </w:r>
      <w:r w:rsidR="002B66A5">
        <w:rPr>
          <w:color w:val="000000"/>
          <w:sz w:val="24"/>
          <w:szCs w:val="24"/>
          <w:lang w:eastAsia="ru-RU" w:bidi="ru-RU"/>
        </w:rPr>
        <w:t xml:space="preserve"> </w:t>
      </w:r>
      <w:r w:rsidRPr="00B402EE">
        <w:rPr>
          <w:color w:val="000000"/>
          <w:sz w:val="24"/>
          <w:szCs w:val="24"/>
          <w:lang w:eastAsia="ru-RU" w:bidi="ru-RU"/>
        </w:rPr>
        <w:t xml:space="preserve">- </w:t>
      </w:r>
      <w:proofErr w:type="spellStart"/>
      <w:r w:rsidRPr="00B402EE">
        <w:rPr>
          <w:color w:val="000000"/>
          <w:sz w:val="24"/>
          <w:szCs w:val="24"/>
          <w:lang w:eastAsia="ru-RU" w:bidi="ru-RU"/>
        </w:rPr>
        <w:t>косоуры</w:t>
      </w:r>
      <w:proofErr w:type="spellEnd"/>
      <w:r w:rsidRPr="00B402EE">
        <w:rPr>
          <w:color w:val="000000"/>
          <w:sz w:val="24"/>
          <w:szCs w:val="24"/>
          <w:lang w:eastAsia="ru-RU" w:bidi="ru-RU"/>
        </w:rPr>
        <w:t xml:space="preserve"> имеются;</w:t>
      </w:r>
    </w:p>
    <w:p w:rsidR="00B402EE" w:rsidRPr="002B66A5" w:rsidRDefault="00B402EE" w:rsidP="00D926A4">
      <w:pPr>
        <w:pStyle w:val="22"/>
        <w:numPr>
          <w:ilvl w:val="0"/>
          <w:numId w:val="22"/>
        </w:numPr>
        <w:shd w:val="clear" w:color="auto" w:fill="auto"/>
        <w:tabs>
          <w:tab w:val="left" w:pos="1250"/>
        </w:tabs>
        <w:spacing w:line="240" w:lineRule="auto"/>
        <w:ind w:firstLine="709"/>
        <w:rPr>
          <w:sz w:val="24"/>
          <w:szCs w:val="24"/>
        </w:rPr>
      </w:pPr>
      <w:r w:rsidRPr="00B402EE">
        <w:rPr>
          <w:color w:val="000000"/>
          <w:sz w:val="24"/>
          <w:szCs w:val="24"/>
          <w:lang w:eastAsia="ru-RU" w:bidi="ru-RU"/>
        </w:rPr>
        <w:t>пункт 7.6. перечня «проверка состояния и при необходимости</w:t>
      </w:r>
      <w:r w:rsidR="002B66A5">
        <w:rPr>
          <w:sz w:val="24"/>
          <w:szCs w:val="24"/>
        </w:rPr>
        <w:t xml:space="preserve"> </w:t>
      </w:r>
      <w:r w:rsidRPr="002B66A5">
        <w:rPr>
          <w:color w:val="000000"/>
          <w:sz w:val="24"/>
          <w:szCs w:val="24"/>
          <w:lang w:eastAsia="ru-RU" w:bidi="ru-RU"/>
        </w:rPr>
        <w:t>восстановление штукатурного слоя или окраска</w:t>
      </w:r>
      <w:r w:rsidR="002B66A5">
        <w:rPr>
          <w:color w:val="000000"/>
          <w:sz w:val="24"/>
          <w:szCs w:val="24"/>
          <w:lang w:eastAsia="ru-RU" w:bidi="ru-RU"/>
        </w:rPr>
        <w:t xml:space="preserve"> </w:t>
      </w:r>
      <w:proofErr w:type="gramStart"/>
      <w:r w:rsidR="002B66A5">
        <w:rPr>
          <w:color w:val="000000"/>
          <w:sz w:val="24"/>
          <w:szCs w:val="24"/>
          <w:lang w:eastAsia="ru-RU" w:bidi="ru-RU"/>
        </w:rPr>
        <w:t>металлических</w:t>
      </w:r>
      <w:proofErr w:type="gramEnd"/>
      <w:r w:rsidR="002B66A5">
        <w:rPr>
          <w:color w:val="000000"/>
          <w:sz w:val="24"/>
          <w:szCs w:val="24"/>
          <w:lang w:eastAsia="ru-RU" w:bidi="ru-RU"/>
        </w:rPr>
        <w:t xml:space="preserve"> </w:t>
      </w:r>
      <w:proofErr w:type="spellStart"/>
      <w:r w:rsidR="002B66A5">
        <w:rPr>
          <w:color w:val="000000"/>
          <w:sz w:val="24"/>
          <w:szCs w:val="24"/>
          <w:lang w:eastAsia="ru-RU" w:bidi="ru-RU"/>
        </w:rPr>
        <w:t>косоуров</w:t>
      </w:r>
      <w:proofErr w:type="spellEnd"/>
      <w:r w:rsidR="002B66A5">
        <w:rPr>
          <w:color w:val="000000"/>
          <w:sz w:val="24"/>
          <w:szCs w:val="24"/>
          <w:lang w:eastAsia="ru-RU" w:bidi="ru-RU"/>
        </w:rPr>
        <w:t xml:space="preserve"> краской</w:t>
      </w:r>
      <w:r w:rsidRPr="002B66A5">
        <w:rPr>
          <w:color w:val="000000"/>
          <w:sz w:val="24"/>
          <w:szCs w:val="24"/>
          <w:lang w:eastAsia="ru-RU" w:bidi="ru-RU"/>
        </w:rPr>
        <w:t>»</w:t>
      </w:r>
      <w:r w:rsidR="002B66A5">
        <w:rPr>
          <w:color w:val="000000"/>
          <w:sz w:val="24"/>
          <w:szCs w:val="24"/>
          <w:lang w:eastAsia="ru-RU" w:bidi="ru-RU"/>
        </w:rPr>
        <w:t xml:space="preserve"> </w:t>
      </w:r>
      <w:r w:rsidRPr="002B66A5">
        <w:rPr>
          <w:color w:val="000000"/>
          <w:sz w:val="24"/>
          <w:szCs w:val="24"/>
          <w:lang w:eastAsia="ru-RU" w:bidi="ru-RU"/>
        </w:rPr>
        <w:t xml:space="preserve">- </w:t>
      </w:r>
      <w:proofErr w:type="spellStart"/>
      <w:r w:rsidRPr="002B66A5">
        <w:rPr>
          <w:color w:val="000000"/>
          <w:sz w:val="24"/>
          <w:szCs w:val="24"/>
          <w:lang w:eastAsia="ru-RU" w:bidi="ru-RU"/>
        </w:rPr>
        <w:t>косоуры</w:t>
      </w:r>
      <w:proofErr w:type="spellEnd"/>
      <w:r w:rsidRPr="002B66A5">
        <w:rPr>
          <w:color w:val="000000"/>
          <w:sz w:val="24"/>
          <w:szCs w:val="24"/>
          <w:lang w:eastAsia="ru-RU" w:bidi="ru-RU"/>
        </w:rPr>
        <w:t xml:space="preserve"> имеются;</w:t>
      </w:r>
    </w:p>
    <w:p w:rsidR="00B402EE" w:rsidRPr="00B402EE" w:rsidRDefault="00B402EE" w:rsidP="00D926A4">
      <w:pPr>
        <w:pStyle w:val="22"/>
        <w:shd w:val="clear" w:color="auto" w:fill="auto"/>
        <w:spacing w:line="240" w:lineRule="auto"/>
        <w:ind w:firstLine="709"/>
        <w:rPr>
          <w:sz w:val="24"/>
          <w:szCs w:val="24"/>
        </w:rPr>
      </w:pPr>
      <w:r w:rsidRPr="00B402EE">
        <w:rPr>
          <w:color w:val="000000"/>
          <w:sz w:val="24"/>
          <w:szCs w:val="24"/>
          <w:lang w:eastAsia="ru-RU" w:bidi="ru-RU"/>
        </w:rPr>
        <w:t>-</w:t>
      </w:r>
      <w:r w:rsidR="002B66A5">
        <w:rPr>
          <w:color w:val="000000"/>
          <w:sz w:val="24"/>
          <w:szCs w:val="24"/>
          <w:lang w:eastAsia="ru-RU" w:bidi="ru-RU"/>
        </w:rPr>
        <w:t xml:space="preserve"> </w:t>
      </w:r>
      <w:r w:rsidRPr="00B402EE">
        <w:rPr>
          <w:color w:val="000000"/>
          <w:sz w:val="24"/>
          <w:szCs w:val="24"/>
          <w:lang w:eastAsia="ru-RU" w:bidi="ru-RU"/>
        </w:rPr>
        <w:t xml:space="preserve">пункт 15.1. перечня «техническое обслуживание и сезонное управление оборудованием систем вентиляции и </w:t>
      </w:r>
      <w:proofErr w:type="spellStart"/>
      <w:r w:rsidRPr="00B402EE">
        <w:rPr>
          <w:color w:val="000000"/>
          <w:sz w:val="24"/>
          <w:szCs w:val="24"/>
          <w:lang w:eastAsia="ru-RU" w:bidi="ru-RU"/>
        </w:rPr>
        <w:t>дымоудаления</w:t>
      </w:r>
      <w:proofErr w:type="spellEnd"/>
      <w:r w:rsidRPr="00B402EE">
        <w:rPr>
          <w:color w:val="000000"/>
          <w:sz w:val="24"/>
          <w:szCs w:val="24"/>
          <w:lang w:eastAsia="ru-RU" w:bidi="ru-RU"/>
        </w:rPr>
        <w:t>, определение работоспособности оборудования и элементов систем» - расчет применен т.к. в доме имеется газовое оборудование для подогрева воды (газовые колонки в д. 2а), при которых необходимо техническое обслуживание вентиляционных шахт и газоходов;</w:t>
      </w:r>
    </w:p>
    <w:p w:rsidR="00B402EE" w:rsidRPr="00B402EE" w:rsidRDefault="00B402EE" w:rsidP="00D926A4">
      <w:pPr>
        <w:pStyle w:val="22"/>
        <w:numPr>
          <w:ilvl w:val="0"/>
          <w:numId w:val="22"/>
        </w:numPr>
        <w:shd w:val="clear" w:color="auto" w:fill="auto"/>
        <w:tabs>
          <w:tab w:val="left" w:pos="1250"/>
        </w:tabs>
        <w:spacing w:line="240" w:lineRule="auto"/>
        <w:ind w:firstLine="709"/>
        <w:rPr>
          <w:sz w:val="24"/>
          <w:szCs w:val="24"/>
        </w:rPr>
      </w:pPr>
      <w:r w:rsidRPr="00B402EE">
        <w:rPr>
          <w:color w:val="000000"/>
          <w:sz w:val="24"/>
          <w:szCs w:val="24"/>
          <w:lang w:eastAsia="ru-RU" w:bidi="ru-RU"/>
        </w:rPr>
        <w:t>пункт 15.7 перечня «смена колпаков вентиляционных труб, ремонт вентиляторов» - расчет применен т.к. имеются в МКД вентиляционные шахты (трубы);</w:t>
      </w:r>
    </w:p>
    <w:p w:rsidR="00B402EE" w:rsidRPr="00B402EE" w:rsidRDefault="00B402EE" w:rsidP="00D926A4">
      <w:pPr>
        <w:pStyle w:val="22"/>
        <w:numPr>
          <w:ilvl w:val="0"/>
          <w:numId w:val="22"/>
        </w:numPr>
        <w:shd w:val="clear" w:color="auto" w:fill="auto"/>
        <w:tabs>
          <w:tab w:val="left" w:pos="1072"/>
        </w:tabs>
        <w:spacing w:line="240" w:lineRule="auto"/>
        <w:ind w:firstLine="709"/>
        <w:rPr>
          <w:sz w:val="24"/>
          <w:szCs w:val="24"/>
        </w:rPr>
      </w:pPr>
      <w:r w:rsidRPr="00B402EE">
        <w:rPr>
          <w:color w:val="000000"/>
          <w:sz w:val="24"/>
          <w:szCs w:val="24"/>
          <w:lang w:eastAsia="ru-RU" w:bidi="ru-RU"/>
        </w:rPr>
        <w:t>пункт 15.3. перечня «проверка утепления теплых чердаков, плотности закрытия входов на них» - расчет применен т.к. в доме имеются выходы на крышу, которые необходимо плотно закрывать;</w:t>
      </w:r>
    </w:p>
    <w:p w:rsidR="00B402EE" w:rsidRPr="00B402EE" w:rsidRDefault="00D926A4" w:rsidP="00D926A4">
      <w:pPr>
        <w:pStyle w:val="22"/>
        <w:shd w:val="clear" w:color="auto" w:fill="auto"/>
        <w:tabs>
          <w:tab w:val="left" w:pos="709"/>
        </w:tabs>
        <w:spacing w:line="240" w:lineRule="auto"/>
        <w:rPr>
          <w:sz w:val="24"/>
          <w:szCs w:val="24"/>
        </w:rPr>
      </w:pPr>
      <w:r>
        <w:rPr>
          <w:color w:val="000000"/>
          <w:sz w:val="24"/>
          <w:szCs w:val="24"/>
          <w:lang w:eastAsia="ru-RU" w:bidi="ru-RU"/>
        </w:rPr>
        <w:tab/>
      </w:r>
      <w:proofErr w:type="gramStart"/>
      <w:r>
        <w:rPr>
          <w:color w:val="000000"/>
          <w:sz w:val="24"/>
          <w:szCs w:val="24"/>
          <w:lang w:eastAsia="ru-RU" w:bidi="ru-RU"/>
        </w:rPr>
        <w:t xml:space="preserve">- </w:t>
      </w:r>
      <w:r w:rsidR="00B402EE" w:rsidRPr="00B402EE">
        <w:rPr>
          <w:color w:val="000000"/>
          <w:sz w:val="24"/>
          <w:szCs w:val="24"/>
          <w:lang w:eastAsia="ru-RU" w:bidi="ru-RU"/>
        </w:rPr>
        <w:t>пункт 18.1 перечня «проверка исправности, работоспособности, регулировка и техническое обслуживание насосов (пожарной сигнализации, дренажный, водоснабжения),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 - расчет применен т.к. в подвальном помещении имеются разводящие трубопроводы с запорно-регулировочной арматурой (вентиля, шаровая</w:t>
      </w:r>
      <w:proofErr w:type="gramEnd"/>
      <w:r w:rsidR="00B402EE" w:rsidRPr="00B402EE">
        <w:rPr>
          <w:color w:val="000000"/>
          <w:sz w:val="24"/>
          <w:szCs w:val="24"/>
          <w:lang w:eastAsia="ru-RU" w:bidi="ru-RU"/>
        </w:rPr>
        <w:t xml:space="preserve"> задвижка </w:t>
      </w:r>
      <w:r w:rsidR="00B402EE" w:rsidRPr="00B402EE">
        <w:rPr>
          <w:color w:val="000000"/>
          <w:sz w:val="24"/>
          <w:szCs w:val="24"/>
          <w:lang w:eastAsia="ru-RU" w:bidi="ru-RU"/>
        </w:rPr>
        <w:lastRenderedPageBreak/>
        <w:t>и т.д.), контрольно-измерительными приборами (датчики температуры, манометры), насос, прибор учета ХВС;</w:t>
      </w:r>
    </w:p>
    <w:p w:rsidR="00B402EE" w:rsidRPr="00B402EE" w:rsidRDefault="00D926A4" w:rsidP="00D926A4">
      <w:pPr>
        <w:pStyle w:val="22"/>
        <w:shd w:val="clear" w:color="auto" w:fill="auto"/>
        <w:tabs>
          <w:tab w:val="left" w:pos="709"/>
        </w:tabs>
        <w:spacing w:line="240" w:lineRule="auto"/>
        <w:rPr>
          <w:sz w:val="24"/>
          <w:szCs w:val="24"/>
        </w:rPr>
      </w:pPr>
      <w:r>
        <w:rPr>
          <w:color w:val="000000"/>
          <w:sz w:val="24"/>
          <w:szCs w:val="24"/>
          <w:lang w:eastAsia="ru-RU" w:bidi="ru-RU"/>
        </w:rPr>
        <w:tab/>
      </w:r>
      <w:proofErr w:type="gramStart"/>
      <w:r>
        <w:rPr>
          <w:color w:val="000000"/>
          <w:sz w:val="24"/>
          <w:szCs w:val="24"/>
          <w:lang w:eastAsia="ru-RU" w:bidi="ru-RU"/>
        </w:rPr>
        <w:t xml:space="preserve">- </w:t>
      </w:r>
      <w:r w:rsidR="00B402EE" w:rsidRPr="00B402EE">
        <w:rPr>
          <w:color w:val="000000"/>
          <w:sz w:val="24"/>
          <w:szCs w:val="24"/>
          <w:lang w:eastAsia="ru-RU" w:bidi="ru-RU"/>
        </w:rPr>
        <w:t xml:space="preserve">пункт 20.3 перечня «техническое обслуживание </w:t>
      </w:r>
      <w:proofErr w:type="spellStart"/>
      <w:r w:rsidR="00B402EE" w:rsidRPr="00B402EE">
        <w:rPr>
          <w:color w:val="000000"/>
          <w:sz w:val="24"/>
          <w:szCs w:val="24"/>
          <w:lang w:eastAsia="ru-RU" w:bidi="ru-RU"/>
        </w:rPr>
        <w:t>электрощитовой</w:t>
      </w:r>
      <w:proofErr w:type="spellEnd"/>
      <w:r w:rsidR="00B402EE" w:rsidRPr="00B402EE">
        <w:rPr>
          <w:color w:val="000000"/>
          <w:sz w:val="24"/>
          <w:szCs w:val="24"/>
          <w:lang w:eastAsia="ru-RU" w:bidi="ru-RU"/>
        </w:rPr>
        <w:t xml:space="preserve">, обслуживание и ремонт силовых и осветительных установок, электрических установок систем </w:t>
      </w:r>
      <w:proofErr w:type="spellStart"/>
      <w:r w:rsidR="00B402EE" w:rsidRPr="00B402EE">
        <w:rPr>
          <w:color w:val="000000"/>
          <w:sz w:val="24"/>
          <w:szCs w:val="24"/>
          <w:lang w:eastAsia="ru-RU" w:bidi="ru-RU"/>
        </w:rPr>
        <w:t>дымоудаления</w:t>
      </w:r>
      <w:proofErr w:type="spellEnd"/>
      <w:r w:rsidR="00B402EE" w:rsidRPr="00B402EE">
        <w:rPr>
          <w:color w:val="000000"/>
          <w:sz w:val="24"/>
          <w:szCs w:val="24"/>
          <w:lang w:eastAsia="ru-RU" w:bidi="ru-RU"/>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00B402EE" w:rsidRPr="00B402EE">
        <w:rPr>
          <w:color w:val="000000"/>
          <w:sz w:val="24"/>
          <w:szCs w:val="24"/>
          <w:lang w:eastAsia="ru-RU" w:bidi="ru-RU"/>
        </w:rPr>
        <w:t>молниезащиты</w:t>
      </w:r>
      <w:proofErr w:type="spellEnd"/>
      <w:r w:rsidR="00B402EE" w:rsidRPr="00B402EE">
        <w:rPr>
          <w:color w:val="000000"/>
          <w:sz w:val="24"/>
          <w:szCs w:val="24"/>
          <w:lang w:eastAsia="ru-RU" w:bidi="ru-RU"/>
        </w:rPr>
        <w:t xml:space="preserve"> и внутридомовых электросетей, очистка клемм и соединений в групповых щитках и распределительных шкафах, наладка электрооборудования» - расчет применен т.к. имеется вводное распределительное устройство (распределительный шкаф), внутридомовые электрические</w:t>
      </w:r>
      <w:proofErr w:type="gramEnd"/>
      <w:r w:rsidR="00B402EE" w:rsidRPr="00B402EE">
        <w:rPr>
          <w:color w:val="000000"/>
          <w:sz w:val="24"/>
          <w:szCs w:val="24"/>
          <w:lang w:eastAsia="ru-RU" w:bidi="ru-RU"/>
        </w:rPr>
        <w:t xml:space="preserve"> сети с поэтажными распределительными щитками (групповые щитки) и автоматическими предохранителями;</w:t>
      </w:r>
    </w:p>
    <w:p w:rsidR="00B402EE" w:rsidRPr="00B402EE" w:rsidRDefault="00B402EE" w:rsidP="00D926A4">
      <w:pPr>
        <w:pStyle w:val="22"/>
        <w:shd w:val="clear" w:color="auto" w:fill="auto"/>
        <w:spacing w:line="240" w:lineRule="auto"/>
        <w:ind w:firstLine="709"/>
        <w:rPr>
          <w:sz w:val="24"/>
          <w:szCs w:val="24"/>
        </w:rPr>
      </w:pPr>
      <w:r w:rsidRPr="00B402EE">
        <w:rPr>
          <w:color w:val="000000"/>
          <w:sz w:val="24"/>
          <w:szCs w:val="24"/>
          <w:lang w:eastAsia="ru-RU" w:bidi="ru-RU"/>
        </w:rPr>
        <w:t>-пункт 20.4. перечня «контроль состояния и замена вышедших из строя датчиков, проводки и оборудования пожарной и охранной сигнализации» - расчет применен т.к. имеется проводка, кнопки пожарной сигнализации, которые выведены на общем имуществе (лестничные площадки маневренного фонда);</w:t>
      </w:r>
    </w:p>
    <w:p w:rsidR="00B402EE" w:rsidRPr="00B402EE" w:rsidRDefault="00B402EE" w:rsidP="00D926A4">
      <w:pPr>
        <w:pStyle w:val="22"/>
        <w:shd w:val="clear" w:color="auto" w:fill="auto"/>
        <w:spacing w:line="240" w:lineRule="auto"/>
        <w:ind w:firstLine="709"/>
        <w:rPr>
          <w:sz w:val="24"/>
          <w:szCs w:val="24"/>
        </w:rPr>
      </w:pPr>
      <w:proofErr w:type="gramStart"/>
      <w:r w:rsidRPr="00B402EE">
        <w:rPr>
          <w:color w:val="000000"/>
          <w:sz w:val="24"/>
          <w:szCs w:val="24"/>
          <w:lang w:eastAsia="ru-RU" w:bidi="ru-RU"/>
        </w:rPr>
        <w:t>- пункт 21.2. перечня «организация технического обслуживания и ремонта систем контроля загазованности помещений» - расчет применен т.к. тариф на обслуживание ВДГО в соответствии с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14.05.2013 № 410, и составляет 0,71 коп.</w:t>
      </w:r>
      <w:proofErr w:type="gramEnd"/>
    </w:p>
    <w:p w:rsidR="00B402EE" w:rsidRPr="00B402EE" w:rsidRDefault="00B402EE" w:rsidP="00D926A4">
      <w:pPr>
        <w:pStyle w:val="22"/>
        <w:numPr>
          <w:ilvl w:val="0"/>
          <w:numId w:val="22"/>
        </w:numPr>
        <w:shd w:val="clear" w:color="auto" w:fill="auto"/>
        <w:tabs>
          <w:tab w:val="left" w:pos="972"/>
        </w:tabs>
        <w:spacing w:line="240" w:lineRule="auto"/>
        <w:ind w:firstLine="709"/>
        <w:rPr>
          <w:sz w:val="24"/>
          <w:szCs w:val="24"/>
        </w:rPr>
      </w:pPr>
      <w:r w:rsidRPr="00B402EE">
        <w:rPr>
          <w:color w:val="000000"/>
          <w:sz w:val="24"/>
          <w:szCs w:val="24"/>
          <w:lang w:eastAsia="ru-RU" w:bidi="ru-RU"/>
        </w:rPr>
        <w:t>пункт 24.1 перечня «очистка крышек люков колодцев и пожарных гидрантов от снега и льда толщиной слоя свыше 5 см» - расчет применен т.к. на придомовой территории имеются колодцы инженерных коммуникаций;</w:t>
      </w:r>
    </w:p>
    <w:p w:rsidR="00B402EE" w:rsidRPr="00B402EE" w:rsidRDefault="00B402EE" w:rsidP="00D926A4">
      <w:pPr>
        <w:pStyle w:val="22"/>
        <w:numPr>
          <w:ilvl w:val="0"/>
          <w:numId w:val="22"/>
        </w:numPr>
        <w:shd w:val="clear" w:color="auto" w:fill="auto"/>
        <w:tabs>
          <w:tab w:val="left" w:pos="972"/>
        </w:tabs>
        <w:spacing w:line="240" w:lineRule="auto"/>
        <w:ind w:firstLine="709"/>
        <w:rPr>
          <w:sz w:val="24"/>
          <w:szCs w:val="24"/>
        </w:rPr>
      </w:pPr>
      <w:r w:rsidRPr="00B402EE">
        <w:rPr>
          <w:color w:val="000000"/>
          <w:sz w:val="24"/>
          <w:szCs w:val="24"/>
          <w:lang w:eastAsia="ru-RU" w:bidi="ru-RU"/>
        </w:rPr>
        <w:t>пункт 26.1 перечня «организация и содержание мест накопления твердых коммунальных отходов, включая обслуживание и очистку мусоропроводов, мусороприемных камер, контейнерных площадок» - расчет применен в части контейнерной площадки, расположенной на муниципальной территории и МКД по ул. Книжной №2а-2б закреплен к данной контейнерной площадке в соответствии с генеральной схемой;</w:t>
      </w:r>
    </w:p>
    <w:p w:rsidR="00B402EE" w:rsidRPr="002B66A5" w:rsidRDefault="00B402EE" w:rsidP="00D926A4">
      <w:pPr>
        <w:pStyle w:val="22"/>
        <w:numPr>
          <w:ilvl w:val="0"/>
          <w:numId w:val="22"/>
        </w:numPr>
        <w:shd w:val="clear" w:color="auto" w:fill="auto"/>
        <w:tabs>
          <w:tab w:val="left" w:pos="996"/>
        </w:tabs>
        <w:spacing w:line="240" w:lineRule="auto"/>
        <w:ind w:firstLine="709"/>
        <w:rPr>
          <w:sz w:val="24"/>
          <w:szCs w:val="24"/>
        </w:rPr>
      </w:pPr>
      <w:proofErr w:type="gramStart"/>
      <w:r w:rsidRPr="00B402EE">
        <w:rPr>
          <w:color w:val="000000"/>
          <w:sz w:val="24"/>
          <w:szCs w:val="24"/>
          <w:lang w:eastAsia="ru-RU" w:bidi="ru-RU"/>
        </w:rPr>
        <w:t>пункт 27. перечня «осмотры и обеспечение работоспособного состояния</w:t>
      </w:r>
      <w:r w:rsidR="002B66A5">
        <w:rPr>
          <w:sz w:val="24"/>
          <w:szCs w:val="24"/>
        </w:rPr>
        <w:t xml:space="preserve"> </w:t>
      </w:r>
      <w:r w:rsidRPr="002B66A5">
        <w:rPr>
          <w:color w:val="000000"/>
          <w:sz w:val="24"/>
          <w:szCs w:val="24"/>
          <w:lang w:eastAsia="ru-RU" w:bidi="ru-RU"/>
        </w:rPr>
        <w:t xml:space="preserve">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2B66A5">
        <w:rPr>
          <w:color w:val="000000"/>
          <w:sz w:val="24"/>
          <w:szCs w:val="24"/>
          <w:lang w:eastAsia="ru-RU" w:bidi="ru-RU"/>
        </w:rPr>
        <w:t>противодымной</w:t>
      </w:r>
      <w:proofErr w:type="spellEnd"/>
      <w:r w:rsidRPr="002B66A5">
        <w:rPr>
          <w:color w:val="000000"/>
          <w:sz w:val="24"/>
          <w:szCs w:val="24"/>
          <w:lang w:eastAsia="ru-RU" w:bidi="ru-RU"/>
        </w:rPr>
        <w:t xml:space="preserve"> защиты» - расчет применен т.к. Пунктом 11 Правил содержания общего имущества в многоквартирном доме, утвержденных постановлением Правительства Российской Федерации от 13.08.2006</w:t>
      </w:r>
      <w:r w:rsidRPr="002B66A5">
        <w:rPr>
          <w:color w:val="000000"/>
          <w:sz w:val="24"/>
          <w:szCs w:val="24"/>
          <w:lang w:eastAsia="ru-RU" w:bidi="ru-RU"/>
        </w:rPr>
        <w:tab/>
        <w:t>№</w:t>
      </w:r>
      <w:r w:rsidRPr="002B66A5">
        <w:rPr>
          <w:color w:val="000000"/>
          <w:sz w:val="24"/>
          <w:szCs w:val="24"/>
          <w:lang w:eastAsia="ru-RU" w:bidi="ru-RU"/>
        </w:rPr>
        <w:tab/>
        <w:t>491, установлено, что содержание общего имущества</w:t>
      </w:r>
      <w:r w:rsidR="002B66A5">
        <w:rPr>
          <w:sz w:val="24"/>
          <w:szCs w:val="24"/>
        </w:rPr>
        <w:t xml:space="preserve"> </w:t>
      </w:r>
      <w:r w:rsidRPr="002B66A5">
        <w:rPr>
          <w:color w:val="000000"/>
          <w:sz w:val="24"/>
          <w:szCs w:val="24"/>
          <w:lang w:eastAsia="ru-RU" w:bidi="ru-RU"/>
        </w:rPr>
        <w:t>многоквартирного дома включает в себя соблюдение ме</w:t>
      </w:r>
      <w:r w:rsidR="002B66A5" w:rsidRPr="002B66A5">
        <w:rPr>
          <w:color w:val="000000"/>
          <w:sz w:val="24"/>
          <w:szCs w:val="24"/>
          <w:lang w:eastAsia="ru-RU" w:bidi="ru-RU"/>
        </w:rPr>
        <w:t>р пожарной безопасности</w:t>
      </w:r>
      <w:proofErr w:type="gramEnd"/>
      <w:r w:rsidR="002B66A5" w:rsidRPr="002B66A5">
        <w:rPr>
          <w:color w:val="000000"/>
          <w:sz w:val="24"/>
          <w:szCs w:val="24"/>
          <w:lang w:eastAsia="ru-RU" w:bidi="ru-RU"/>
        </w:rPr>
        <w:t xml:space="preserve"> в соотве</w:t>
      </w:r>
      <w:r w:rsidRPr="002B66A5">
        <w:rPr>
          <w:color w:val="000000"/>
          <w:sz w:val="24"/>
          <w:szCs w:val="24"/>
          <w:lang w:eastAsia="ru-RU" w:bidi="ru-RU"/>
        </w:rPr>
        <w:t>тствии с законодательством Российской Федерации о пожарной безопасности.</w:t>
      </w:r>
    </w:p>
    <w:p w:rsidR="00B402EE" w:rsidRPr="00B402EE" w:rsidRDefault="00B402EE" w:rsidP="00D926A4">
      <w:pPr>
        <w:pStyle w:val="22"/>
        <w:shd w:val="clear" w:color="auto" w:fill="auto"/>
        <w:spacing w:line="240" w:lineRule="auto"/>
        <w:ind w:firstLine="709"/>
        <w:rPr>
          <w:sz w:val="24"/>
          <w:szCs w:val="24"/>
        </w:rPr>
      </w:pPr>
      <w:r w:rsidRPr="00B402EE">
        <w:rPr>
          <w:color w:val="000000"/>
          <w:sz w:val="24"/>
          <w:szCs w:val="24"/>
          <w:lang w:eastAsia="ru-RU" w:bidi="ru-RU"/>
        </w:rPr>
        <w:t>При проведении осмотров общего имущества в многоквартирном доме № 2а-2б по ул. Книжной управляющая организация должна производить осмотр мест общего пользования, в том числе помещения входного тамбура, лестничного марша, являющегося единственным пожарным выходом, спусков в подвал для обеспечения своевременного выявления угрозы безопасности жизни и здоровью граждан, в том числе пожарной безопасности.</w:t>
      </w:r>
    </w:p>
    <w:p w:rsidR="00B402EE" w:rsidRPr="00B402EE" w:rsidRDefault="00B402EE" w:rsidP="00D926A4">
      <w:pPr>
        <w:pStyle w:val="22"/>
        <w:shd w:val="clear" w:color="auto" w:fill="auto"/>
        <w:spacing w:line="240" w:lineRule="auto"/>
        <w:ind w:firstLine="709"/>
        <w:rPr>
          <w:sz w:val="24"/>
          <w:szCs w:val="24"/>
        </w:rPr>
      </w:pPr>
      <w:r w:rsidRPr="00B402EE">
        <w:rPr>
          <w:color w:val="000000"/>
          <w:sz w:val="24"/>
          <w:szCs w:val="24"/>
          <w:lang w:eastAsia="ru-RU" w:bidi="ru-RU"/>
        </w:rPr>
        <w:t xml:space="preserve">В пункте 32 Перечня работ обязательных работ и услуг по содержанию и ремонту общего имущества «управление жилищным фондом» указан размер платы, вносимый собственниками помещений в качестве компенсации за управленческие расходы, связанные с </w:t>
      </w:r>
      <w:proofErr w:type="gramStart"/>
      <w:r w:rsidRPr="00B402EE">
        <w:rPr>
          <w:color w:val="000000"/>
          <w:sz w:val="24"/>
          <w:szCs w:val="24"/>
          <w:lang w:eastAsia="ru-RU" w:bidi="ru-RU"/>
        </w:rPr>
        <w:t>управлением</w:t>
      </w:r>
      <w:proofErr w:type="gramEnd"/>
      <w:r w:rsidRPr="00B402EE">
        <w:rPr>
          <w:color w:val="000000"/>
          <w:sz w:val="24"/>
          <w:szCs w:val="24"/>
          <w:lang w:eastAsia="ru-RU" w:bidi="ru-RU"/>
        </w:rPr>
        <w:t xml:space="preserve"> данным МКД, в соответствии с расчетом аудиторской фирмы «СФО ОЦЕНКА-АУДИТ».</w:t>
      </w:r>
    </w:p>
    <w:p w:rsidR="00B402EE" w:rsidRPr="00B402EE" w:rsidRDefault="00B402EE" w:rsidP="00D926A4">
      <w:pPr>
        <w:pStyle w:val="22"/>
        <w:shd w:val="clear" w:color="auto" w:fill="auto"/>
        <w:spacing w:line="240" w:lineRule="auto"/>
        <w:ind w:firstLine="709"/>
        <w:rPr>
          <w:sz w:val="24"/>
          <w:szCs w:val="24"/>
        </w:rPr>
      </w:pPr>
      <w:r w:rsidRPr="00B402EE">
        <w:rPr>
          <w:color w:val="000000"/>
          <w:sz w:val="24"/>
          <w:szCs w:val="24"/>
          <w:lang w:eastAsia="ru-RU" w:bidi="ru-RU"/>
        </w:rPr>
        <w:t>В пункте 2.4, 3.6 и т.д. (периодичность) Перечня работ обязательных работ и услуг по содержанию и ремонту общего имущества «по мере необходимости» - необходимость выполнения тех или иных работ возникает при наступлении определенных факторов (событий), например, выпадение атмосферных осадков, подтопление территории и др.</w:t>
      </w:r>
    </w:p>
    <w:p w:rsidR="00B402EE" w:rsidRPr="00B402EE" w:rsidRDefault="00B402EE" w:rsidP="00D926A4">
      <w:pPr>
        <w:pStyle w:val="22"/>
        <w:shd w:val="clear" w:color="auto" w:fill="auto"/>
        <w:spacing w:line="240" w:lineRule="auto"/>
        <w:ind w:firstLine="709"/>
        <w:rPr>
          <w:sz w:val="24"/>
          <w:szCs w:val="24"/>
        </w:rPr>
      </w:pPr>
      <w:r w:rsidRPr="00B402EE">
        <w:rPr>
          <w:color w:val="000000"/>
          <w:sz w:val="24"/>
          <w:szCs w:val="24"/>
          <w:lang w:eastAsia="ru-RU" w:bidi="ru-RU"/>
        </w:rPr>
        <w:t xml:space="preserve">В соответствии с действующим законодательством размер взноса на капитальный </w:t>
      </w:r>
      <w:r w:rsidRPr="00B402EE">
        <w:rPr>
          <w:color w:val="000000"/>
          <w:sz w:val="24"/>
          <w:szCs w:val="24"/>
          <w:lang w:eastAsia="ru-RU" w:bidi="ru-RU"/>
        </w:rPr>
        <w:lastRenderedPageBreak/>
        <w:t>ремонт определяется нормативно-правовыми актами субъекта Российской Федерации, не входит в плату за содержание жилья и ремонт жилого помещения по договору управления МКД.</w:t>
      </w:r>
    </w:p>
    <w:p w:rsidR="00B402EE" w:rsidRPr="00B402EE" w:rsidRDefault="00B402EE" w:rsidP="00D926A4">
      <w:pPr>
        <w:pStyle w:val="22"/>
        <w:shd w:val="clear" w:color="auto" w:fill="auto"/>
        <w:spacing w:line="240" w:lineRule="auto"/>
        <w:ind w:firstLine="709"/>
        <w:rPr>
          <w:color w:val="000000"/>
          <w:sz w:val="24"/>
          <w:szCs w:val="24"/>
          <w:lang w:eastAsia="ru-RU" w:bidi="ru-RU"/>
        </w:rPr>
      </w:pPr>
      <w:r w:rsidRPr="00B402EE">
        <w:rPr>
          <w:color w:val="000000"/>
          <w:sz w:val="24"/>
          <w:szCs w:val="24"/>
          <w:lang w:eastAsia="ru-RU" w:bidi="ru-RU"/>
        </w:rPr>
        <w:t>В соответствии с пунктом 2.5. договора управления МКД капитальный ремонт общего имущества в многоквартирном доме проводится в соответствии разделом IX Жилищного кодекса Российской Федерации. Проведение капитального ремонта общего имущества в многоквартирном доме</w:t>
      </w:r>
      <w:r>
        <w:rPr>
          <w:color w:val="000000"/>
          <w:sz w:val="24"/>
          <w:szCs w:val="24"/>
          <w:lang w:eastAsia="ru-RU" w:bidi="ru-RU"/>
        </w:rPr>
        <w:t xml:space="preserve"> </w:t>
      </w:r>
      <w:r w:rsidRPr="00B402EE">
        <w:rPr>
          <w:color w:val="000000"/>
          <w:sz w:val="24"/>
          <w:szCs w:val="24"/>
          <w:lang w:eastAsia="ru-RU" w:bidi="ru-RU"/>
        </w:rPr>
        <w:t>осуществляется на основании решения общего собрания собственников помещений в многоквартирном доме, за исключением случаев, предусмотренных частью 6 статьи 189 Жилищного кодекса Российской Федерации.</w:t>
      </w:r>
    </w:p>
    <w:p w:rsidR="00B402EE" w:rsidRPr="00B402EE" w:rsidRDefault="00B402EE" w:rsidP="00D926A4">
      <w:pPr>
        <w:pStyle w:val="22"/>
        <w:shd w:val="clear" w:color="auto" w:fill="auto"/>
        <w:spacing w:line="240" w:lineRule="auto"/>
        <w:ind w:firstLine="709"/>
        <w:rPr>
          <w:sz w:val="24"/>
          <w:szCs w:val="24"/>
        </w:rPr>
      </w:pPr>
      <w:r w:rsidRPr="00B402EE">
        <w:rPr>
          <w:color w:val="000000"/>
          <w:sz w:val="24"/>
          <w:szCs w:val="24"/>
          <w:lang w:eastAsia="ru-RU" w:bidi="ru-RU"/>
        </w:rPr>
        <w:t>В соответствии с действующим жилищным законодательством Российской Федерации управляющая компания обязана управлять МКД до начала управления вновь отобранной, в том числе и по результатам открытого конкурса, управляющей организации.</w:t>
      </w:r>
    </w:p>
    <w:p w:rsidR="005A09AF" w:rsidRPr="00B402EE" w:rsidRDefault="002B66A5" w:rsidP="00D926A4">
      <w:pPr>
        <w:pStyle w:val="40"/>
        <w:shd w:val="clear" w:color="auto" w:fill="auto"/>
        <w:spacing w:line="240" w:lineRule="auto"/>
        <w:ind w:firstLine="709"/>
        <w:rPr>
          <w:b/>
          <w:bCs/>
          <w:i w:val="0"/>
          <w:sz w:val="24"/>
          <w:szCs w:val="24"/>
          <w:lang w:eastAsia="ar-SA"/>
        </w:rPr>
      </w:pPr>
      <w:r>
        <w:rPr>
          <w:i w:val="0"/>
          <w:sz w:val="24"/>
          <w:szCs w:val="24"/>
          <w:lang w:eastAsia="ar-SA"/>
        </w:rPr>
        <w:t xml:space="preserve">Таким образом, </w:t>
      </w:r>
      <w:r w:rsidR="005A09AF" w:rsidRPr="00B402EE">
        <w:rPr>
          <w:i w:val="0"/>
          <w:sz w:val="24"/>
          <w:szCs w:val="24"/>
          <w:lang w:eastAsia="ar-SA"/>
        </w:rPr>
        <w:t xml:space="preserve">Организатор торгов считает свои действия </w:t>
      </w:r>
      <w:proofErr w:type="gramStart"/>
      <w:r w:rsidR="005A09AF" w:rsidRPr="00B402EE">
        <w:rPr>
          <w:i w:val="0"/>
          <w:sz w:val="24"/>
          <w:szCs w:val="24"/>
          <w:lang w:eastAsia="ar-SA"/>
        </w:rPr>
        <w:t>законными</w:t>
      </w:r>
      <w:proofErr w:type="gramEnd"/>
      <w:r w:rsidR="005A09AF" w:rsidRPr="00B402EE">
        <w:rPr>
          <w:i w:val="0"/>
          <w:sz w:val="24"/>
          <w:szCs w:val="24"/>
          <w:lang w:eastAsia="ar-SA"/>
        </w:rPr>
        <w:t>, а жалобу Заявителя необоснованной.</w:t>
      </w:r>
    </w:p>
    <w:p w:rsidR="005A09AF" w:rsidRPr="00B402EE" w:rsidRDefault="005A09AF" w:rsidP="00D926A4">
      <w:pPr>
        <w:pStyle w:val="40"/>
        <w:shd w:val="clear" w:color="auto" w:fill="auto"/>
        <w:spacing w:line="240" w:lineRule="auto"/>
        <w:ind w:left="20" w:right="20" w:firstLine="709"/>
        <w:rPr>
          <w:b/>
          <w:bCs/>
          <w:sz w:val="24"/>
          <w:szCs w:val="24"/>
          <w:lang w:eastAsia="ar-SA"/>
        </w:rPr>
      </w:pPr>
    </w:p>
    <w:p w:rsidR="005A09AF" w:rsidRPr="00B402EE" w:rsidRDefault="005A09AF" w:rsidP="00D926A4">
      <w:pPr>
        <w:pStyle w:val="a5"/>
        <w:ind w:firstLine="709"/>
        <w:jc w:val="center"/>
        <w:rPr>
          <w:b/>
          <w:sz w:val="24"/>
          <w:szCs w:val="24"/>
        </w:rPr>
      </w:pPr>
      <w:r w:rsidRPr="00B402EE">
        <w:rPr>
          <w:b/>
          <w:sz w:val="24"/>
          <w:szCs w:val="24"/>
        </w:rPr>
        <w:t>Заслушав сторону Заявителя,  проанализировав поступившие материалы, Комиссия Калининградского УФАС России по рассмотрению жалоб в порядке, предусмотренном ст.18.1 Закона о защите конкуренции, установила следующее</w:t>
      </w:r>
    </w:p>
    <w:p w:rsidR="005A09AF" w:rsidRPr="00B402EE" w:rsidRDefault="005A09AF" w:rsidP="00D926A4">
      <w:pPr>
        <w:pStyle w:val="a5"/>
        <w:ind w:firstLine="709"/>
        <w:rPr>
          <w:sz w:val="24"/>
          <w:szCs w:val="24"/>
        </w:rPr>
      </w:pPr>
    </w:p>
    <w:p w:rsidR="007F11A7" w:rsidRPr="00B402EE" w:rsidRDefault="007F11A7" w:rsidP="00D926A4">
      <w:pPr>
        <w:pStyle w:val="a5"/>
        <w:ind w:firstLine="709"/>
        <w:rPr>
          <w:rFonts w:eastAsia="Lucida Sans Unicode" w:cs="font237"/>
          <w:kern w:val="1"/>
          <w:sz w:val="24"/>
          <w:szCs w:val="24"/>
        </w:rPr>
      </w:pPr>
      <w:r w:rsidRPr="00B402EE">
        <w:rPr>
          <w:sz w:val="24"/>
          <w:szCs w:val="24"/>
        </w:rPr>
        <w:t>25</w:t>
      </w:r>
      <w:r w:rsidR="00955B25" w:rsidRPr="00B402EE">
        <w:rPr>
          <w:sz w:val="24"/>
          <w:szCs w:val="24"/>
        </w:rPr>
        <w:t>.09</w:t>
      </w:r>
      <w:r w:rsidR="005A09AF" w:rsidRPr="00B402EE">
        <w:rPr>
          <w:sz w:val="24"/>
          <w:szCs w:val="24"/>
        </w:rPr>
        <w:t xml:space="preserve">.2018 Организатором торгов на официальном сайте Российской Федерации в сети «Интернет» для размещения информации о проведении торгов: </w:t>
      </w:r>
      <w:proofErr w:type="spellStart"/>
      <w:r w:rsidR="005A09AF" w:rsidRPr="00B402EE">
        <w:rPr>
          <w:i/>
          <w:sz w:val="24"/>
          <w:szCs w:val="24"/>
          <w:lang w:val="en-US"/>
        </w:rPr>
        <w:t>torgi</w:t>
      </w:r>
      <w:proofErr w:type="spellEnd"/>
      <w:r w:rsidR="005A09AF" w:rsidRPr="00B402EE">
        <w:rPr>
          <w:i/>
          <w:sz w:val="24"/>
          <w:szCs w:val="24"/>
        </w:rPr>
        <w:t>.</w:t>
      </w:r>
      <w:proofErr w:type="spellStart"/>
      <w:r w:rsidR="005A09AF" w:rsidRPr="00B402EE">
        <w:rPr>
          <w:i/>
          <w:sz w:val="24"/>
          <w:szCs w:val="24"/>
          <w:lang w:val="en-US"/>
        </w:rPr>
        <w:t>gov</w:t>
      </w:r>
      <w:proofErr w:type="spellEnd"/>
      <w:r w:rsidR="005A09AF" w:rsidRPr="00B402EE">
        <w:rPr>
          <w:i/>
          <w:sz w:val="24"/>
          <w:szCs w:val="24"/>
        </w:rPr>
        <w:t>.</w:t>
      </w:r>
      <w:proofErr w:type="spellStart"/>
      <w:r w:rsidR="005A09AF" w:rsidRPr="00B402EE">
        <w:rPr>
          <w:i/>
          <w:sz w:val="24"/>
          <w:szCs w:val="24"/>
          <w:lang w:val="en-US"/>
        </w:rPr>
        <w:t>ru</w:t>
      </w:r>
      <w:proofErr w:type="spellEnd"/>
      <w:r w:rsidR="005A09AF" w:rsidRPr="00B402EE">
        <w:rPr>
          <w:sz w:val="24"/>
          <w:szCs w:val="24"/>
        </w:rPr>
        <w:t xml:space="preserve"> (далее - официальный сайт</w:t>
      </w:r>
      <w:r w:rsidR="008810C7" w:rsidRPr="00B402EE">
        <w:rPr>
          <w:sz w:val="24"/>
          <w:szCs w:val="24"/>
        </w:rPr>
        <w:t>)</w:t>
      </w:r>
      <w:r w:rsidR="005A09AF" w:rsidRPr="00B402EE">
        <w:rPr>
          <w:sz w:val="24"/>
          <w:szCs w:val="24"/>
        </w:rPr>
        <w:t xml:space="preserve"> размещено </w:t>
      </w:r>
      <w:r w:rsidR="005A09AF" w:rsidRPr="00B402EE">
        <w:rPr>
          <w:rFonts w:eastAsia="Lucida Sans Unicode"/>
          <w:bCs/>
          <w:kern w:val="1"/>
          <w:sz w:val="24"/>
          <w:szCs w:val="24"/>
        </w:rPr>
        <w:t xml:space="preserve">извещение № </w:t>
      </w:r>
      <w:r w:rsidRPr="00B402EE">
        <w:rPr>
          <w:rFonts w:eastAsia="Lucida Sans Unicode" w:cs="font237"/>
          <w:kern w:val="1"/>
          <w:sz w:val="24"/>
          <w:szCs w:val="24"/>
        </w:rPr>
        <w:t xml:space="preserve">250918/3351320/01 о проведении открытого конкурса по отбору управляющей организации для управления многоквартирным домом: ул. </w:t>
      </w:r>
      <w:proofErr w:type="gramStart"/>
      <w:r w:rsidRPr="00B402EE">
        <w:rPr>
          <w:rFonts w:eastAsia="Lucida Sans Unicode" w:cs="font237"/>
          <w:kern w:val="1"/>
          <w:sz w:val="24"/>
          <w:szCs w:val="24"/>
        </w:rPr>
        <w:t>Книжная</w:t>
      </w:r>
      <w:proofErr w:type="gramEnd"/>
      <w:r w:rsidRPr="00B402EE">
        <w:rPr>
          <w:rFonts w:eastAsia="Lucida Sans Unicode" w:cs="font237"/>
          <w:kern w:val="1"/>
          <w:sz w:val="24"/>
          <w:szCs w:val="24"/>
        </w:rPr>
        <w:t xml:space="preserve">, д.2а-2б (лот № 1). </w:t>
      </w:r>
    </w:p>
    <w:p w:rsidR="00955B25" w:rsidRPr="00B402EE" w:rsidRDefault="00C264BA" w:rsidP="00D926A4">
      <w:pPr>
        <w:pStyle w:val="a5"/>
        <w:ind w:firstLine="709"/>
        <w:rPr>
          <w:bCs/>
          <w:iCs/>
          <w:sz w:val="24"/>
          <w:szCs w:val="24"/>
        </w:rPr>
      </w:pPr>
      <w:r w:rsidRPr="00B402EE">
        <w:rPr>
          <w:bCs/>
          <w:iCs/>
          <w:sz w:val="24"/>
          <w:szCs w:val="24"/>
        </w:rPr>
        <w:t>Размер платы за содержание и ремонт жилого помещения в валюте лота – 21, 31 руб.</w:t>
      </w:r>
    </w:p>
    <w:p w:rsidR="00D31D7E" w:rsidRPr="00003660" w:rsidRDefault="005A09AF" w:rsidP="00D926A4">
      <w:pPr>
        <w:pStyle w:val="a5"/>
        <w:ind w:firstLine="709"/>
        <w:rPr>
          <w:sz w:val="24"/>
          <w:szCs w:val="24"/>
        </w:rPr>
      </w:pPr>
      <w:r w:rsidRPr="00B402EE">
        <w:rPr>
          <w:sz w:val="24"/>
          <w:szCs w:val="24"/>
        </w:rPr>
        <w:t xml:space="preserve">Организатором </w:t>
      </w:r>
      <w:r w:rsidR="008810C7" w:rsidRPr="00B402EE">
        <w:rPr>
          <w:sz w:val="24"/>
          <w:szCs w:val="24"/>
        </w:rPr>
        <w:t>Конкурса</w:t>
      </w:r>
      <w:r w:rsidRPr="00B402EE">
        <w:rPr>
          <w:sz w:val="24"/>
          <w:szCs w:val="24"/>
        </w:rPr>
        <w:t xml:space="preserve"> является </w:t>
      </w:r>
      <w:r w:rsidR="00C264BA" w:rsidRPr="00B402EE">
        <w:rPr>
          <w:sz w:val="24"/>
          <w:szCs w:val="24"/>
        </w:rPr>
        <w:t>Комитет городского хозяйства администрации городского округа «Город Калининград».</w:t>
      </w:r>
    </w:p>
    <w:p w:rsidR="00003660" w:rsidRDefault="00953CD9" w:rsidP="00D926A4">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t>Дата и время окончания подачи заявок: 30.10.2018</w:t>
      </w:r>
      <w:r w:rsidR="00145BB9">
        <w:rPr>
          <w:rFonts w:eastAsiaTheme="minorHAnsi"/>
          <w:bCs w:val="0"/>
          <w:iCs w:val="0"/>
          <w:sz w:val="24"/>
          <w:szCs w:val="24"/>
          <w:lang w:eastAsia="en-US"/>
        </w:rPr>
        <w:t xml:space="preserve"> 10:00</w:t>
      </w:r>
      <w:r>
        <w:rPr>
          <w:rFonts w:eastAsiaTheme="minorHAnsi"/>
          <w:bCs w:val="0"/>
          <w:iCs w:val="0"/>
          <w:sz w:val="24"/>
          <w:szCs w:val="24"/>
          <w:lang w:eastAsia="en-US"/>
        </w:rPr>
        <w:t>.</w:t>
      </w:r>
    </w:p>
    <w:p w:rsidR="00953CD9" w:rsidRDefault="00953CD9" w:rsidP="00D926A4">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t>Дата и время вскрытия конвертов: 30.10.2018</w:t>
      </w:r>
      <w:r w:rsidR="00145BB9">
        <w:rPr>
          <w:rFonts w:eastAsiaTheme="minorHAnsi"/>
          <w:bCs w:val="0"/>
          <w:iCs w:val="0"/>
          <w:sz w:val="24"/>
          <w:szCs w:val="24"/>
          <w:lang w:eastAsia="en-US"/>
        </w:rPr>
        <w:t xml:space="preserve"> 10:00</w:t>
      </w:r>
      <w:r>
        <w:rPr>
          <w:rFonts w:eastAsiaTheme="minorHAnsi"/>
          <w:bCs w:val="0"/>
          <w:iCs w:val="0"/>
          <w:sz w:val="24"/>
          <w:szCs w:val="24"/>
          <w:lang w:eastAsia="en-US"/>
        </w:rPr>
        <w:t>.</w:t>
      </w:r>
    </w:p>
    <w:p w:rsidR="00953CD9" w:rsidRDefault="00953CD9" w:rsidP="00D926A4">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t xml:space="preserve">Торги приостановлены </w:t>
      </w:r>
      <w:proofErr w:type="gramStart"/>
      <w:r>
        <w:rPr>
          <w:rFonts w:eastAsiaTheme="minorHAnsi"/>
          <w:bCs w:val="0"/>
          <w:iCs w:val="0"/>
          <w:sz w:val="24"/>
          <w:szCs w:val="24"/>
          <w:lang w:eastAsia="en-US"/>
        </w:rPr>
        <w:t>Калининградским</w:t>
      </w:r>
      <w:proofErr w:type="gramEnd"/>
      <w:r>
        <w:rPr>
          <w:rFonts w:eastAsiaTheme="minorHAnsi"/>
          <w:bCs w:val="0"/>
          <w:iCs w:val="0"/>
          <w:sz w:val="24"/>
          <w:szCs w:val="24"/>
          <w:lang w:eastAsia="en-US"/>
        </w:rPr>
        <w:t xml:space="preserve"> УФАС с</w:t>
      </w:r>
      <w:r w:rsidR="00145BB9">
        <w:rPr>
          <w:rFonts w:eastAsiaTheme="minorHAnsi"/>
          <w:bCs w:val="0"/>
          <w:iCs w:val="0"/>
          <w:sz w:val="24"/>
          <w:szCs w:val="24"/>
          <w:lang w:eastAsia="en-US"/>
        </w:rPr>
        <w:t xml:space="preserve"> 12:19</w:t>
      </w:r>
      <w:r>
        <w:rPr>
          <w:rFonts w:eastAsiaTheme="minorHAnsi"/>
          <w:bCs w:val="0"/>
          <w:iCs w:val="0"/>
          <w:sz w:val="24"/>
          <w:szCs w:val="24"/>
          <w:lang w:eastAsia="en-US"/>
        </w:rPr>
        <w:t xml:space="preserve"> 30.10.2018.</w:t>
      </w:r>
    </w:p>
    <w:p w:rsidR="00145BB9" w:rsidRDefault="00145BB9" w:rsidP="00D926A4">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t>Согласно протоколу вскрытия конвертов с заявками на участие в открытом конкурсе по извещению № 250918/3351320/01 № 1 от 30.10.2018 на участие в Конкурсе поступило две заявки от юридических лиц.</w:t>
      </w:r>
    </w:p>
    <w:p w:rsidR="00D31D7E" w:rsidRDefault="00003660" w:rsidP="00D926A4">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t>В соответствии с частью 2 статьи 192 ЖК РФ п</w:t>
      </w:r>
      <w:r w:rsidR="00D31D7E">
        <w:rPr>
          <w:rFonts w:eastAsiaTheme="minorHAnsi"/>
          <w:bCs w:val="0"/>
          <w:iCs w:val="0"/>
          <w:sz w:val="24"/>
          <w:szCs w:val="24"/>
          <w:lang w:eastAsia="en-US"/>
        </w:rPr>
        <w:t>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D31D7E" w:rsidRDefault="00003660" w:rsidP="00D926A4">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t xml:space="preserve">В силу части 1 вышеуказанной статьи ЖК РФ деятельность по управлению </w:t>
      </w:r>
      <w:r w:rsidRPr="00003660">
        <w:rPr>
          <w:rFonts w:eastAsiaTheme="minorHAnsi"/>
          <w:bCs w:val="0"/>
          <w:iCs w:val="0"/>
          <w:sz w:val="24"/>
          <w:szCs w:val="24"/>
          <w:lang w:eastAsia="en-US"/>
        </w:rPr>
        <w:t xml:space="preserve">многоквартирными домами осуществляется управляющими организациями на основании </w:t>
      </w:r>
      <w:hyperlink r:id="rId10" w:history="1">
        <w:r w:rsidRPr="00003660">
          <w:rPr>
            <w:rFonts w:eastAsiaTheme="minorHAnsi"/>
            <w:bCs w:val="0"/>
            <w:iCs w:val="0"/>
            <w:sz w:val="24"/>
            <w:szCs w:val="24"/>
            <w:lang w:eastAsia="en-US"/>
          </w:rPr>
          <w:t>лицензии</w:t>
        </w:r>
      </w:hyperlink>
      <w:r w:rsidRPr="00003660">
        <w:rPr>
          <w:rFonts w:eastAsiaTheme="minorHAnsi"/>
          <w:bCs w:val="0"/>
          <w:iCs w:val="0"/>
          <w:sz w:val="24"/>
          <w:szCs w:val="24"/>
          <w:lang w:eastAsia="en-US"/>
        </w:rPr>
        <w:t xml:space="preserve"> на осуществление предпринимательской деятельности по управлению многоквартирными</w:t>
      </w:r>
      <w:r>
        <w:rPr>
          <w:rFonts w:eastAsiaTheme="minorHAnsi"/>
          <w:bCs w:val="0"/>
          <w:iCs w:val="0"/>
          <w:sz w:val="24"/>
          <w:szCs w:val="24"/>
          <w:lang w:eastAsia="en-US"/>
        </w:rPr>
        <w:t xml:space="preserve">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D31D7E" w:rsidRDefault="00003660" w:rsidP="00D926A4">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t>Согласно пункту 1 части 1 статьи 193 л</w:t>
      </w:r>
      <w:r w:rsidR="00D31D7E">
        <w:rPr>
          <w:rFonts w:eastAsiaTheme="minorHAnsi"/>
          <w:bCs w:val="0"/>
          <w:iCs w:val="0"/>
          <w:sz w:val="24"/>
          <w:szCs w:val="24"/>
          <w:lang w:eastAsia="en-US"/>
        </w:rPr>
        <w:t>ицензионными требованиями</w:t>
      </w:r>
      <w:r>
        <w:rPr>
          <w:rFonts w:eastAsiaTheme="minorHAnsi"/>
          <w:bCs w:val="0"/>
          <w:iCs w:val="0"/>
          <w:sz w:val="24"/>
          <w:szCs w:val="24"/>
          <w:lang w:eastAsia="en-US"/>
        </w:rPr>
        <w:t>,</w:t>
      </w:r>
      <w:r w:rsidR="00D31D7E">
        <w:rPr>
          <w:rFonts w:eastAsiaTheme="minorHAnsi"/>
          <w:bCs w:val="0"/>
          <w:iCs w:val="0"/>
          <w:sz w:val="24"/>
          <w:szCs w:val="24"/>
          <w:lang w:eastAsia="en-US"/>
        </w:rPr>
        <w:t xml:space="preserve"> </w:t>
      </w:r>
      <w:r>
        <w:rPr>
          <w:rFonts w:eastAsiaTheme="minorHAnsi"/>
          <w:bCs w:val="0"/>
          <w:iCs w:val="0"/>
          <w:sz w:val="24"/>
          <w:szCs w:val="24"/>
          <w:lang w:eastAsia="en-US"/>
        </w:rPr>
        <w:t xml:space="preserve">в том числе, является </w:t>
      </w:r>
      <w:r w:rsidR="00D31D7E">
        <w:rPr>
          <w:rFonts w:eastAsiaTheme="minorHAnsi"/>
          <w:bCs w:val="0"/>
          <w:iCs w:val="0"/>
          <w:sz w:val="24"/>
          <w:szCs w:val="24"/>
          <w:lang w:eastAsia="en-US"/>
        </w:rPr>
        <w:t xml:space="preserve">регистрация лицензиата, соискателя лицензии </w:t>
      </w:r>
      <w:r w:rsidR="00D31D7E" w:rsidRPr="00003660">
        <w:rPr>
          <w:rFonts w:eastAsiaTheme="minorHAnsi"/>
          <w:bCs w:val="0"/>
          <w:iCs w:val="0"/>
          <w:sz w:val="24"/>
          <w:szCs w:val="24"/>
          <w:u w:val="single"/>
          <w:lang w:eastAsia="en-US"/>
        </w:rPr>
        <w:t>в качестве юридического лица или индивидуального предпринимателя на территории Российской Федерации</w:t>
      </w:r>
      <w:r w:rsidR="00D31D7E">
        <w:rPr>
          <w:rFonts w:eastAsiaTheme="minorHAnsi"/>
          <w:bCs w:val="0"/>
          <w:iCs w:val="0"/>
          <w:sz w:val="24"/>
          <w:szCs w:val="24"/>
          <w:lang w:eastAsia="en-US"/>
        </w:rPr>
        <w:t>.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w:t>
      </w:r>
      <w:r>
        <w:rPr>
          <w:rFonts w:eastAsiaTheme="minorHAnsi"/>
          <w:bCs w:val="0"/>
          <w:iCs w:val="0"/>
          <w:sz w:val="24"/>
          <w:szCs w:val="24"/>
          <w:lang w:eastAsia="en-US"/>
        </w:rPr>
        <w:t>артирными домами не допускаются.</w:t>
      </w:r>
    </w:p>
    <w:p w:rsidR="00762243" w:rsidRDefault="00762243" w:rsidP="00D926A4">
      <w:pPr>
        <w:suppressAutoHyphens w:val="0"/>
        <w:autoSpaceDE w:val="0"/>
        <w:autoSpaceDN w:val="0"/>
        <w:adjustRightInd w:val="0"/>
        <w:ind w:firstLine="709"/>
        <w:jc w:val="both"/>
        <w:rPr>
          <w:rFonts w:eastAsiaTheme="minorHAnsi"/>
          <w:bCs w:val="0"/>
          <w:iCs w:val="0"/>
          <w:sz w:val="24"/>
          <w:szCs w:val="24"/>
          <w:lang w:eastAsia="en-US"/>
        </w:rPr>
      </w:pPr>
      <w:r w:rsidRPr="00B402EE">
        <w:rPr>
          <w:rFonts w:eastAsiaTheme="minorHAnsi"/>
          <w:bCs w:val="0"/>
          <w:iCs w:val="0"/>
          <w:sz w:val="24"/>
          <w:szCs w:val="24"/>
          <w:lang w:eastAsia="en-US"/>
        </w:rPr>
        <w:t xml:space="preserve">Следовательно, </w:t>
      </w:r>
      <w:r>
        <w:rPr>
          <w:rFonts w:eastAsiaTheme="minorHAnsi"/>
          <w:bCs w:val="0"/>
          <w:iCs w:val="0"/>
          <w:sz w:val="24"/>
          <w:szCs w:val="24"/>
          <w:lang w:eastAsia="en-US"/>
        </w:rPr>
        <w:t xml:space="preserve">претендент на участие в </w:t>
      </w:r>
      <w:r>
        <w:rPr>
          <w:rFonts w:eastAsia="Lucida Sans Unicode" w:cs="font237"/>
          <w:kern w:val="1"/>
          <w:sz w:val="24"/>
          <w:szCs w:val="24"/>
        </w:rPr>
        <w:t>конкурсе</w:t>
      </w:r>
      <w:r w:rsidRPr="00B402EE">
        <w:rPr>
          <w:rFonts w:eastAsia="Lucida Sans Unicode" w:cs="font237"/>
          <w:kern w:val="1"/>
          <w:sz w:val="24"/>
          <w:szCs w:val="24"/>
        </w:rPr>
        <w:t xml:space="preserve"> по отбору управляющей организации для управления многоквартирным домом</w:t>
      </w:r>
      <w:r>
        <w:rPr>
          <w:rFonts w:eastAsiaTheme="minorHAnsi"/>
          <w:bCs w:val="0"/>
          <w:iCs w:val="0"/>
          <w:sz w:val="24"/>
          <w:szCs w:val="24"/>
          <w:lang w:eastAsia="en-US"/>
        </w:rPr>
        <w:t>, требующего, в силу прямого указания жилищного законодательства,</w:t>
      </w:r>
      <w:r w:rsidRPr="00B402EE">
        <w:rPr>
          <w:rFonts w:eastAsiaTheme="minorHAnsi"/>
          <w:bCs w:val="0"/>
          <w:iCs w:val="0"/>
          <w:sz w:val="24"/>
          <w:szCs w:val="24"/>
          <w:lang w:eastAsia="en-US"/>
        </w:rPr>
        <w:t xml:space="preserve"> наличия </w:t>
      </w:r>
      <w:hyperlink r:id="rId11" w:history="1">
        <w:r w:rsidRPr="00003660">
          <w:rPr>
            <w:rFonts w:eastAsiaTheme="minorHAnsi"/>
            <w:bCs w:val="0"/>
            <w:iCs w:val="0"/>
            <w:sz w:val="24"/>
            <w:szCs w:val="24"/>
            <w:lang w:eastAsia="en-US"/>
          </w:rPr>
          <w:t>лицензии</w:t>
        </w:r>
      </w:hyperlink>
      <w:r w:rsidRPr="00003660">
        <w:rPr>
          <w:rFonts w:eastAsiaTheme="minorHAnsi"/>
          <w:bCs w:val="0"/>
          <w:iCs w:val="0"/>
          <w:sz w:val="24"/>
          <w:szCs w:val="24"/>
          <w:lang w:eastAsia="en-US"/>
        </w:rPr>
        <w:t xml:space="preserve"> на осуществление </w:t>
      </w:r>
      <w:r>
        <w:rPr>
          <w:rFonts w:eastAsiaTheme="minorHAnsi"/>
          <w:bCs w:val="0"/>
          <w:iCs w:val="0"/>
          <w:sz w:val="24"/>
          <w:szCs w:val="24"/>
          <w:lang w:eastAsia="en-US"/>
        </w:rPr>
        <w:t xml:space="preserve">указанной </w:t>
      </w:r>
      <w:r w:rsidRPr="00003660">
        <w:rPr>
          <w:rFonts w:eastAsiaTheme="minorHAnsi"/>
          <w:bCs w:val="0"/>
          <w:iCs w:val="0"/>
          <w:sz w:val="24"/>
          <w:szCs w:val="24"/>
          <w:lang w:eastAsia="en-US"/>
        </w:rPr>
        <w:t>предпринимательской деятельности</w:t>
      </w:r>
      <w:r>
        <w:rPr>
          <w:rFonts w:eastAsiaTheme="minorHAnsi"/>
          <w:bCs w:val="0"/>
          <w:iCs w:val="0"/>
          <w:sz w:val="24"/>
          <w:szCs w:val="24"/>
          <w:lang w:eastAsia="en-US"/>
        </w:rPr>
        <w:t>, должен обладать с</w:t>
      </w:r>
      <w:r w:rsidRPr="00B402EE">
        <w:rPr>
          <w:rFonts w:eastAsiaTheme="minorHAnsi"/>
          <w:bCs w:val="0"/>
          <w:iCs w:val="0"/>
          <w:sz w:val="24"/>
          <w:szCs w:val="24"/>
          <w:lang w:eastAsia="en-US"/>
        </w:rPr>
        <w:t>пециальной правоспособностью.</w:t>
      </w:r>
    </w:p>
    <w:p w:rsidR="00003660" w:rsidRDefault="00003660" w:rsidP="00D926A4">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lastRenderedPageBreak/>
        <w:t>В соответствии с пунктом 2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 № 75</w:t>
      </w:r>
      <w:r w:rsidR="00F220E0">
        <w:rPr>
          <w:rFonts w:eastAsiaTheme="minorHAnsi"/>
          <w:bCs w:val="0"/>
          <w:iCs w:val="0"/>
          <w:sz w:val="24"/>
          <w:szCs w:val="24"/>
          <w:lang w:eastAsia="en-US"/>
        </w:rPr>
        <w:t xml:space="preserve"> (далее – Правила)</w:t>
      </w:r>
      <w:r>
        <w:rPr>
          <w:rFonts w:eastAsiaTheme="minorHAnsi"/>
          <w:bCs w:val="0"/>
          <w:iCs w:val="0"/>
          <w:sz w:val="24"/>
          <w:szCs w:val="24"/>
          <w:lang w:eastAsia="en-US"/>
        </w:rPr>
        <w:t>:</w:t>
      </w:r>
    </w:p>
    <w:p w:rsidR="00003660" w:rsidRDefault="00003660" w:rsidP="00D926A4">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t xml:space="preserve">- "управляющая организация" - </w:t>
      </w:r>
      <w:r w:rsidRPr="00003660">
        <w:rPr>
          <w:rFonts w:eastAsiaTheme="minorHAnsi"/>
          <w:bCs w:val="0"/>
          <w:iCs w:val="0"/>
          <w:sz w:val="24"/>
          <w:szCs w:val="24"/>
          <w:u w:val="single"/>
          <w:lang w:eastAsia="en-US"/>
        </w:rPr>
        <w:t>юридическое лицо независимо от организационно-правовой формы или индивидуальный предприниматель</w:t>
      </w:r>
      <w:r>
        <w:rPr>
          <w:rFonts w:eastAsiaTheme="minorHAnsi"/>
          <w:bCs w:val="0"/>
          <w:iCs w:val="0"/>
          <w:sz w:val="24"/>
          <w:szCs w:val="24"/>
          <w:lang w:eastAsia="en-US"/>
        </w:rPr>
        <w:t>, которые осуществляют управление многоквартирным домом на основании результатов конкурса;</w:t>
      </w:r>
    </w:p>
    <w:p w:rsidR="00003660" w:rsidRDefault="00003660" w:rsidP="00D926A4">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t xml:space="preserve">"претендент" - любое </w:t>
      </w:r>
      <w:r w:rsidRPr="00003660">
        <w:rPr>
          <w:rFonts w:eastAsiaTheme="minorHAnsi"/>
          <w:bCs w:val="0"/>
          <w:iCs w:val="0"/>
          <w:sz w:val="24"/>
          <w:szCs w:val="24"/>
          <w:u w:val="single"/>
          <w:lang w:eastAsia="en-US"/>
        </w:rPr>
        <w:t>юридическое лицо независимо от организационно-правовой формы или индивидуальный предприниматель</w:t>
      </w:r>
      <w:r>
        <w:rPr>
          <w:rFonts w:eastAsiaTheme="minorHAnsi"/>
          <w:bCs w:val="0"/>
          <w:iCs w:val="0"/>
          <w:sz w:val="24"/>
          <w:szCs w:val="24"/>
          <w:lang w:eastAsia="en-US"/>
        </w:rPr>
        <w:t>, представившие заявку на участие в конкурсе;</w:t>
      </w:r>
    </w:p>
    <w:p w:rsidR="00003660" w:rsidRDefault="00F220E0" w:rsidP="00D926A4">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t>В силу подпункта 1 пункта 15 Правил п</w:t>
      </w:r>
      <w:r w:rsidR="00003660">
        <w:rPr>
          <w:rFonts w:eastAsiaTheme="minorHAnsi"/>
          <w:bCs w:val="0"/>
          <w:iCs w:val="0"/>
          <w:sz w:val="24"/>
          <w:szCs w:val="24"/>
          <w:lang w:eastAsia="en-US"/>
        </w:rPr>
        <w:t xml:space="preserve">ри </w:t>
      </w:r>
      <w:r>
        <w:rPr>
          <w:rFonts w:eastAsiaTheme="minorHAnsi"/>
          <w:bCs w:val="0"/>
          <w:iCs w:val="0"/>
          <w:sz w:val="24"/>
          <w:szCs w:val="24"/>
          <w:lang w:eastAsia="en-US"/>
        </w:rPr>
        <w:t>проведении конкурса устанавливаю</w:t>
      </w:r>
      <w:r w:rsidR="00003660">
        <w:rPr>
          <w:rFonts w:eastAsiaTheme="minorHAnsi"/>
          <w:bCs w:val="0"/>
          <w:iCs w:val="0"/>
          <w:sz w:val="24"/>
          <w:szCs w:val="24"/>
          <w:lang w:eastAsia="en-US"/>
        </w:rPr>
        <w:t xml:space="preserve">тся </w:t>
      </w:r>
      <w:r>
        <w:rPr>
          <w:rFonts w:eastAsiaTheme="minorHAnsi"/>
          <w:bCs w:val="0"/>
          <w:iCs w:val="0"/>
          <w:sz w:val="24"/>
          <w:szCs w:val="24"/>
          <w:lang w:eastAsia="en-US"/>
        </w:rPr>
        <w:t xml:space="preserve">требования к </w:t>
      </w:r>
      <w:proofErr w:type="gramStart"/>
      <w:r>
        <w:rPr>
          <w:rFonts w:eastAsiaTheme="minorHAnsi"/>
          <w:bCs w:val="0"/>
          <w:iCs w:val="0"/>
          <w:sz w:val="24"/>
          <w:szCs w:val="24"/>
          <w:lang w:eastAsia="en-US"/>
        </w:rPr>
        <w:t>претендентам</w:t>
      </w:r>
      <w:proofErr w:type="gramEnd"/>
      <w:r w:rsidR="00003660">
        <w:rPr>
          <w:rFonts w:eastAsiaTheme="minorHAnsi"/>
          <w:bCs w:val="0"/>
          <w:iCs w:val="0"/>
          <w:sz w:val="24"/>
          <w:szCs w:val="24"/>
          <w:lang w:eastAsia="en-US"/>
        </w:rPr>
        <w:t xml:space="preserve"> </w:t>
      </w:r>
      <w:r>
        <w:rPr>
          <w:rFonts w:eastAsiaTheme="minorHAnsi"/>
          <w:bCs w:val="0"/>
          <w:iCs w:val="0"/>
          <w:sz w:val="24"/>
          <w:szCs w:val="24"/>
          <w:lang w:eastAsia="en-US"/>
        </w:rPr>
        <w:t xml:space="preserve">о </w:t>
      </w:r>
      <w:r w:rsidR="00003660">
        <w:rPr>
          <w:rFonts w:eastAsiaTheme="minorHAnsi"/>
          <w:bCs w:val="0"/>
          <w:iCs w:val="0"/>
          <w:sz w:val="24"/>
          <w:szCs w:val="24"/>
          <w:lang w:eastAsia="en-US"/>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w:t>
      </w:r>
      <w:r>
        <w:rPr>
          <w:rFonts w:eastAsiaTheme="minorHAnsi"/>
          <w:bCs w:val="0"/>
          <w:iCs w:val="0"/>
          <w:sz w:val="24"/>
          <w:szCs w:val="24"/>
          <w:lang w:eastAsia="en-US"/>
        </w:rPr>
        <w:t>правления многоквартирным домом.</w:t>
      </w:r>
    </w:p>
    <w:p w:rsidR="00003660" w:rsidRDefault="00F220E0" w:rsidP="00D926A4">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t xml:space="preserve">Указанные положения пунктов 2, 15 Правил отражены в Конкурсной документации для проведения открытого конкурса по отбору управляющей организации для управления многоквартирными домами, расположенными в Московском районе, г. Калининграда (лот № 1 – ул. </w:t>
      </w:r>
      <w:proofErr w:type="gramStart"/>
      <w:r>
        <w:rPr>
          <w:rFonts w:eastAsiaTheme="minorHAnsi"/>
          <w:bCs w:val="0"/>
          <w:iCs w:val="0"/>
          <w:sz w:val="24"/>
          <w:szCs w:val="24"/>
          <w:lang w:eastAsia="en-US"/>
        </w:rPr>
        <w:t>Книжная</w:t>
      </w:r>
      <w:proofErr w:type="gramEnd"/>
      <w:r>
        <w:rPr>
          <w:rFonts w:eastAsiaTheme="minorHAnsi"/>
          <w:bCs w:val="0"/>
          <w:iCs w:val="0"/>
          <w:sz w:val="24"/>
          <w:szCs w:val="24"/>
          <w:lang w:eastAsia="en-US"/>
        </w:rPr>
        <w:t xml:space="preserve">, д. 2а-2б) в пунктах 1 «Общие положения», 1.7 «Требования к претендентам» Части </w:t>
      </w:r>
      <w:r>
        <w:rPr>
          <w:rFonts w:eastAsiaTheme="minorHAnsi"/>
          <w:bCs w:val="0"/>
          <w:iCs w:val="0"/>
          <w:sz w:val="24"/>
          <w:szCs w:val="24"/>
          <w:lang w:val="en-US" w:eastAsia="en-US"/>
        </w:rPr>
        <w:t>I</w:t>
      </w:r>
      <w:r w:rsidRPr="00F220E0">
        <w:rPr>
          <w:rFonts w:eastAsiaTheme="minorHAnsi"/>
          <w:bCs w:val="0"/>
          <w:iCs w:val="0"/>
          <w:sz w:val="24"/>
          <w:szCs w:val="24"/>
          <w:lang w:eastAsia="en-US"/>
        </w:rPr>
        <w:t xml:space="preserve"> </w:t>
      </w:r>
      <w:r>
        <w:rPr>
          <w:rFonts w:eastAsiaTheme="minorHAnsi"/>
          <w:bCs w:val="0"/>
          <w:iCs w:val="0"/>
          <w:sz w:val="24"/>
          <w:szCs w:val="24"/>
          <w:lang w:eastAsia="en-US"/>
        </w:rPr>
        <w:t>Конкурной документации.</w:t>
      </w:r>
    </w:p>
    <w:p w:rsidR="00F220E0" w:rsidRDefault="00F220E0" w:rsidP="00D926A4">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t>Пункт 8.1 «Заявка на участие в конкурсе» Конкурсной документации определяет состав заявки на участие в Конкурсе, которая должна содержать, в том числе</w:t>
      </w:r>
      <w:r w:rsidR="00762243">
        <w:rPr>
          <w:rFonts w:eastAsiaTheme="minorHAnsi"/>
          <w:bCs w:val="0"/>
          <w:iCs w:val="0"/>
          <w:sz w:val="24"/>
          <w:szCs w:val="24"/>
          <w:lang w:eastAsia="en-US"/>
        </w:rPr>
        <w:t>,</w:t>
      </w:r>
      <w:r>
        <w:rPr>
          <w:rFonts w:eastAsiaTheme="minorHAnsi"/>
          <w:bCs w:val="0"/>
          <w:iCs w:val="0"/>
          <w:sz w:val="24"/>
          <w:szCs w:val="24"/>
          <w:lang w:eastAsia="en-US"/>
        </w:rPr>
        <w:t xml:space="preserve"> копию документов, подтверждающих соответствие претендента требованию, </w:t>
      </w:r>
      <w:r w:rsidR="00762243">
        <w:rPr>
          <w:rFonts w:eastAsiaTheme="minorHAnsi"/>
          <w:bCs w:val="0"/>
          <w:iCs w:val="0"/>
          <w:sz w:val="24"/>
          <w:szCs w:val="24"/>
          <w:lang w:eastAsia="en-US"/>
        </w:rPr>
        <w:t>установленному пунктом 1.7 Конкурсной документации.</w:t>
      </w:r>
    </w:p>
    <w:p w:rsidR="00762243" w:rsidRDefault="00762243" w:rsidP="00D926A4">
      <w:pPr>
        <w:suppressAutoHyphens w:val="0"/>
        <w:autoSpaceDE w:val="0"/>
        <w:autoSpaceDN w:val="0"/>
        <w:adjustRightInd w:val="0"/>
        <w:ind w:firstLine="709"/>
        <w:jc w:val="both"/>
        <w:rPr>
          <w:rFonts w:eastAsiaTheme="minorHAnsi"/>
          <w:bCs w:val="0"/>
          <w:iCs w:val="0"/>
          <w:sz w:val="24"/>
          <w:szCs w:val="24"/>
          <w:lang w:eastAsia="en-US"/>
        </w:rPr>
      </w:pPr>
      <w:r>
        <w:rPr>
          <w:rFonts w:eastAsiaTheme="minorHAnsi"/>
          <w:bCs w:val="0"/>
          <w:iCs w:val="0"/>
          <w:sz w:val="24"/>
          <w:szCs w:val="24"/>
          <w:lang w:eastAsia="en-US"/>
        </w:rPr>
        <w:t>Предоставление вышеуказанных документов также предусмотрено Приложением № 1 «Заявка на участие в конкурсе по отбору управляющей организации для управления многоквартирным домом» Конкурсной документации.</w:t>
      </w:r>
    </w:p>
    <w:p w:rsidR="00762243" w:rsidRPr="00B402EE" w:rsidRDefault="00762243" w:rsidP="00D926A4">
      <w:pPr>
        <w:suppressAutoHyphens w:val="0"/>
        <w:autoSpaceDE w:val="0"/>
        <w:autoSpaceDN w:val="0"/>
        <w:adjustRightInd w:val="0"/>
        <w:ind w:firstLine="709"/>
        <w:jc w:val="both"/>
        <w:rPr>
          <w:rFonts w:eastAsiaTheme="minorHAnsi"/>
          <w:bCs w:val="0"/>
          <w:iCs w:val="0"/>
          <w:sz w:val="24"/>
          <w:szCs w:val="24"/>
          <w:lang w:eastAsia="en-US"/>
        </w:rPr>
      </w:pPr>
      <w:r w:rsidRPr="00B402EE">
        <w:rPr>
          <w:rFonts w:eastAsiaTheme="minorHAnsi"/>
          <w:bCs w:val="0"/>
          <w:iCs w:val="0"/>
          <w:sz w:val="24"/>
          <w:szCs w:val="24"/>
          <w:lang w:eastAsia="en-US"/>
        </w:rPr>
        <w:t xml:space="preserve">Учитывая </w:t>
      </w:r>
      <w:proofErr w:type="gramStart"/>
      <w:r>
        <w:rPr>
          <w:rFonts w:eastAsiaTheme="minorHAnsi"/>
          <w:bCs w:val="0"/>
          <w:iCs w:val="0"/>
          <w:sz w:val="24"/>
          <w:szCs w:val="24"/>
          <w:lang w:eastAsia="en-US"/>
        </w:rPr>
        <w:t>выше</w:t>
      </w:r>
      <w:r w:rsidRPr="00B402EE">
        <w:rPr>
          <w:rFonts w:eastAsiaTheme="minorHAnsi"/>
          <w:bCs w:val="0"/>
          <w:iCs w:val="0"/>
          <w:sz w:val="24"/>
          <w:szCs w:val="24"/>
          <w:lang w:eastAsia="en-US"/>
        </w:rPr>
        <w:t>изложенное</w:t>
      </w:r>
      <w:proofErr w:type="gramEnd"/>
      <w:r w:rsidRPr="00B402EE">
        <w:rPr>
          <w:rFonts w:eastAsiaTheme="minorHAnsi"/>
          <w:bCs w:val="0"/>
          <w:iCs w:val="0"/>
          <w:sz w:val="24"/>
          <w:szCs w:val="24"/>
          <w:lang w:eastAsia="en-US"/>
        </w:rPr>
        <w:t>,</w:t>
      </w:r>
      <w:r w:rsidR="005C39DA">
        <w:rPr>
          <w:rFonts w:eastAsiaTheme="minorHAnsi"/>
          <w:bCs w:val="0"/>
          <w:iCs w:val="0"/>
          <w:sz w:val="24"/>
          <w:szCs w:val="24"/>
          <w:lang w:eastAsia="en-US"/>
        </w:rPr>
        <w:t xml:space="preserve"> Комиссия приходит к выводу, что</w:t>
      </w:r>
      <w:r w:rsidRPr="00B402EE">
        <w:rPr>
          <w:rFonts w:eastAsiaTheme="minorHAnsi"/>
          <w:bCs w:val="0"/>
          <w:iCs w:val="0"/>
          <w:sz w:val="24"/>
          <w:szCs w:val="24"/>
          <w:lang w:eastAsia="en-US"/>
        </w:rPr>
        <w:t xml:space="preserve"> физические лица, в силу отраслевого законодательства</w:t>
      </w:r>
      <w:r w:rsidR="005C39DA">
        <w:rPr>
          <w:rFonts w:eastAsiaTheme="minorHAnsi"/>
          <w:bCs w:val="0"/>
          <w:iCs w:val="0"/>
          <w:sz w:val="24"/>
          <w:szCs w:val="24"/>
          <w:lang w:eastAsia="en-US"/>
        </w:rPr>
        <w:t>,</w:t>
      </w:r>
      <w:r w:rsidRPr="00B402EE">
        <w:rPr>
          <w:rFonts w:eastAsiaTheme="minorHAnsi"/>
          <w:bCs w:val="0"/>
          <w:iCs w:val="0"/>
          <w:sz w:val="24"/>
          <w:szCs w:val="24"/>
          <w:lang w:eastAsia="en-US"/>
        </w:rPr>
        <w:t xml:space="preserve"> не обладающие указанной</w:t>
      </w:r>
      <w:r>
        <w:rPr>
          <w:rFonts w:eastAsiaTheme="minorHAnsi"/>
          <w:bCs w:val="0"/>
          <w:iCs w:val="0"/>
          <w:sz w:val="24"/>
          <w:szCs w:val="24"/>
          <w:lang w:eastAsia="en-US"/>
        </w:rPr>
        <w:t xml:space="preserve"> специальной</w:t>
      </w:r>
      <w:r w:rsidRPr="00B402EE">
        <w:rPr>
          <w:rFonts w:eastAsiaTheme="minorHAnsi"/>
          <w:bCs w:val="0"/>
          <w:iCs w:val="0"/>
          <w:sz w:val="24"/>
          <w:szCs w:val="24"/>
          <w:lang w:eastAsia="en-US"/>
        </w:rPr>
        <w:t xml:space="preserve"> правоспособностью, не могут являться участниками </w:t>
      </w:r>
      <w:r w:rsidR="005C39DA">
        <w:rPr>
          <w:rFonts w:eastAsiaTheme="minorHAnsi"/>
          <w:bCs w:val="0"/>
          <w:iCs w:val="0"/>
          <w:sz w:val="24"/>
          <w:szCs w:val="24"/>
          <w:lang w:eastAsia="en-US"/>
        </w:rPr>
        <w:t>К</w:t>
      </w:r>
      <w:r>
        <w:rPr>
          <w:rFonts w:eastAsiaTheme="minorHAnsi"/>
          <w:bCs w:val="0"/>
          <w:iCs w:val="0"/>
          <w:sz w:val="24"/>
          <w:szCs w:val="24"/>
          <w:lang w:eastAsia="en-US"/>
        </w:rPr>
        <w:t xml:space="preserve">онкурса </w:t>
      </w:r>
      <w:r w:rsidRPr="00B402EE">
        <w:rPr>
          <w:rFonts w:eastAsia="Lucida Sans Unicode" w:cs="font237"/>
          <w:kern w:val="1"/>
          <w:sz w:val="24"/>
          <w:szCs w:val="24"/>
        </w:rPr>
        <w:t>по отбору управляющей организации для управления многоквартирным домом</w:t>
      </w:r>
      <w:r w:rsidR="005C39DA">
        <w:rPr>
          <w:rFonts w:eastAsia="Lucida Sans Unicode" w:cs="font237"/>
          <w:kern w:val="1"/>
          <w:sz w:val="24"/>
          <w:szCs w:val="24"/>
        </w:rPr>
        <w:t xml:space="preserve">: </w:t>
      </w:r>
      <w:r w:rsidR="005C39DA" w:rsidRPr="00B402EE">
        <w:rPr>
          <w:rFonts w:eastAsia="Lucida Sans Unicode" w:cs="font237"/>
          <w:kern w:val="1"/>
          <w:sz w:val="24"/>
          <w:szCs w:val="24"/>
        </w:rPr>
        <w:t>ул. Книжная, д.2а-2б (лот № 1)</w:t>
      </w:r>
      <w:r>
        <w:rPr>
          <w:rFonts w:eastAsiaTheme="minorHAnsi"/>
          <w:bCs w:val="0"/>
          <w:iCs w:val="0"/>
          <w:sz w:val="24"/>
          <w:szCs w:val="24"/>
          <w:lang w:eastAsia="en-US"/>
        </w:rPr>
        <w:t>, требующего</w:t>
      </w:r>
      <w:r w:rsidRPr="00B402EE">
        <w:rPr>
          <w:rFonts w:eastAsiaTheme="minorHAnsi"/>
          <w:bCs w:val="0"/>
          <w:iCs w:val="0"/>
          <w:sz w:val="24"/>
          <w:szCs w:val="24"/>
          <w:lang w:eastAsia="en-US"/>
        </w:rPr>
        <w:t xml:space="preserve"> наличия </w:t>
      </w:r>
      <w:r>
        <w:rPr>
          <w:rFonts w:eastAsiaTheme="minorHAnsi"/>
          <w:bCs w:val="0"/>
          <w:iCs w:val="0"/>
          <w:sz w:val="24"/>
          <w:szCs w:val="24"/>
          <w:lang w:eastAsia="en-US"/>
        </w:rPr>
        <w:t>соответствующей лицензии</w:t>
      </w:r>
      <w:r w:rsidRPr="00B402EE">
        <w:rPr>
          <w:rFonts w:eastAsiaTheme="minorHAnsi"/>
          <w:bCs w:val="0"/>
          <w:iCs w:val="0"/>
          <w:sz w:val="24"/>
          <w:szCs w:val="24"/>
          <w:lang w:eastAsia="en-US"/>
        </w:rPr>
        <w:t>.</w:t>
      </w:r>
    </w:p>
    <w:p w:rsidR="008810C7" w:rsidRPr="00B402EE" w:rsidRDefault="00ED0464" w:rsidP="00D926A4">
      <w:pPr>
        <w:autoSpaceDE w:val="0"/>
        <w:autoSpaceDN w:val="0"/>
        <w:adjustRightInd w:val="0"/>
        <w:ind w:firstLine="709"/>
        <w:jc w:val="both"/>
        <w:rPr>
          <w:sz w:val="24"/>
          <w:szCs w:val="24"/>
        </w:rPr>
      </w:pPr>
      <w:proofErr w:type="gramStart"/>
      <w:r w:rsidRPr="00B402EE">
        <w:rPr>
          <w:sz w:val="24"/>
          <w:szCs w:val="24"/>
        </w:rPr>
        <w:t xml:space="preserve">Статьей 18.1 Закона о защите конкуренции установлен порядок рассмотрения антимонопольным органом жалоб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12" w:history="1">
        <w:r w:rsidRPr="00B402EE">
          <w:rPr>
            <w:sz w:val="24"/>
            <w:szCs w:val="24"/>
          </w:rPr>
          <w:t>законодательством</w:t>
        </w:r>
      </w:hyperlink>
      <w:r w:rsidRPr="00B402EE">
        <w:rPr>
          <w:sz w:val="24"/>
          <w:szCs w:val="24"/>
        </w:rPr>
        <w:t xml:space="preserve"> Российской Федерации, признаны несостоявшимися, а также при организации и проведении закупок</w:t>
      </w:r>
      <w:proofErr w:type="gramEnd"/>
      <w:r w:rsidRPr="00B402EE">
        <w:rPr>
          <w:sz w:val="24"/>
          <w:szCs w:val="24"/>
        </w:rPr>
        <w:t xml:space="preserve"> в соответствии с Федеральным </w:t>
      </w:r>
      <w:hyperlink r:id="rId13" w:history="1">
        <w:r w:rsidRPr="00B402EE">
          <w:rPr>
            <w:sz w:val="24"/>
            <w:szCs w:val="24"/>
          </w:rPr>
          <w:t>законом</w:t>
        </w:r>
      </w:hyperlink>
      <w:r w:rsidRPr="00B402EE">
        <w:rPr>
          <w:sz w:val="24"/>
          <w:szCs w:val="24"/>
        </w:rPr>
        <w:t xml:space="preserve"> от 18 июля 2011 года № 223-ФЗ "О закупках товаров, работ, услуг отдельными видами юридических лиц", за исключением жалоб, рассмотрение которых предусмотрено </w:t>
      </w:r>
      <w:hyperlink r:id="rId14" w:history="1">
        <w:r w:rsidRPr="00B402EE">
          <w:rPr>
            <w:sz w:val="24"/>
            <w:szCs w:val="24"/>
          </w:rPr>
          <w:t>законодательством</w:t>
        </w:r>
      </w:hyperlink>
      <w:r w:rsidRPr="00B402EE">
        <w:rPr>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810C7" w:rsidRPr="00B402EE" w:rsidRDefault="00ED0464" w:rsidP="00D926A4">
      <w:pPr>
        <w:suppressAutoHyphens w:val="0"/>
        <w:autoSpaceDE w:val="0"/>
        <w:autoSpaceDN w:val="0"/>
        <w:adjustRightInd w:val="0"/>
        <w:ind w:firstLine="709"/>
        <w:jc w:val="both"/>
        <w:rPr>
          <w:rFonts w:eastAsiaTheme="minorHAnsi"/>
          <w:bCs w:val="0"/>
          <w:iCs w:val="0"/>
          <w:sz w:val="24"/>
          <w:szCs w:val="24"/>
          <w:lang w:eastAsia="en-US"/>
        </w:rPr>
      </w:pPr>
      <w:proofErr w:type="gramStart"/>
      <w:r w:rsidRPr="00B402EE">
        <w:rPr>
          <w:rFonts w:eastAsiaTheme="minorHAnsi"/>
          <w:bCs w:val="0"/>
          <w:iCs w:val="0"/>
          <w:sz w:val="24"/>
          <w:szCs w:val="24"/>
          <w:lang w:eastAsia="en-US"/>
        </w:rPr>
        <w:t xml:space="preserve">В соответствии с частью 2 статьи 18.1 </w:t>
      </w:r>
      <w:r w:rsidRPr="00B402EE">
        <w:rPr>
          <w:rFonts w:eastAsiaTheme="minorHAnsi"/>
          <w:bCs w:val="0"/>
          <w:iCs w:val="0"/>
          <w:sz w:val="24"/>
          <w:szCs w:val="24"/>
          <w:u w:val="single"/>
          <w:lang w:eastAsia="en-US"/>
        </w:rPr>
        <w:t>д</w:t>
      </w:r>
      <w:r w:rsidR="008810C7" w:rsidRPr="00B402EE">
        <w:rPr>
          <w:rFonts w:eastAsiaTheme="minorHAnsi"/>
          <w:bCs w:val="0"/>
          <w:iCs w:val="0"/>
          <w:sz w:val="24"/>
          <w:szCs w:val="24"/>
          <w:u w:val="single"/>
          <w:lang w:eastAsia="en-US"/>
        </w:rPr>
        <w:t>ействия (бездействие) организатора торгов</w:t>
      </w:r>
      <w:r w:rsidR="008810C7" w:rsidRPr="00B402EE">
        <w:rPr>
          <w:rFonts w:eastAsiaTheme="minorHAnsi"/>
          <w:bCs w:val="0"/>
          <w:iCs w:val="0"/>
          <w:sz w:val="24"/>
          <w:szCs w:val="24"/>
          <w:lang w:eastAsia="en-US"/>
        </w:rPr>
        <w:t xml:space="preserve">, оператора электронной площадки, конкурсной или аукционной комиссии </w:t>
      </w:r>
      <w:r w:rsidR="008810C7" w:rsidRPr="00B402EE">
        <w:rPr>
          <w:rFonts w:eastAsiaTheme="minorHAnsi"/>
          <w:bCs w:val="0"/>
          <w:iCs w:val="0"/>
          <w:sz w:val="24"/>
          <w:szCs w:val="24"/>
          <w:u w:val="single"/>
          <w:lang w:eastAsia="en-US"/>
        </w:rPr>
        <w:t>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w:t>
      </w:r>
      <w:proofErr w:type="gramEnd"/>
      <w:r w:rsidR="008810C7" w:rsidRPr="00B402EE">
        <w:rPr>
          <w:rFonts w:eastAsiaTheme="minorHAnsi"/>
          <w:bCs w:val="0"/>
          <w:iCs w:val="0"/>
          <w:sz w:val="24"/>
          <w:szCs w:val="24"/>
          <w:u w:val="single"/>
          <w:lang w:eastAsia="en-US"/>
        </w:rPr>
        <w:t xml:space="preserve"> (заявителем), права или законные </w:t>
      </w:r>
      <w:proofErr w:type="gramStart"/>
      <w:r w:rsidR="008810C7" w:rsidRPr="00B402EE">
        <w:rPr>
          <w:rFonts w:eastAsiaTheme="minorHAnsi"/>
          <w:bCs w:val="0"/>
          <w:iCs w:val="0"/>
          <w:sz w:val="24"/>
          <w:szCs w:val="24"/>
          <w:u w:val="single"/>
          <w:lang w:eastAsia="en-US"/>
        </w:rPr>
        <w:t>интересы</w:t>
      </w:r>
      <w:proofErr w:type="gramEnd"/>
      <w:r w:rsidR="008810C7" w:rsidRPr="00B402EE">
        <w:rPr>
          <w:rFonts w:eastAsiaTheme="minorHAnsi"/>
          <w:bCs w:val="0"/>
          <w:iCs w:val="0"/>
          <w:sz w:val="24"/>
          <w:szCs w:val="24"/>
          <w:u w:val="single"/>
          <w:lang w:eastAsia="en-US"/>
        </w:rPr>
        <w:t xml:space="preserve"> которого могут быть ущемлены или нарушены в результате нарушения порядка организации и проведения торгов</w:t>
      </w:r>
      <w:r w:rsidRPr="00B402EE">
        <w:rPr>
          <w:rFonts w:eastAsiaTheme="minorHAnsi"/>
          <w:bCs w:val="0"/>
          <w:iCs w:val="0"/>
          <w:sz w:val="24"/>
          <w:szCs w:val="24"/>
          <w:lang w:eastAsia="en-US"/>
        </w:rPr>
        <w:t>.</w:t>
      </w:r>
    </w:p>
    <w:p w:rsidR="008810C7" w:rsidRPr="00B402EE" w:rsidRDefault="008810C7" w:rsidP="00D926A4">
      <w:pPr>
        <w:suppressAutoHyphens w:val="0"/>
        <w:autoSpaceDE w:val="0"/>
        <w:autoSpaceDN w:val="0"/>
        <w:adjustRightInd w:val="0"/>
        <w:ind w:firstLine="709"/>
        <w:jc w:val="both"/>
        <w:rPr>
          <w:rFonts w:eastAsiaTheme="minorHAnsi"/>
          <w:bCs w:val="0"/>
          <w:iCs w:val="0"/>
          <w:sz w:val="24"/>
          <w:szCs w:val="24"/>
          <w:lang w:eastAsia="en-US"/>
        </w:rPr>
      </w:pPr>
      <w:r w:rsidRPr="00B402EE">
        <w:rPr>
          <w:rFonts w:eastAsiaTheme="minorHAnsi"/>
          <w:bCs w:val="0"/>
          <w:iCs w:val="0"/>
          <w:sz w:val="24"/>
          <w:szCs w:val="24"/>
          <w:lang w:eastAsia="en-US"/>
        </w:rPr>
        <w:t xml:space="preserve">Таким образом, по правилам </w:t>
      </w:r>
      <w:hyperlink r:id="rId15" w:history="1">
        <w:r w:rsidRPr="00B402EE">
          <w:rPr>
            <w:rFonts w:eastAsiaTheme="minorHAnsi"/>
            <w:bCs w:val="0"/>
            <w:iCs w:val="0"/>
            <w:sz w:val="24"/>
            <w:szCs w:val="24"/>
            <w:lang w:eastAsia="en-US"/>
          </w:rPr>
          <w:t>18.1</w:t>
        </w:r>
      </w:hyperlink>
      <w:r w:rsidRPr="00B402EE">
        <w:rPr>
          <w:rFonts w:eastAsiaTheme="minorHAnsi"/>
          <w:bCs w:val="0"/>
          <w:iCs w:val="0"/>
          <w:sz w:val="24"/>
          <w:szCs w:val="24"/>
          <w:lang w:eastAsia="en-US"/>
        </w:rPr>
        <w:t xml:space="preserve"> Закона о защите конкуренции жалоба может быть подана либо лицом, подавшим заявку на участие в торгах, либо лицом, не подавшим заявку на участие в торгах в случае, если обжалуется </w:t>
      </w:r>
      <w:r w:rsidRPr="00145BB9">
        <w:rPr>
          <w:rFonts w:eastAsiaTheme="minorHAnsi"/>
          <w:bCs w:val="0"/>
          <w:iCs w:val="0"/>
          <w:sz w:val="24"/>
          <w:szCs w:val="24"/>
          <w:u w:val="single"/>
          <w:lang w:eastAsia="en-US"/>
        </w:rPr>
        <w:t>порядок размещения информации о проведении торгов либо порядок подачи заявок на участие в торгах</w:t>
      </w:r>
      <w:r w:rsidRPr="00B402EE">
        <w:rPr>
          <w:rFonts w:eastAsiaTheme="minorHAnsi"/>
          <w:bCs w:val="0"/>
          <w:iCs w:val="0"/>
          <w:sz w:val="24"/>
          <w:szCs w:val="24"/>
          <w:lang w:eastAsia="en-US"/>
        </w:rPr>
        <w:t>.</w:t>
      </w:r>
    </w:p>
    <w:p w:rsidR="00453E8E" w:rsidRDefault="00145BB9" w:rsidP="00E5756C">
      <w:pPr>
        <w:pStyle w:val="a5"/>
        <w:ind w:firstLine="709"/>
        <w:rPr>
          <w:rFonts w:eastAsiaTheme="minorHAnsi"/>
          <w:bCs/>
          <w:iCs/>
          <w:sz w:val="24"/>
          <w:szCs w:val="24"/>
          <w:lang w:eastAsia="en-US"/>
        </w:rPr>
      </w:pPr>
      <w:proofErr w:type="gramStart"/>
      <w:r>
        <w:rPr>
          <w:rFonts w:eastAsiaTheme="minorHAnsi"/>
          <w:bCs/>
          <w:iCs/>
          <w:sz w:val="24"/>
          <w:szCs w:val="24"/>
          <w:lang w:eastAsia="en-US"/>
        </w:rPr>
        <w:lastRenderedPageBreak/>
        <w:t xml:space="preserve">На основании вышеизложенного Комиссия приходит к выводу, что </w:t>
      </w:r>
      <w:r w:rsidR="00D13362">
        <w:rPr>
          <w:rFonts w:eastAsiaTheme="minorHAnsi"/>
          <w:bCs/>
          <w:iCs/>
          <w:sz w:val="24"/>
          <w:szCs w:val="24"/>
          <w:lang w:eastAsia="en-US"/>
        </w:rPr>
        <w:t xml:space="preserve">в связи отсутствием у Заявителя специальной правоспособности, определенной предметом Конкурса, </w:t>
      </w:r>
      <w:r w:rsidR="00453E8E">
        <w:rPr>
          <w:rFonts w:eastAsiaTheme="minorHAnsi"/>
          <w:bCs/>
          <w:iCs/>
          <w:sz w:val="24"/>
          <w:szCs w:val="24"/>
          <w:lang w:eastAsia="en-US"/>
        </w:rPr>
        <w:t xml:space="preserve">учитывая, что </w:t>
      </w:r>
      <w:r w:rsidR="00D13362">
        <w:rPr>
          <w:rFonts w:eastAsiaTheme="minorHAnsi"/>
          <w:bCs/>
          <w:iCs/>
          <w:sz w:val="24"/>
          <w:szCs w:val="24"/>
          <w:lang w:eastAsia="en-US"/>
        </w:rPr>
        <w:t>довод</w:t>
      </w:r>
      <w:r w:rsidR="00453E8E">
        <w:rPr>
          <w:rFonts w:eastAsiaTheme="minorHAnsi"/>
          <w:bCs/>
          <w:iCs/>
          <w:sz w:val="24"/>
          <w:szCs w:val="24"/>
          <w:lang w:eastAsia="en-US"/>
        </w:rPr>
        <w:t>ы</w:t>
      </w:r>
      <w:r w:rsidR="00D13362">
        <w:rPr>
          <w:rFonts w:eastAsiaTheme="minorHAnsi"/>
          <w:bCs/>
          <w:iCs/>
          <w:sz w:val="24"/>
          <w:szCs w:val="24"/>
          <w:lang w:eastAsia="en-US"/>
        </w:rPr>
        <w:t xml:space="preserve"> жалобы </w:t>
      </w:r>
      <w:r w:rsidR="00453E8E">
        <w:rPr>
          <w:rFonts w:eastAsiaTheme="minorHAnsi"/>
          <w:bCs/>
          <w:iCs/>
          <w:sz w:val="24"/>
          <w:szCs w:val="24"/>
          <w:lang w:eastAsia="en-US"/>
        </w:rPr>
        <w:t xml:space="preserve">не содержат </w:t>
      </w:r>
      <w:r w:rsidR="00F17A17">
        <w:rPr>
          <w:rFonts w:eastAsiaTheme="minorHAnsi"/>
          <w:bCs/>
          <w:iCs/>
          <w:sz w:val="24"/>
          <w:szCs w:val="24"/>
          <w:lang w:eastAsia="en-US"/>
        </w:rPr>
        <w:t>сведений о</w:t>
      </w:r>
      <w:r w:rsidR="00453E8E">
        <w:rPr>
          <w:rFonts w:eastAsiaTheme="minorHAnsi"/>
          <w:bCs/>
          <w:iCs/>
          <w:sz w:val="24"/>
          <w:szCs w:val="24"/>
          <w:lang w:eastAsia="en-US"/>
        </w:rPr>
        <w:t xml:space="preserve"> нарушени</w:t>
      </w:r>
      <w:r w:rsidR="00F17A17">
        <w:rPr>
          <w:rFonts w:eastAsiaTheme="minorHAnsi"/>
          <w:bCs/>
          <w:iCs/>
          <w:sz w:val="24"/>
          <w:szCs w:val="24"/>
          <w:lang w:eastAsia="en-US"/>
        </w:rPr>
        <w:t>и</w:t>
      </w:r>
      <w:r w:rsidR="00453E8E">
        <w:rPr>
          <w:rFonts w:eastAsiaTheme="minorHAnsi"/>
          <w:bCs/>
          <w:iCs/>
          <w:sz w:val="24"/>
          <w:szCs w:val="24"/>
          <w:lang w:eastAsia="en-US"/>
        </w:rPr>
        <w:t xml:space="preserve"> установленного нормативными правовыми актами порядка размещения информации о проведении торгов, порядка под</w:t>
      </w:r>
      <w:r w:rsidR="002479C2">
        <w:rPr>
          <w:rFonts w:eastAsiaTheme="minorHAnsi"/>
          <w:bCs/>
          <w:iCs/>
          <w:sz w:val="24"/>
          <w:szCs w:val="24"/>
          <w:lang w:eastAsia="en-US"/>
        </w:rPr>
        <w:t>ачи заявок на участие в торгах</w:t>
      </w:r>
      <w:r w:rsidR="00453E8E">
        <w:rPr>
          <w:rFonts w:eastAsiaTheme="minorHAnsi"/>
          <w:bCs/>
          <w:iCs/>
          <w:sz w:val="24"/>
          <w:szCs w:val="24"/>
          <w:lang w:eastAsia="en-US"/>
        </w:rPr>
        <w:t xml:space="preserve">, как </w:t>
      </w:r>
      <w:r w:rsidR="00D13362">
        <w:rPr>
          <w:rFonts w:eastAsiaTheme="minorHAnsi"/>
          <w:bCs/>
          <w:iCs/>
          <w:sz w:val="24"/>
          <w:szCs w:val="24"/>
          <w:lang w:eastAsia="en-US"/>
        </w:rPr>
        <w:t xml:space="preserve"> предусмотрен</w:t>
      </w:r>
      <w:r w:rsidR="00453E8E">
        <w:rPr>
          <w:rFonts w:eastAsiaTheme="minorHAnsi"/>
          <w:bCs/>
          <w:iCs/>
          <w:sz w:val="24"/>
          <w:szCs w:val="24"/>
          <w:lang w:eastAsia="en-US"/>
        </w:rPr>
        <w:t>о</w:t>
      </w:r>
      <w:r w:rsidR="00D13362">
        <w:rPr>
          <w:rFonts w:eastAsiaTheme="minorHAnsi"/>
          <w:bCs/>
          <w:iCs/>
          <w:sz w:val="24"/>
          <w:szCs w:val="24"/>
          <w:lang w:eastAsia="en-US"/>
        </w:rPr>
        <w:t xml:space="preserve"> положениями части 2 статьи 18.1 Закона о защите конкуренции, у</w:t>
      </w:r>
      <w:r>
        <w:rPr>
          <w:rFonts w:eastAsiaTheme="minorHAnsi"/>
          <w:bCs/>
          <w:iCs/>
          <w:sz w:val="24"/>
          <w:szCs w:val="24"/>
          <w:lang w:eastAsia="en-US"/>
        </w:rPr>
        <w:t xml:space="preserve"> </w:t>
      </w:r>
      <w:r w:rsidR="00F17A17">
        <w:rPr>
          <w:rFonts w:eastAsiaTheme="minorHAnsi"/>
          <w:bCs/>
          <w:iCs/>
          <w:sz w:val="24"/>
          <w:szCs w:val="24"/>
          <w:lang w:eastAsia="en-US"/>
        </w:rPr>
        <w:t xml:space="preserve">Калининградского УФАС России </w:t>
      </w:r>
      <w:r w:rsidR="00E5756C">
        <w:rPr>
          <w:rFonts w:eastAsiaTheme="minorHAnsi"/>
          <w:bCs/>
          <w:iCs/>
          <w:sz w:val="24"/>
          <w:szCs w:val="24"/>
          <w:lang w:eastAsia="en-US"/>
        </w:rPr>
        <w:t>отсутствуют</w:t>
      </w:r>
      <w:proofErr w:type="gramEnd"/>
      <w:r w:rsidR="00453E8E">
        <w:rPr>
          <w:rFonts w:eastAsiaTheme="minorHAnsi"/>
          <w:bCs/>
          <w:iCs/>
          <w:sz w:val="24"/>
          <w:szCs w:val="24"/>
          <w:lang w:eastAsia="en-US"/>
        </w:rPr>
        <w:t xml:space="preserve"> </w:t>
      </w:r>
      <w:r w:rsidR="00E5756C">
        <w:rPr>
          <w:rFonts w:eastAsiaTheme="minorHAnsi"/>
          <w:bCs/>
          <w:iCs/>
          <w:sz w:val="24"/>
          <w:szCs w:val="24"/>
          <w:lang w:eastAsia="en-US"/>
        </w:rPr>
        <w:t xml:space="preserve">правовые </w:t>
      </w:r>
      <w:r w:rsidR="00453E8E">
        <w:rPr>
          <w:rFonts w:eastAsiaTheme="minorHAnsi"/>
          <w:bCs/>
          <w:iCs/>
          <w:sz w:val="24"/>
          <w:szCs w:val="24"/>
          <w:lang w:eastAsia="en-US"/>
        </w:rPr>
        <w:t xml:space="preserve">основания для </w:t>
      </w:r>
      <w:r w:rsidR="00E5756C">
        <w:rPr>
          <w:rFonts w:eastAsiaTheme="minorHAnsi"/>
          <w:bCs/>
          <w:iCs/>
          <w:sz w:val="24"/>
          <w:szCs w:val="24"/>
          <w:lang w:eastAsia="en-US"/>
        </w:rPr>
        <w:t>рассмотрени</w:t>
      </w:r>
      <w:r w:rsidR="00F17A17">
        <w:rPr>
          <w:rFonts w:eastAsiaTheme="minorHAnsi"/>
          <w:bCs/>
          <w:iCs/>
          <w:sz w:val="24"/>
          <w:szCs w:val="24"/>
          <w:lang w:eastAsia="en-US"/>
        </w:rPr>
        <w:t>я</w:t>
      </w:r>
      <w:r w:rsidR="00453E8E">
        <w:rPr>
          <w:rFonts w:eastAsiaTheme="minorHAnsi"/>
          <w:bCs/>
          <w:iCs/>
          <w:sz w:val="24"/>
          <w:szCs w:val="24"/>
          <w:lang w:eastAsia="en-US"/>
        </w:rPr>
        <w:t xml:space="preserve"> </w:t>
      </w:r>
      <w:r w:rsidR="00E5756C">
        <w:rPr>
          <w:rFonts w:eastAsiaTheme="minorHAnsi"/>
          <w:bCs/>
          <w:iCs/>
          <w:sz w:val="24"/>
          <w:szCs w:val="24"/>
          <w:lang w:eastAsia="en-US"/>
        </w:rPr>
        <w:t>жалобы</w:t>
      </w:r>
      <w:r w:rsidR="00453E8E">
        <w:rPr>
          <w:rFonts w:eastAsiaTheme="minorHAnsi"/>
          <w:bCs/>
          <w:iCs/>
          <w:sz w:val="24"/>
          <w:szCs w:val="24"/>
          <w:lang w:eastAsia="en-US"/>
        </w:rPr>
        <w:t xml:space="preserve"> </w:t>
      </w:r>
      <w:r w:rsidR="002B0C57" w:rsidRPr="002B0C57">
        <w:t>&lt;…&gt;</w:t>
      </w:r>
      <w:r w:rsidR="00453E8E">
        <w:rPr>
          <w:rFonts w:eastAsiaTheme="minorHAnsi"/>
          <w:bCs/>
          <w:iCs/>
          <w:sz w:val="24"/>
          <w:szCs w:val="24"/>
          <w:lang w:eastAsia="en-US"/>
        </w:rPr>
        <w:t xml:space="preserve"> в порядке ст</w:t>
      </w:r>
      <w:r w:rsidR="00D13362">
        <w:rPr>
          <w:rFonts w:eastAsiaTheme="minorHAnsi"/>
          <w:bCs/>
          <w:iCs/>
          <w:sz w:val="24"/>
          <w:szCs w:val="24"/>
          <w:lang w:eastAsia="en-US"/>
        </w:rPr>
        <w:t>ать</w:t>
      </w:r>
      <w:r w:rsidR="00453E8E">
        <w:rPr>
          <w:rFonts w:eastAsiaTheme="minorHAnsi"/>
          <w:bCs/>
          <w:iCs/>
          <w:sz w:val="24"/>
          <w:szCs w:val="24"/>
          <w:lang w:eastAsia="en-US"/>
        </w:rPr>
        <w:t>и</w:t>
      </w:r>
      <w:r w:rsidR="00D13362">
        <w:rPr>
          <w:rFonts w:eastAsiaTheme="minorHAnsi"/>
          <w:bCs/>
          <w:iCs/>
          <w:sz w:val="24"/>
          <w:szCs w:val="24"/>
          <w:lang w:eastAsia="en-US"/>
        </w:rPr>
        <w:t xml:space="preserve"> 1</w:t>
      </w:r>
      <w:r w:rsidR="00E5756C">
        <w:rPr>
          <w:rFonts w:eastAsiaTheme="minorHAnsi"/>
          <w:bCs/>
          <w:iCs/>
          <w:sz w:val="24"/>
          <w:szCs w:val="24"/>
          <w:lang w:eastAsia="en-US"/>
        </w:rPr>
        <w:t>8.1 Закона о защите конкуренции</w:t>
      </w:r>
      <w:r w:rsidR="00453E8E">
        <w:rPr>
          <w:rFonts w:eastAsiaTheme="minorHAnsi"/>
          <w:bCs/>
          <w:iCs/>
          <w:sz w:val="24"/>
          <w:szCs w:val="24"/>
          <w:lang w:eastAsia="en-US"/>
        </w:rPr>
        <w:t>.</w:t>
      </w:r>
    </w:p>
    <w:p w:rsidR="00F17A17" w:rsidRDefault="00F17A17" w:rsidP="00E5756C">
      <w:pPr>
        <w:pStyle w:val="a5"/>
        <w:ind w:firstLine="709"/>
        <w:rPr>
          <w:rFonts w:eastAsiaTheme="minorHAnsi"/>
          <w:bCs/>
          <w:iCs/>
          <w:sz w:val="24"/>
          <w:szCs w:val="24"/>
          <w:lang w:eastAsia="en-US"/>
        </w:rPr>
      </w:pPr>
    </w:p>
    <w:p w:rsidR="005A09AF" w:rsidRPr="00B402EE" w:rsidRDefault="005A09AF" w:rsidP="00D926A4">
      <w:pPr>
        <w:suppressAutoHyphens w:val="0"/>
        <w:autoSpaceDE w:val="0"/>
        <w:autoSpaceDN w:val="0"/>
        <w:adjustRightInd w:val="0"/>
        <w:ind w:firstLine="709"/>
        <w:jc w:val="both"/>
        <w:rPr>
          <w:rFonts w:eastAsiaTheme="minorHAnsi"/>
          <w:bCs w:val="0"/>
          <w:iCs w:val="0"/>
          <w:sz w:val="24"/>
          <w:szCs w:val="24"/>
          <w:lang w:eastAsia="en-US"/>
        </w:rPr>
      </w:pPr>
      <w:r w:rsidRPr="00B402EE">
        <w:rPr>
          <w:rFonts w:eastAsiaTheme="minorHAnsi"/>
          <w:bCs w:val="0"/>
          <w:iCs w:val="0"/>
          <w:sz w:val="24"/>
          <w:szCs w:val="24"/>
          <w:lang w:eastAsia="en-US"/>
        </w:rPr>
        <w:t xml:space="preserve">В связи с </w:t>
      </w:r>
      <w:proofErr w:type="gramStart"/>
      <w:r w:rsidRPr="00B402EE">
        <w:rPr>
          <w:rFonts w:eastAsiaTheme="minorHAnsi"/>
          <w:bCs w:val="0"/>
          <w:iCs w:val="0"/>
          <w:sz w:val="24"/>
          <w:szCs w:val="24"/>
          <w:lang w:eastAsia="en-US"/>
        </w:rPr>
        <w:t>изложенным</w:t>
      </w:r>
      <w:proofErr w:type="gramEnd"/>
      <w:r w:rsidRPr="00B402EE">
        <w:rPr>
          <w:rFonts w:eastAsiaTheme="minorHAnsi"/>
          <w:bCs w:val="0"/>
          <w:iCs w:val="0"/>
          <w:sz w:val="24"/>
          <w:szCs w:val="24"/>
          <w:lang w:eastAsia="en-US"/>
        </w:rPr>
        <w:t>, руководствуясь ст</w:t>
      </w:r>
      <w:r w:rsidR="00E5756C">
        <w:rPr>
          <w:rFonts w:eastAsiaTheme="minorHAnsi"/>
          <w:bCs w:val="0"/>
          <w:iCs w:val="0"/>
          <w:sz w:val="24"/>
          <w:szCs w:val="24"/>
          <w:lang w:eastAsia="en-US"/>
        </w:rPr>
        <w:t>атьей</w:t>
      </w:r>
      <w:r w:rsidRPr="00B402EE">
        <w:rPr>
          <w:rFonts w:eastAsiaTheme="minorHAnsi"/>
          <w:bCs w:val="0"/>
          <w:iCs w:val="0"/>
          <w:sz w:val="24"/>
          <w:szCs w:val="24"/>
          <w:lang w:eastAsia="en-US"/>
        </w:rPr>
        <w:t xml:space="preserve"> 18.1 Закона о защите конкуренции, Комиссия</w:t>
      </w:r>
    </w:p>
    <w:p w:rsidR="005A09AF" w:rsidRPr="00B402EE" w:rsidRDefault="005A09AF" w:rsidP="00D926A4">
      <w:pPr>
        <w:pStyle w:val="a5"/>
        <w:ind w:firstLine="709"/>
        <w:rPr>
          <w:rFonts w:eastAsiaTheme="minorHAnsi"/>
          <w:sz w:val="24"/>
          <w:szCs w:val="24"/>
          <w:lang w:eastAsia="en-US"/>
        </w:rPr>
      </w:pPr>
    </w:p>
    <w:p w:rsidR="005A09AF" w:rsidRPr="00B402EE" w:rsidRDefault="005A09AF" w:rsidP="00E5756C">
      <w:pPr>
        <w:pStyle w:val="a5"/>
        <w:ind w:firstLine="0"/>
        <w:jc w:val="center"/>
        <w:rPr>
          <w:rFonts w:eastAsiaTheme="minorHAnsi"/>
          <w:sz w:val="24"/>
          <w:szCs w:val="24"/>
          <w:lang w:eastAsia="en-US"/>
        </w:rPr>
      </w:pPr>
      <w:r w:rsidRPr="00B402EE">
        <w:rPr>
          <w:rFonts w:eastAsiaTheme="minorHAnsi"/>
          <w:sz w:val="24"/>
          <w:szCs w:val="24"/>
          <w:lang w:eastAsia="en-US"/>
        </w:rPr>
        <w:t>РЕШИЛА:</w:t>
      </w:r>
    </w:p>
    <w:p w:rsidR="00924BB2" w:rsidRPr="00E5756C" w:rsidRDefault="00924BB2" w:rsidP="00D926A4">
      <w:pPr>
        <w:pStyle w:val="a5"/>
        <w:ind w:firstLine="709"/>
        <w:rPr>
          <w:rFonts w:eastAsia="Lucida Sans Unicode"/>
          <w:kern w:val="1"/>
          <w:sz w:val="24"/>
          <w:szCs w:val="24"/>
        </w:rPr>
      </w:pPr>
    </w:p>
    <w:p w:rsidR="00E5756C" w:rsidRDefault="00E5756C" w:rsidP="00E5756C">
      <w:pPr>
        <w:tabs>
          <w:tab w:val="right" w:pos="3724"/>
        </w:tabs>
        <w:ind w:firstLine="709"/>
        <w:jc w:val="both"/>
        <w:rPr>
          <w:rFonts w:eastAsiaTheme="minorHAnsi"/>
          <w:bCs w:val="0"/>
          <w:iCs w:val="0"/>
          <w:sz w:val="24"/>
          <w:szCs w:val="24"/>
          <w:lang w:eastAsia="en-US"/>
        </w:rPr>
      </w:pPr>
      <w:r>
        <w:rPr>
          <w:rFonts w:eastAsiaTheme="minorHAnsi"/>
          <w:bCs w:val="0"/>
          <w:iCs w:val="0"/>
          <w:sz w:val="24"/>
          <w:szCs w:val="24"/>
          <w:lang w:eastAsia="en-US"/>
        </w:rPr>
        <w:t xml:space="preserve">1. </w:t>
      </w:r>
      <w:r w:rsidRPr="00E5756C">
        <w:rPr>
          <w:rFonts w:eastAsiaTheme="minorHAnsi"/>
          <w:bCs w:val="0"/>
          <w:iCs w:val="0"/>
          <w:sz w:val="24"/>
          <w:szCs w:val="24"/>
          <w:lang w:eastAsia="en-US"/>
        </w:rPr>
        <w:t xml:space="preserve">Оставить жалобу </w:t>
      </w:r>
      <w:r w:rsidR="002B0C57">
        <w:rPr>
          <w:lang w:val="en-US"/>
        </w:rPr>
        <w:t>&lt;…&gt;</w:t>
      </w:r>
      <w:r w:rsidRPr="00E5756C">
        <w:rPr>
          <w:rFonts w:eastAsiaTheme="minorHAnsi"/>
          <w:bCs w:val="0"/>
          <w:iCs w:val="0"/>
          <w:sz w:val="24"/>
          <w:szCs w:val="24"/>
          <w:lang w:eastAsia="en-US"/>
        </w:rPr>
        <w:t xml:space="preserve"> на действия </w:t>
      </w:r>
      <w:r w:rsidRPr="00E5756C">
        <w:rPr>
          <w:sz w:val="24"/>
          <w:szCs w:val="24"/>
        </w:rPr>
        <w:t xml:space="preserve">организатора торгов – Комитета городского хозяйства администрации городского округа «Город Калининград» </w:t>
      </w:r>
      <w:r w:rsidRPr="00E5756C">
        <w:rPr>
          <w:rFonts w:eastAsiaTheme="minorHAnsi"/>
          <w:bCs w:val="0"/>
          <w:iCs w:val="0"/>
          <w:sz w:val="24"/>
          <w:szCs w:val="24"/>
          <w:lang w:eastAsia="en-US"/>
        </w:rPr>
        <w:t xml:space="preserve">при проведении </w:t>
      </w:r>
      <w:r w:rsidRPr="00E5756C">
        <w:rPr>
          <w:rFonts w:eastAsia="Lucida Sans Unicode" w:cs="font237"/>
          <w:kern w:val="1"/>
          <w:sz w:val="24"/>
          <w:szCs w:val="24"/>
        </w:rPr>
        <w:t>открытого конкурса по отбору управляющей организации для управления многоквартирным домом: ул. Книжная, д.2а-2б (лот № 1) (извещение № 250918/3351320/01)</w:t>
      </w:r>
      <w:r w:rsidRPr="00E5756C">
        <w:rPr>
          <w:rFonts w:eastAsiaTheme="minorHAnsi"/>
          <w:bCs w:val="0"/>
          <w:iCs w:val="0"/>
          <w:sz w:val="24"/>
          <w:szCs w:val="24"/>
          <w:lang w:eastAsia="en-US"/>
        </w:rPr>
        <w:t xml:space="preserve"> без рассмотрения.</w:t>
      </w:r>
    </w:p>
    <w:p w:rsidR="00E5756C" w:rsidRDefault="00E5756C" w:rsidP="00E5756C">
      <w:pPr>
        <w:tabs>
          <w:tab w:val="right" w:pos="3724"/>
        </w:tabs>
        <w:ind w:firstLine="709"/>
        <w:jc w:val="both"/>
        <w:rPr>
          <w:rFonts w:eastAsiaTheme="minorHAnsi"/>
          <w:bCs w:val="0"/>
          <w:iCs w:val="0"/>
          <w:sz w:val="24"/>
          <w:szCs w:val="24"/>
          <w:lang w:eastAsia="en-US"/>
        </w:rPr>
      </w:pPr>
      <w:r>
        <w:rPr>
          <w:rFonts w:eastAsiaTheme="minorHAnsi"/>
          <w:bCs w:val="0"/>
          <w:iCs w:val="0"/>
          <w:sz w:val="24"/>
          <w:szCs w:val="24"/>
          <w:lang w:eastAsia="en-US"/>
        </w:rPr>
        <w:t xml:space="preserve">2. </w:t>
      </w:r>
      <w:proofErr w:type="gramStart"/>
      <w:r>
        <w:rPr>
          <w:rFonts w:eastAsiaTheme="minorHAnsi"/>
          <w:bCs w:val="0"/>
          <w:iCs w:val="0"/>
          <w:sz w:val="24"/>
          <w:szCs w:val="24"/>
          <w:lang w:eastAsia="en-US"/>
        </w:rPr>
        <w:t xml:space="preserve">Снять ограничения на размещение </w:t>
      </w:r>
      <w:r w:rsidR="00F17A17">
        <w:rPr>
          <w:rFonts w:eastAsia="Lucida Sans Unicode" w:cs="font237"/>
          <w:kern w:val="1"/>
          <w:sz w:val="24"/>
          <w:szCs w:val="24"/>
        </w:rPr>
        <w:t>открытого конкурса</w:t>
      </w:r>
      <w:r>
        <w:rPr>
          <w:rFonts w:eastAsiaTheme="minorHAnsi"/>
          <w:bCs w:val="0"/>
          <w:iCs w:val="0"/>
          <w:sz w:val="24"/>
          <w:szCs w:val="24"/>
          <w:lang w:eastAsia="en-US"/>
        </w:rPr>
        <w:t xml:space="preserve">, наложенные письмом </w:t>
      </w:r>
      <w:r w:rsidR="00F17A17">
        <w:rPr>
          <w:rFonts w:eastAsiaTheme="minorHAnsi"/>
          <w:bCs w:val="0"/>
          <w:iCs w:val="0"/>
          <w:sz w:val="24"/>
          <w:szCs w:val="24"/>
          <w:lang w:eastAsia="en-US"/>
        </w:rPr>
        <w:t xml:space="preserve">Калининградского </w:t>
      </w:r>
      <w:r>
        <w:rPr>
          <w:rFonts w:eastAsiaTheme="minorHAnsi"/>
          <w:bCs w:val="0"/>
          <w:iCs w:val="0"/>
          <w:sz w:val="24"/>
          <w:szCs w:val="24"/>
          <w:lang w:eastAsia="en-US"/>
        </w:rPr>
        <w:t>УФАС России от</w:t>
      </w:r>
      <w:bookmarkStart w:id="0" w:name="_GoBack"/>
      <w:bookmarkEnd w:id="0"/>
      <w:r w:rsidR="002479C2">
        <w:rPr>
          <w:rFonts w:eastAsiaTheme="minorHAnsi"/>
          <w:bCs w:val="0"/>
          <w:iCs w:val="0"/>
          <w:sz w:val="24"/>
          <w:szCs w:val="24"/>
          <w:lang w:eastAsia="en-US"/>
        </w:rPr>
        <w:t xml:space="preserve"> 30.10.2018 № 3210/02</w:t>
      </w:r>
      <w:r>
        <w:rPr>
          <w:rFonts w:eastAsiaTheme="minorHAnsi"/>
          <w:bCs w:val="0"/>
          <w:iCs w:val="0"/>
          <w:sz w:val="24"/>
          <w:szCs w:val="24"/>
          <w:lang w:eastAsia="en-US"/>
        </w:rPr>
        <w:t>.</w:t>
      </w:r>
      <w:proofErr w:type="gramEnd"/>
    </w:p>
    <w:p w:rsidR="007F11A7" w:rsidRPr="00B402EE" w:rsidRDefault="007F11A7" w:rsidP="00D926A4">
      <w:pPr>
        <w:pStyle w:val="a5"/>
        <w:ind w:firstLine="709"/>
        <w:rPr>
          <w:rFonts w:eastAsia="Lucida Sans Unicode"/>
          <w:kern w:val="1"/>
          <w:sz w:val="24"/>
          <w:szCs w:val="24"/>
        </w:rPr>
      </w:pPr>
    </w:p>
    <w:tbl>
      <w:tblPr>
        <w:tblW w:w="9923" w:type="dxa"/>
        <w:tblInd w:w="108" w:type="dxa"/>
        <w:tblLayout w:type="fixed"/>
        <w:tblLook w:val="0000"/>
      </w:tblPr>
      <w:tblGrid>
        <w:gridCol w:w="3964"/>
        <w:gridCol w:w="2840"/>
        <w:gridCol w:w="3119"/>
      </w:tblGrid>
      <w:tr w:rsidR="00924BB2" w:rsidRPr="00B402EE" w:rsidTr="005C39DA">
        <w:trPr>
          <w:trHeight w:val="374"/>
        </w:trPr>
        <w:tc>
          <w:tcPr>
            <w:tcW w:w="3964" w:type="dxa"/>
          </w:tcPr>
          <w:p w:rsidR="00924BB2" w:rsidRPr="00B402EE" w:rsidRDefault="00924BB2" w:rsidP="00D926A4">
            <w:pPr>
              <w:snapToGrid w:val="0"/>
              <w:ind w:firstLine="709"/>
              <w:jc w:val="both"/>
              <w:rPr>
                <w:bCs w:val="0"/>
                <w:iCs w:val="0"/>
                <w:sz w:val="24"/>
                <w:szCs w:val="24"/>
              </w:rPr>
            </w:pPr>
          </w:p>
          <w:p w:rsidR="00924BB2" w:rsidRPr="00B402EE" w:rsidRDefault="00164DA8" w:rsidP="00D926A4">
            <w:pPr>
              <w:snapToGrid w:val="0"/>
              <w:ind w:firstLine="709"/>
              <w:jc w:val="both"/>
              <w:rPr>
                <w:bCs w:val="0"/>
                <w:iCs w:val="0"/>
                <w:sz w:val="24"/>
                <w:szCs w:val="24"/>
              </w:rPr>
            </w:pPr>
            <w:r w:rsidRPr="00B402EE">
              <w:rPr>
                <w:bCs w:val="0"/>
                <w:iCs w:val="0"/>
                <w:sz w:val="24"/>
                <w:szCs w:val="24"/>
              </w:rPr>
              <w:t>Председатель</w:t>
            </w:r>
            <w:r w:rsidR="00924BB2" w:rsidRPr="00B402EE">
              <w:rPr>
                <w:bCs w:val="0"/>
                <w:iCs w:val="0"/>
                <w:sz w:val="24"/>
                <w:szCs w:val="24"/>
              </w:rPr>
              <w:t xml:space="preserve"> Комиссии:</w:t>
            </w:r>
          </w:p>
        </w:tc>
        <w:tc>
          <w:tcPr>
            <w:tcW w:w="2840" w:type="dxa"/>
          </w:tcPr>
          <w:p w:rsidR="00924BB2" w:rsidRPr="00B402EE" w:rsidRDefault="00924BB2" w:rsidP="00D926A4">
            <w:pPr>
              <w:snapToGrid w:val="0"/>
              <w:ind w:firstLine="709"/>
              <w:jc w:val="both"/>
              <w:rPr>
                <w:bCs w:val="0"/>
                <w:iCs w:val="0"/>
                <w:sz w:val="24"/>
                <w:szCs w:val="24"/>
              </w:rPr>
            </w:pPr>
          </w:p>
        </w:tc>
        <w:tc>
          <w:tcPr>
            <w:tcW w:w="3119" w:type="dxa"/>
          </w:tcPr>
          <w:p w:rsidR="00924BB2" w:rsidRPr="00B402EE" w:rsidRDefault="00924BB2" w:rsidP="00D926A4">
            <w:pPr>
              <w:snapToGrid w:val="0"/>
              <w:ind w:firstLine="709"/>
              <w:jc w:val="both"/>
              <w:rPr>
                <w:bCs w:val="0"/>
                <w:iCs w:val="0"/>
                <w:sz w:val="24"/>
                <w:szCs w:val="24"/>
              </w:rPr>
            </w:pPr>
          </w:p>
          <w:p w:rsidR="00924BB2" w:rsidRPr="00B402EE" w:rsidRDefault="00A322D6" w:rsidP="00D926A4">
            <w:pPr>
              <w:snapToGrid w:val="0"/>
              <w:ind w:firstLine="709"/>
              <w:jc w:val="both"/>
              <w:rPr>
                <w:bCs w:val="0"/>
                <w:iCs w:val="0"/>
                <w:sz w:val="24"/>
                <w:szCs w:val="24"/>
              </w:rPr>
            </w:pPr>
            <w:r w:rsidRPr="00B402EE">
              <w:rPr>
                <w:bCs w:val="0"/>
                <w:iCs w:val="0"/>
                <w:sz w:val="24"/>
                <w:szCs w:val="24"/>
              </w:rPr>
              <w:t xml:space="preserve"> </w:t>
            </w:r>
            <w:r w:rsidR="00D6521F" w:rsidRPr="00B402EE">
              <w:rPr>
                <w:bCs w:val="0"/>
                <w:iCs w:val="0"/>
                <w:sz w:val="24"/>
                <w:szCs w:val="24"/>
              </w:rPr>
              <w:t xml:space="preserve"> </w:t>
            </w:r>
            <w:r w:rsidR="005C39DA">
              <w:rPr>
                <w:bCs w:val="0"/>
                <w:iCs w:val="0"/>
                <w:sz w:val="24"/>
                <w:szCs w:val="24"/>
              </w:rPr>
              <w:t xml:space="preserve">        </w:t>
            </w:r>
            <w:r w:rsidR="00164DA8" w:rsidRPr="00B402EE">
              <w:rPr>
                <w:bCs w:val="0"/>
                <w:iCs w:val="0"/>
                <w:sz w:val="24"/>
                <w:szCs w:val="24"/>
              </w:rPr>
              <w:t>А.В</w:t>
            </w:r>
            <w:r w:rsidR="0037020B" w:rsidRPr="00B402EE">
              <w:rPr>
                <w:bCs w:val="0"/>
                <w:iCs w:val="0"/>
                <w:sz w:val="24"/>
                <w:szCs w:val="24"/>
              </w:rPr>
              <w:t xml:space="preserve">. </w:t>
            </w:r>
            <w:r w:rsidR="00B943C4" w:rsidRPr="00B402EE">
              <w:rPr>
                <w:bCs w:val="0"/>
                <w:iCs w:val="0"/>
                <w:sz w:val="24"/>
                <w:szCs w:val="24"/>
              </w:rPr>
              <w:t>Де</w:t>
            </w:r>
            <w:r w:rsidR="00164DA8" w:rsidRPr="00B402EE">
              <w:rPr>
                <w:bCs w:val="0"/>
                <w:iCs w:val="0"/>
                <w:sz w:val="24"/>
                <w:szCs w:val="24"/>
              </w:rPr>
              <w:t>мкин</w:t>
            </w:r>
          </w:p>
        </w:tc>
      </w:tr>
      <w:tr w:rsidR="00924BB2" w:rsidRPr="00B402EE" w:rsidTr="005C39DA">
        <w:trPr>
          <w:trHeight w:val="1632"/>
        </w:trPr>
        <w:tc>
          <w:tcPr>
            <w:tcW w:w="3964" w:type="dxa"/>
          </w:tcPr>
          <w:p w:rsidR="00924BB2" w:rsidRPr="00B402EE" w:rsidRDefault="00924BB2" w:rsidP="00D926A4">
            <w:pPr>
              <w:snapToGrid w:val="0"/>
              <w:ind w:firstLine="709"/>
              <w:jc w:val="both"/>
              <w:rPr>
                <w:bCs w:val="0"/>
                <w:iCs w:val="0"/>
                <w:sz w:val="24"/>
                <w:szCs w:val="24"/>
              </w:rPr>
            </w:pPr>
          </w:p>
          <w:p w:rsidR="00924BB2" w:rsidRPr="00B402EE" w:rsidRDefault="00924BB2" w:rsidP="00D926A4">
            <w:pPr>
              <w:snapToGrid w:val="0"/>
              <w:ind w:firstLine="709"/>
              <w:jc w:val="both"/>
              <w:rPr>
                <w:bCs w:val="0"/>
                <w:iCs w:val="0"/>
                <w:sz w:val="24"/>
                <w:szCs w:val="24"/>
              </w:rPr>
            </w:pPr>
          </w:p>
          <w:p w:rsidR="00924BB2" w:rsidRPr="00B402EE" w:rsidRDefault="00924BB2" w:rsidP="00D926A4">
            <w:pPr>
              <w:snapToGrid w:val="0"/>
              <w:ind w:firstLine="709"/>
              <w:jc w:val="both"/>
              <w:rPr>
                <w:bCs w:val="0"/>
                <w:iCs w:val="0"/>
                <w:sz w:val="24"/>
                <w:szCs w:val="24"/>
              </w:rPr>
            </w:pPr>
            <w:r w:rsidRPr="00B402EE">
              <w:rPr>
                <w:bCs w:val="0"/>
                <w:iCs w:val="0"/>
                <w:sz w:val="24"/>
                <w:szCs w:val="24"/>
              </w:rPr>
              <w:t xml:space="preserve">Члены Комиссии:  </w:t>
            </w:r>
          </w:p>
        </w:tc>
        <w:tc>
          <w:tcPr>
            <w:tcW w:w="2840" w:type="dxa"/>
          </w:tcPr>
          <w:p w:rsidR="00924BB2" w:rsidRPr="00B402EE" w:rsidRDefault="00924BB2" w:rsidP="00D926A4">
            <w:pPr>
              <w:snapToGrid w:val="0"/>
              <w:ind w:firstLine="709"/>
              <w:jc w:val="both"/>
              <w:rPr>
                <w:bCs w:val="0"/>
                <w:iCs w:val="0"/>
                <w:sz w:val="24"/>
                <w:szCs w:val="24"/>
              </w:rPr>
            </w:pPr>
          </w:p>
        </w:tc>
        <w:tc>
          <w:tcPr>
            <w:tcW w:w="3119" w:type="dxa"/>
          </w:tcPr>
          <w:p w:rsidR="00924BB2" w:rsidRPr="00B402EE" w:rsidRDefault="00924BB2" w:rsidP="00D926A4">
            <w:pPr>
              <w:snapToGrid w:val="0"/>
              <w:ind w:firstLine="709"/>
              <w:jc w:val="both"/>
              <w:rPr>
                <w:bCs w:val="0"/>
                <w:iCs w:val="0"/>
                <w:sz w:val="24"/>
                <w:szCs w:val="24"/>
              </w:rPr>
            </w:pPr>
          </w:p>
          <w:p w:rsidR="00924BB2" w:rsidRPr="00B402EE" w:rsidRDefault="00924BB2" w:rsidP="00D926A4">
            <w:pPr>
              <w:snapToGrid w:val="0"/>
              <w:ind w:firstLine="709"/>
              <w:jc w:val="both"/>
              <w:rPr>
                <w:bCs w:val="0"/>
                <w:iCs w:val="0"/>
                <w:sz w:val="24"/>
                <w:szCs w:val="24"/>
              </w:rPr>
            </w:pPr>
          </w:p>
          <w:p w:rsidR="005A09AF" w:rsidRPr="00B402EE" w:rsidRDefault="00D94D47" w:rsidP="00D926A4">
            <w:pPr>
              <w:snapToGrid w:val="0"/>
              <w:ind w:firstLine="709"/>
              <w:jc w:val="both"/>
              <w:rPr>
                <w:bCs w:val="0"/>
                <w:iCs w:val="0"/>
                <w:sz w:val="24"/>
                <w:szCs w:val="24"/>
              </w:rPr>
            </w:pPr>
            <w:r w:rsidRPr="00B402EE">
              <w:rPr>
                <w:bCs w:val="0"/>
                <w:iCs w:val="0"/>
                <w:sz w:val="24"/>
                <w:szCs w:val="24"/>
              </w:rPr>
              <w:t xml:space="preserve">     </w:t>
            </w:r>
            <w:r w:rsidR="005A09AF" w:rsidRPr="00B402EE">
              <w:rPr>
                <w:bCs w:val="0"/>
                <w:iCs w:val="0"/>
                <w:sz w:val="24"/>
                <w:szCs w:val="24"/>
              </w:rPr>
              <w:t xml:space="preserve">И.С. Шестакова </w:t>
            </w:r>
          </w:p>
          <w:p w:rsidR="005A09AF" w:rsidRPr="00B402EE" w:rsidRDefault="005A09AF" w:rsidP="00D926A4">
            <w:pPr>
              <w:snapToGrid w:val="0"/>
              <w:ind w:firstLine="709"/>
              <w:jc w:val="both"/>
              <w:rPr>
                <w:bCs w:val="0"/>
                <w:iCs w:val="0"/>
                <w:sz w:val="24"/>
                <w:szCs w:val="24"/>
              </w:rPr>
            </w:pPr>
          </w:p>
          <w:p w:rsidR="005A09AF" w:rsidRPr="00B402EE" w:rsidRDefault="005A09AF" w:rsidP="00D926A4">
            <w:pPr>
              <w:snapToGrid w:val="0"/>
              <w:ind w:firstLine="709"/>
              <w:jc w:val="both"/>
              <w:rPr>
                <w:bCs w:val="0"/>
                <w:iCs w:val="0"/>
                <w:sz w:val="24"/>
                <w:szCs w:val="24"/>
              </w:rPr>
            </w:pPr>
          </w:p>
          <w:p w:rsidR="00164DA8" w:rsidRPr="00B402EE" w:rsidRDefault="00D926A4" w:rsidP="00D926A4">
            <w:pPr>
              <w:snapToGrid w:val="0"/>
              <w:jc w:val="both"/>
              <w:rPr>
                <w:bCs w:val="0"/>
                <w:iCs w:val="0"/>
                <w:sz w:val="24"/>
                <w:szCs w:val="24"/>
              </w:rPr>
            </w:pPr>
            <w:r>
              <w:rPr>
                <w:bCs w:val="0"/>
                <w:iCs w:val="0"/>
                <w:sz w:val="24"/>
                <w:szCs w:val="24"/>
              </w:rPr>
              <w:t xml:space="preserve">         </w:t>
            </w:r>
            <w:r w:rsidR="005C39DA">
              <w:rPr>
                <w:bCs w:val="0"/>
                <w:iCs w:val="0"/>
                <w:sz w:val="24"/>
                <w:szCs w:val="24"/>
              </w:rPr>
              <w:t xml:space="preserve">  </w:t>
            </w:r>
            <w:r w:rsidR="00164DA8" w:rsidRPr="00B402EE">
              <w:rPr>
                <w:bCs w:val="0"/>
                <w:iCs w:val="0"/>
                <w:sz w:val="24"/>
                <w:szCs w:val="24"/>
              </w:rPr>
              <w:t xml:space="preserve">А.А. </w:t>
            </w:r>
            <w:proofErr w:type="spellStart"/>
            <w:r w:rsidR="00164DA8" w:rsidRPr="00B402EE">
              <w:rPr>
                <w:bCs w:val="0"/>
                <w:iCs w:val="0"/>
                <w:sz w:val="24"/>
                <w:szCs w:val="24"/>
              </w:rPr>
              <w:t>Кошкумбаева</w:t>
            </w:r>
            <w:proofErr w:type="spellEnd"/>
            <w:r w:rsidR="00164DA8" w:rsidRPr="00B402EE">
              <w:rPr>
                <w:bCs w:val="0"/>
                <w:iCs w:val="0"/>
                <w:sz w:val="24"/>
                <w:szCs w:val="24"/>
              </w:rPr>
              <w:t xml:space="preserve">  </w:t>
            </w:r>
          </w:p>
          <w:p w:rsidR="00164DA8" w:rsidRPr="00B402EE" w:rsidRDefault="00164DA8" w:rsidP="00D926A4">
            <w:pPr>
              <w:snapToGrid w:val="0"/>
              <w:ind w:firstLine="709"/>
              <w:jc w:val="both"/>
              <w:rPr>
                <w:bCs w:val="0"/>
                <w:iCs w:val="0"/>
                <w:sz w:val="24"/>
                <w:szCs w:val="24"/>
              </w:rPr>
            </w:pPr>
          </w:p>
          <w:p w:rsidR="00164DA8" w:rsidRPr="00B402EE" w:rsidRDefault="00164DA8" w:rsidP="00D926A4">
            <w:pPr>
              <w:snapToGrid w:val="0"/>
              <w:ind w:firstLine="709"/>
              <w:jc w:val="both"/>
              <w:rPr>
                <w:bCs w:val="0"/>
                <w:iCs w:val="0"/>
                <w:sz w:val="24"/>
                <w:szCs w:val="24"/>
              </w:rPr>
            </w:pPr>
          </w:p>
          <w:p w:rsidR="00CF4F02" w:rsidRPr="00B402EE" w:rsidRDefault="00D94D47" w:rsidP="00D926A4">
            <w:pPr>
              <w:snapToGrid w:val="0"/>
              <w:ind w:firstLine="709"/>
              <w:jc w:val="both"/>
              <w:rPr>
                <w:bCs w:val="0"/>
                <w:iCs w:val="0"/>
                <w:sz w:val="24"/>
                <w:szCs w:val="24"/>
              </w:rPr>
            </w:pPr>
            <w:r w:rsidRPr="00B402EE">
              <w:rPr>
                <w:bCs w:val="0"/>
                <w:iCs w:val="0"/>
                <w:sz w:val="24"/>
                <w:szCs w:val="24"/>
              </w:rPr>
              <w:t xml:space="preserve">         </w:t>
            </w:r>
            <w:r w:rsidR="00D6521F" w:rsidRPr="00B402EE">
              <w:rPr>
                <w:bCs w:val="0"/>
                <w:iCs w:val="0"/>
                <w:sz w:val="24"/>
                <w:szCs w:val="24"/>
              </w:rPr>
              <w:t xml:space="preserve">   </w:t>
            </w:r>
          </w:p>
          <w:p w:rsidR="00924BB2" w:rsidRPr="00B402EE" w:rsidRDefault="00924BB2" w:rsidP="00D926A4">
            <w:pPr>
              <w:snapToGrid w:val="0"/>
              <w:ind w:firstLine="709"/>
              <w:jc w:val="both"/>
              <w:rPr>
                <w:bCs w:val="0"/>
                <w:iCs w:val="0"/>
                <w:sz w:val="24"/>
                <w:szCs w:val="24"/>
              </w:rPr>
            </w:pPr>
          </w:p>
          <w:p w:rsidR="00CF4F02" w:rsidRPr="00B402EE" w:rsidRDefault="00CF4F02" w:rsidP="00D926A4">
            <w:pPr>
              <w:snapToGrid w:val="0"/>
              <w:ind w:firstLine="709"/>
              <w:jc w:val="both"/>
              <w:rPr>
                <w:bCs w:val="0"/>
                <w:iCs w:val="0"/>
                <w:sz w:val="24"/>
                <w:szCs w:val="24"/>
              </w:rPr>
            </w:pPr>
          </w:p>
          <w:p w:rsidR="00924BB2" w:rsidRPr="00B402EE" w:rsidRDefault="0037020B" w:rsidP="00D926A4">
            <w:pPr>
              <w:snapToGrid w:val="0"/>
              <w:ind w:firstLine="709"/>
              <w:jc w:val="both"/>
              <w:rPr>
                <w:bCs w:val="0"/>
                <w:iCs w:val="0"/>
                <w:sz w:val="24"/>
                <w:szCs w:val="24"/>
              </w:rPr>
            </w:pPr>
            <w:r w:rsidRPr="00B402EE">
              <w:rPr>
                <w:bCs w:val="0"/>
                <w:iCs w:val="0"/>
                <w:sz w:val="24"/>
                <w:szCs w:val="24"/>
              </w:rPr>
              <w:t xml:space="preserve">      </w:t>
            </w:r>
            <w:r w:rsidR="00E37302" w:rsidRPr="00B402EE">
              <w:rPr>
                <w:bCs w:val="0"/>
                <w:iCs w:val="0"/>
                <w:sz w:val="24"/>
                <w:szCs w:val="24"/>
              </w:rPr>
              <w:t xml:space="preserve">  </w:t>
            </w:r>
          </w:p>
        </w:tc>
      </w:tr>
    </w:tbl>
    <w:p w:rsidR="007F11A7" w:rsidRPr="00FD6AF9" w:rsidRDefault="007F11A7" w:rsidP="00D926A4">
      <w:pPr>
        <w:pStyle w:val="ConsPlusNormal"/>
        <w:ind w:firstLine="709"/>
        <w:jc w:val="both"/>
        <w:rPr>
          <w:rFonts w:ascii="Times New Roman" w:eastAsia="Times New Roman" w:hAnsi="Times New Roman"/>
        </w:rPr>
      </w:pPr>
      <w:r w:rsidRPr="00FD6AF9">
        <w:rPr>
          <w:rFonts w:ascii="Times New Roman" w:eastAsia="Times New Roman" w:hAnsi="Times New Roman"/>
        </w:rPr>
        <w:t>В соответствии с частью 23 статьи 18.1 Закона о защите конкуренции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122A2F" w:rsidRPr="00D437F3" w:rsidRDefault="00122A2F" w:rsidP="00D926A4">
      <w:pPr>
        <w:ind w:firstLine="709"/>
        <w:rPr>
          <w:sz w:val="22"/>
          <w:szCs w:val="22"/>
        </w:rPr>
      </w:pPr>
    </w:p>
    <w:sectPr w:rsidR="00122A2F" w:rsidRPr="00D437F3" w:rsidSect="00882602">
      <w:footerReference w:type="default" r:id="rId16"/>
      <w:pgSz w:w="11906" w:h="16838"/>
      <w:pgMar w:top="992" w:right="851" w:bottom="964" w:left="1276" w:header="709" w:footer="5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56C" w:rsidRDefault="00E5756C" w:rsidP="00E62D5E">
      <w:r>
        <w:separator/>
      </w:r>
    </w:p>
  </w:endnote>
  <w:endnote w:type="continuationSeparator" w:id="0">
    <w:p w:rsidR="00E5756C" w:rsidRDefault="00E5756C" w:rsidP="00E62D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ont237">
    <w:altName w:val="Times New Roman"/>
    <w:charset w:val="CC"/>
    <w:family w:val="auto"/>
    <w:pitch w:val="variable"/>
    <w:sig w:usb0="00000000" w:usb1="00000000" w:usb2="00000000" w:usb3="00000000" w:csb0="00000000" w:csb1="00000000"/>
  </w:font>
  <w:font w:name="font238">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0002"/>
    </w:sdtPr>
    <w:sdtContent>
      <w:p w:rsidR="00E5756C" w:rsidRDefault="000C15D8" w:rsidP="00CB4B7F">
        <w:pPr>
          <w:pStyle w:val="a7"/>
          <w:jc w:val="right"/>
        </w:pPr>
        <w:r>
          <w:fldChar w:fldCharType="begin"/>
        </w:r>
        <w:r w:rsidR="00E5756C">
          <w:instrText xml:space="preserve"> PAGE   \* MERGEFORMAT </w:instrText>
        </w:r>
        <w:r>
          <w:fldChar w:fldCharType="separate"/>
        </w:r>
        <w:r w:rsidR="002B0C57">
          <w:rPr>
            <w:noProof/>
          </w:rPr>
          <w:t>12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56C" w:rsidRDefault="00E5756C" w:rsidP="00E62D5E">
      <w:r>
        <w:separator/>
      </w:r>
    </w:p>
  </w:footnote>
  <w:footnote w:type="continuationSeparator" w:id="0">
    <w:p w:rsidR="00E5756C" w:rsidRDefault="00E5756C" w:rsidP="00E62D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7241"/>
    <w:multiLevelType w:val="multilevel"/>
    <w:tmpl w:val="E40AF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1E03D4"/>
    <w:multiLevelType w:val="multilevel"/>
    <w:tmpl w:val="3C005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10428C"/>
    <w:multiLevelType w:val="hybridMultilevel"/>
    <w:tmpl w:val="DC88E5DA"/>
    <w:lvl w:ilvl="0" w:tplc="0A68AF0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11826B3A"/>
    <w:multiLevelType w:val="multilevel"/>
    <w:tmpl w:val="CD747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2A05C6"/>
    <w:multiLevelType w:val="multilevel"/>
    <w:tmpl w:val="7BEC77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1019B2"/>
    <w:multiLevelType w:val="multilevel"/>
    <w:tmpl w:val="7BEC77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C44153"/>
    <w:multiLevelType w:val="multilevel"/>
    <w:tmpl w:val="910E4D6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842109"/>
    <w:multiLevelType w:val="multilevel"/>
    <w:tmpl w:val="81E48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A32E80"/>
    <w:multiLevelType w:val="multilevel"/>
    <w:tmpl w:val="A7724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CC2681"/>
    <w:multiLevelType w:val="hybridMultilevel"/>
    <w:tmpl w:val="5C5CBB60"/>
    <w:lvl w:ilvl="0" w:tplc="2A94B3A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0">
    <w:nsid w:val="48134199"/>
    <w:multiLevelType w:val="multilevel"/>
    <w:tmpl w:val="8F4E29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538B4A77"/>
    <w:multiLevelType w:val="multilevel"/>
    <w:tmpl w:val="F5904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8E7299"/>
    <w:multiLevelType w:val="hybridMultilevel"/>
    <w:tmpl w:val="A9C69C9A"/>
    <w:lvl w:ilvl="0" w:tplc="43C428BE">
      <w:start w:val="1"/>
      <w:numFmt w:val="decimal"/>
      <w:lvlText w:val="%1."/>
      <w:lvlJc w:val="left"/>
      <w:pPr>
        <w:ind w:left="1571" w:hanging="360"/>
      </w:pPr>
      <w:rPr>
        <w:rFonts w:ascii="Times New Roman" w:eastAsiaTheme="minorHAnsi"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590561B6"/>
    <w:multiLevelType w:val="multilevel"/>
    <w:tmpl w:val="B2BA0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3225DF"/>
    <w:multiLevelType w:val="multilevel"/>
    <w:tmpl w:val="04EAD7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68600A"/>
    <w:multiLevelType w:val="multilevel"/>
    <w:tmpl w:val="5FB4D8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7F5105"/>
    <w:multiLevelType w:val="multilevel"/>
    <w:tmpl w:val="E9CA8D1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4A6D04"/>
    <w:multiLevelType w:val="multilevel"/>
    <w:tmpl w:val="EAA8F5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3F52ED"/>
    <w:multiLevelType w:val="multilevel"/>
    <w:tmpl w:val="0BD65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B2194E"/>
    <w:multiLevelType w:val="multilevel"/>
    <w:tmpl w:val="05142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F05812"/>
    <w:multiLevelType w:val="multilevel"/>
    <w:tmpl w:val="06649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0"/>
  </w:num>
  <w:num w:numId="3">
    <w:abstractNumId w:val="19"/>
  </w:num>
  <w:num w:numId="4">
    <w:abstractNumId w:val="1"/>
  </w:num>
  <w:num w:numId="5">
    <w:abstractNumId w:val="18"/>
  </w:num>
  <w:num w:numId="6">
    <w:abstractNumId w:val="20"/>
  </w:num>
  <w:num w:numId="7">
    <w:abstractNumId w:val="3"/>
  </w:num>
  <w:num w:numId="8">
    <w:abstractNumId w:val="12"/>
  </w:num>
  <w:num w:numId="9">
    <w:abstractNumId w:val="14"/>
  </w:num>
  <w:num w:numId="10">
    <w:abstractNumId w:val="8"/>
  </w:num>
  <w:num w:numId="11">
    <w:abstractNumId w:val="6"/>
  </w:num>
  <w:num w:numId="12">
    <w:abstractNumId w:val="0"/>
  </w:num>
  <w:num w:numId="13">
    <w:abstractNumId w:val="2"/>
  </w:num>
  <w:num w:numId="14">
    <w:abstractNumId w:val="9"/>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4"/>
  </w:num>
  <w:num w:numId="20">
    <w:abstractNumId w:val="16"/>
  </w:num>
  <w:num w:numId="21">
    <w:abstractNumId w:val="21"/>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3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924BB2"/>
    <w:rsid w:val="00003660"/>
    <w:rsid w:val="00005355"/>
    <w:rsid w:val="0000751A"/>
    <w:rsid w:val="000100D3"/>
    <w:rsid w:val="00013159"/>
    <w:rsid w:val="00021BD3"/>
    <w:rsid w:val="000271CE"/>
    <w:rsid w:val="00071D25"/>
    <w:rsid w:val="00074336"/>
    <w:rsid w:val="00076EEE"/>
    <w:rsid w:val="0009335D"/>
    <w:rsid w:val="000B083A"/>
    <w:rsid w:val="000C15D8"/>
    <w:rsid w:val="000C3757"/>
    <w:rsid w:val="000C6A21"/>
    <w:rsid w:val="000D17BD"/>
    <w:rsid w:val="000D58AD"/>
    <w:rsid w:val="001023B3"/>
    <w:rsid w:val="00104D58"/>
    <w:rsid w:val="00122513"/>
    <w:rsid w:val="00122A2F"/>
    <w:rsid w:val="00124AD9"/>
    <w:rsid w:val="00145BB9"/>
    <w:rsid w:val="00150E1F"/>
    <w:rsid w:val="00156681"/>
    <w:rsid w:val="00157161"/>
    <w:rsid w:val="00157930"/>
    <w:rsid w:val="00164DA8"/>
    <w:rsid w:val="00195359"/>
    <w:rsid w:val="001A0E93"/>
    <w:rsid w:val="001A68B4"/>
    <w:rsid w:val="001A7AC4"/>
    <w:rsid w:val="001B11D9"/>
    <w:rsid w:val="001B573E"/>
    <w:rsid w:val="001B588B"/>
    <w:rsid w:val="001C000D"/>
    <w:rsid w:val="001E4B4E"/>
    <w:rsid w:val="001F3D89"/>
    <w:rsid w:val="0021568E"/>
    <w:rsid w:val="002365D2"/>
    <w:rsid w:val="00240144"/>
    <w:rsid w:val="00241EAF"/>
    <w:rsid w:val="002479C2"/>
    <w:rsid w:val="00257AD8"/>
    <w:rsid w:val="002665A4"/>
    <w:rsid w:val="002665A6"/>
    <w:rsid w:val="002A1974"/>
    <w:rsid w:val="002A3828"/>
    <w:rsid w:val="002B0C57"/>
    <w:rsid w:val="002B1962"/>
    <w:rsid w:val="002B2D93"/>
    <w:rsid w:val="002B43AB"/>
    <w:rsid w:val="002B66A5"/>
    <w:rsid w:val="002C42D5"/>
    <w:rsid w:val="002C5247"/>
    <w:rsid w:val="002E7220"/>
    <w:rsid w:val="0030026F"/>
    <w:rsid w:val="00312797"/>
    <w:rsid w:val="00321FD1"/>
    <w:rsid w:val="0037020B"/>
    <w:rsid w:val="00370BA4"/>
    <w:rsid w:val="0038466A"/>
    <w:rsid w:val="0039167E"/>
    <w:rsid w:val="003A183A"/>
    <w:rsid w:val="003A584C"/>
    <w:rsid w:val="003A6F0D"/>
    <w:rsid w:val="003A7CF4"/>
    <w:rsid w:val="003B4ABB"/>
    <w:rsid w:val="003C0C6C"/>
    <w:rsid w:val="003D139F"/>
    <w:rsid w:val="003D680B"/>
    <w:rsid w:val="003E1CD2"/>
    <w:rsid w:val="003E4118"/>
    <w:rsid w:val="003F07F9"/>
    <w:rsid w:val="003F3C37"/>
    <w:rsid w:val="003F4658"/>
    <w:rsid w:val="003F47CE"/>
    <w:rsid w:val="003F5A3D"/>
    <w:rsid w:val="00401CE4"/>
    <w:rsid w:val="00402E03"/>
    <w:rsid w:val="00410BD7"/>
    <w:rsid w:val="00421A2E"/>
    <w:rsid w:val="00425999"/>
    <w:rsid w:val="00425BEA"/>
    <w:rsid w:val="00453E8E"/>
    <w:rsid w:val="00456960"/>
    <w:rsid w:val="00457CE7"/>
    <w:rsid w:val="004802C9"/>
    <w:rsid w:val="004876AD"/>
    <w:rsid w:val="004A42CF"/>
    <w:rsid w:val="004B26FD"/>
    <w:rsid w:val="004B7D5C"/>
    <w:rsid w:val="004D38C0"/>
    <w:rsid w:val="004D7986"/>
    <w:rsid w:val="004E3B74"/>
    <w:rsid w:val="004E634D"/>
    <w:rsid w:val="004F2C58"/>
    <w:rsid w:val="005004BD"/>
    <w:rsid w:val="00501554"/>
    <w:rsid w:val="00510575"/>
    <w:rsid w:val="00520F4E"/>
    <w:rsid w:val="005211EB"/>
    <w:rsid w:val="00526B9F"/>
    <w:rsid w:val="005461EC"/>
    <w:rsid w:val="005463EF"/>
    <w:rsid w:val="00552556"/>
    <w:rsid w:val="00570C3D"/>
    <w:rsid w:val="00571E4C"/>
    <w:rsid w:val="0057580E"/>
    <w:rsid w:val="00596E47"/>
    <w:rsid w:val="005A09AF"/>
    <w:rsid w:val="005C3079"/>
    <w:rsid w:val="005C39DA"/>
    <w:rsid w:val="005E504E"/>
    <w:rsid w:val="005E6B96"/>
    <w:rsid w:val="005F06D6"/>
    <w:rsid w:val="0060093B"/>
    <w:rsid w:val="00602665"/>
    <w:rsid w:val="006052CF"/>
    <w:rsid w:val="00612702"/>
    <w:rsid w:val="00620EC8"/>
    <w:rsid w:val="0062112B"/>
    <w:rsid w:val="006417DC"/>
    <w:rsid w:val="00644B8B"/>
    <w:rsid w:val="00653134"/>
    <w:rsid w:val="0065432F"/>
    <w:rsid w:val="00655E48"/>
    <w:rsid w:val="00695EF3"/>
    <w:rsid w:val="006B3D54"/>
    <w:rsid w:val="006B4667"/>
    <w:rsid w:val="006C2B6F"/>
    <w:rsid w:val="006E2515"/>
    <w:rsid w:val="006E2A86"/>
    <w:rsid w:val="006E4E33"/>
    <w:rsid w:val="006F583A"/>
    <w:rsid w:val="006F799A"/>
    <w:rsid w:val="007073AE"/>
    <w:rsid w:val="00725EA2"/>
    <w:rsid w:val="00735A2D"/>
    <w:rsid w:val="0073620F"/>
    <w:rsid w:val="007435B7"/>
    <w:rsid w:val="00752035"/>
    <w:rsid w:val="00762243"/>
    <w:rsid w:val="0076747E"/>
    <w:rsid w:val="007B0A6D"/>
    <w:rsid w:val="007C22F8"/>
    <w:rsid w:val="007E37C6"/>
    <w:rsid w:val="007F11A7"/>
    <w:rsid w:val="00834217"/>
    <w:rsid w:val="00842B23"/>
    <w:rsid w:val="00843484"/>
    <w:rsid w:val="00843D72"/>
    <w:rsid w:val="00850C55"/>
    <w:rsid w:val="00853B66"/>
    <w:rsid w:val="008633F6"/>
    <w:rsid w:val="00870472"/>
    <w:rsid w:val="008810C7"/>
    <w:rsid w:val="00882602"/>
    <w:rsid w:val="00885085"/>
    <w:rsid w:val="00893B0F"/>
    <w:rsid w:val="008A2B4C"/>
    <w:rsid w:val="00924BB2"/>
    <w:rsid w:val="0092680A"/>
    <w:rsid w:val="00942BED"/>
    <w:rsid w:val="00945965"/>
    <w:rsid w:val="00953CD9"/>
    <w:rsid w:val="0095537C"/>
    <w:rsid w:val="00955B25"/>
    <w:rsid w:val="009667F2"/>
    <w:rsid w:val="00972F67"/>
    <w:rsid w:val="009736F5"/>
    <w:rsid w:val="00977CD6"/>
    <w:rsid w:val="0098115B"/>
    <w:rsid w:val="00985418"/>
    <w:rsid w:val="009A7D3A"/>
    <w:rsid w:val="009B02A4"/>
    <w:rsid w:val="009C562A"/>
    <w:rsid w:val="009E37AE"/>
    <w:rsid w:val="009F3514"/>
    <w:rsid w:val="00A30E5C"/>
    <w:rsid w:val="00A322D6"/>
    <w:rsid w:val="00A349FB"/>
    <w:rsid w:val="00A35DFF"/>
    <w:rsid w:val="00A5184D"/>
    <w:rsid w:val="00A547FD"/>
    <w:rsid w:val="00A555C2"/>
    <w:rsid w:val="00A57572"/>
    <w:rsid w:val="00A6653D"/>
    <w:rsid w:val="00A80B13"/>
    <w:rsid w:val="00A91D72"/>
    <w:rsid w:val="00AB213F"/>
    <w:rsid w:val="00AB2A3B"/>
    <w:rsid w:val="00AB3B60"/>
    <w:rsid w:val="00AD6F76"/>
    <w:rsid w:val="00AE3FD4"/>
    <w:rsid w:val="00AF6622"/>
    <w:rsid w:val="00B00590"/>
    <w:rsid w:val="00B32BD7"/>
    <w:rsid w:val="00B402EE"/>
    <w:rsid w:val="00B44BE0"/>
    <w:rsid w:val="00B939BD"/>
    <w:rsid w:val="00B943C4"/>
    <w:rsid w:val="00BA1E6C"/>
    <w:rsid w:val="00BB4DF8"/>
    <w:rsid w:val="00BC138E"/>
    <w:rsid w:val="00BF16AE"/>
    <w:rsid w:val="00BF3C6D"/>
    <w:rsid w:val="00C110F2"/>
    <w:rsid w:val="00C22580"/>
    <w:rsid w:val="00C264BA"/>
    <w:rsid w:val="00C37C98"/>
    <w:rsid w:val="00C4086C"/>
    <w:rsid w:val="00C506E9"/>
    <w:rsid w:val="00C74B6A"/>
    <w:rsid w:val="00CB4B7F"/>
    <w:rsid w:val="00CC2177"/>
    <w:rsid w:val="00CD0B07"/>
    <w:rsid w:val="00CD176A"/>
    <w:rsid w:val="00CD5322"/>
    <w:rsid w:val="00CE04A4"/>
    <w:rsid w:val="00CE09A8"/>
    <w:rsid w:val="00CF4F02"/>
    <w:rsid w:val="00D100B9"/>
    <w:rsid w:val="00D1061C"/>
    <w:rsid w:val="00D13362"/>
    <w:rsid w:val="00D20A6F"/>
    <w:rsid w:val="00D3000E"/>
    <w:rsid w:val="00D31D7E"/>
    <w:rsid w:val="00D437F3"/>
    <w:rsid w:val="00D45F94"/>
    <w:rsid w:val="00D57863"/>
    <w:rsid w:val="00D64209"/>
    <w:rsid w:val="00D6521F"/>
    <w:rsid w:val="00D81528"/>
    <w:rsid w:val="00D926A4"/>
    <w:rsid w:val="00D93C26"/>
    <w:rsid w:val="00D94D47"/>
    <w:rsid w:val="00D9726B"/>
    <w:rsid w:val="00DA4958"/>
    <w:rsid w:val="00DC1FA3"/>
    <w:rsid w:val="00DC7A60"/>
    <w:rsid w:val="00DD53E0"/>
    <w:rsid w:val="00DF0CCC"/>
    <w:rsid w:val="00DF102B"/>
    <w:rsid w:val="00DF37D2"/>
    <w:rsid w:val="00E16BD1"/>
    <w:rsid w:val="00E175A5"/>
    <w:rsid w:val="00E37302"/>
    <w:rsid w:val="00E52C5C"/>
    <w:rsid w:val="00E5756C"/>
    <w:rsid w:val="00E62D5E"/>
    <w:rsid w:val="00E77076"/>
    <w:rsid w:val="00E77473"/>
    <w:rsid w:val="00E86F40"/>
    <w:rsid w:val="00E955AC"/>
    <w:rsid w:val="00EB0911"/>
    <w:rsid w:val="00EC3DF1"/>
    <w:rsid w:val="00EC47EF"/>
    <w:rsid w:val="00EC7578"/>
    <w:rsid w:val="00ED0464"/>
    <w:rsid w:val="00EE6981"/>
    <w:rsid w:val="00F15347"/>
    <w:rsid w:val="00F17A17"/>
    <w:rsid w:val="00F220E0"/>
    <w:rsid w:val="00F22DEB"/>
    <w:rsid w:val="00F235D8"/>
    <w:rsid w:val="00F30547"/>
    <w:rsid w:val="00F4265A"/>
    <w:rsid w:val="00F45698"/>
    <w:rsid w:val="00F506CB"/>
    <w:rsid w:val="00F55BE9"/>
    <w:rsid w:val="00F63DC7"/>
    <w:rsid w:val="00F76A7C"/>
    <w:rsid w:val="00F93A6C"/>
    <w:rsid w:val="00F955B2"/>
    <w:rsid w:val="00F95A9F"/>
    <w:rsid w:val="00F9666F"/>
    <w:rsid w:val="00FA5DF4"/>
    <w:rsid w:val="00FB3752"/>
    <w:rsid w:val="00FB56E2"/>
    <w:rsid w:val="00FC03D3"/>
    <w:rsid w:val="00FC4580"/>
    <w:rsid w:val="00FD68BE"/>
    <w:rsid w:val="00FF3D0D"/>
    <w:rsid w:val="00FF6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BB2"/>
    <w:pPr>
      <w:suppressAutoHyphens/>
      <w:spacing w:after="0" w:line="240" w:lineRule="auto"/>
    </w:pPr>
    <w:rPr>
      <w:rFonts w:ascii="Times New Roman" w:eastAsia="Times New Roman" w:hAnsi="Times New Roman" w:cs="Times New Roman"/>
      <w:bCs/>
      <w:iCs/>
      <w:sz w:val="26"/>
      <w:szCs w:val="26"/>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app heading 1,ITT t1"/>
    <w:basedOn w:val="a"/>
    <w:next w:val="a"/>
    <w:link w:val="10"/>
    <w:qFormat/>
    <w:rsid w:val="00164DA8"/>
    <w:pPr>
      <w:keepNext/>
      <w:numPr>
        <w:numId w:val="16"/>
      </w:numPr>
      <w:suppressAutoHyphens w:val="0"/>
      <w:spacing w:before="240" w:after="60"/>
      <w:jc w:val="center"/>
      <w:outlineLvl w:val="0"/>
    </w:pPr>
    <w:rPr>
      <w:bCs w:val="0"/>
      <w:iCs w:val="0"/>
      <w:kern w:val="28"/>
      <w:sz w:val="36"/>
      <w:szCs w:val="36"/>
      <w:lang w:eastAsia="ru-RU"/>
    </w:rPr>
  </w:style>
  <w:style w:type="paragraph" w:styleId="2">
    <w:name w:val="heading 2"/>
    <w:aliases w:val="H2"/>
    <w:basedOn w:val="a"/>
    <w:next w:val="a"/>
    <w:link w:val="20"/>
    <w:unhideWhenUsed/>
    <w:qFormat/>
    <w:rsid w:val="00164DA8"/>
    <w:pPr>
      <w:keepNext/>
      <w:numPr>
        <w:ilvl w:val="1"/>
        <w:numId w:val="16"/>
      </w:numPr>
      <w:suppressAutoHyphens w:val="0"/>
      <w:spacing w:after="60"/>
      <w:jc w:val="center"/>
      <w:outlineLvl w:val="1"/>
    </w:pPr>
    <w:rPr>
      <w:bCs w:val="0"/>
      <w:iCs w:val="0"/>
      <w:sz w:val="30"/>
      <w:szCs w:val="30"/>
      <w:lang w:eastAsia="ru-RU"/>
    </w:rPr>
  </w:style>
  <w:style w:type="paragraph" w:styleId="3">
    <w:name w:val="heading 3"/>
    <w:aliases w:val="H3"/>
    <w:basedOn w:val="a"/>
    <w:next w:val="a"/>
    <w:link w:val="30"/>
    <w:unhideWhenUsed/>
    <w:qFormat/>
    <w:rsid w:val="00164DA8"/>
    <w:pPr>
      <w:keepNext/>
      <w:numPr>
        <w:ilvl w:val="2"/>
        <w:numId w:val="16"/>
      </w:numPr>
      <w:suppressAutoHyphens w:val="0"/>
      <w:spacing w:before="240" w:after="60"/>
      <w:jc w:val="both"/>
      <w:outlineLvl w:val="2"/>
    </w:pPr>
    <w:rPr>
      <w:rFonts w:ascii="Arial" w:hAnsi="Arial" w:cs="Arial"/>
      <w:b/>
      <w:i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24BB2"/>
    <w:pPr>
      <w:jc w:val="center"/>
    </w:pPr>
    <w:rPr>
      <w:b/>
      <w:bCs w:val="0"/>
      <w:iCs w:val="0"/>
      <w:sz w:val="28"/>
      <w:szCs w:val="20"/>
    </w:rPr>
  </w:style>
  <w:style w:type="character" w:customStyle="1" w:styleId="a4">
    <w:name w:val="Основной текст Знак"/>
    <w:basedOn w:val="a0"/>
    <w:link w:val="a3"/>
    <w:semiHidden/>
    <w:rsid w:val="00924BB2"/>
    <w:rPr>
      <w:rFonts w:ascii="Times New Roman" w:eastAsia="Times New Roman" w:hAnsi="Times New Roman" w:cs="Times New Roman"/>
      <w:b/>
      <w:sz w:val="28"/>
      <w:szCs w:val="20"/>
      <w:lang w:eastAsia="ar-SA"/>
    </w:rPr>
  </w:style>
  <w:style w:type="paragraph" w:styleId="a5">
    <w:name w:val="Body Text Indent"/>
    <w:basedOn w:val="a"/>
    <w:link w:val="a6"/>
    <w:semiHidden/>
    <w:rsid w:val="00924BB2"/>
    <w:pPr>
      <w:ind w:firstLine="851"/>
      <w:jc w:val="both"/>
    </w:pPr>
    <w:rPr>
      <w:bCs w:val="0"/>
      <w:iCs w:val="0"/>
      <w:sz w:val="28"/>
      <w:szCs w:val="20"/>
    </w:rPr>
  </w:style>
  <w:style w:type="character" w:customStyle="1" w:styleId="a6">
    <w:name w:val="Основной текст с отступом Знак"/>
    <w:basedOn w:val="a0"/>
    <w:link w:val="a5"/>
    <w:semiHidden/>
    <w:rsid w:val="00924BB2"/>
    <w:rPr>
      <w:rFonts w:ascii="Times New Roman" w:eastAsia="Times New Roman" w:hAnsi="Times New Roman" w:cs="Times New Roman"/>
      <w:sz w:val="28"/>
      <w:szCs w:val="20"/>
      <w:lang w:eastAsia="ar-SA"/>
    </w:rPr>
  </w:style>
  <w:style w:type="paragraph" w:customStyle="1" w:styleId="ConsPlusNormal">
    <w:name w:val="ConsPlusNormal"/>
    <w:link w:val="ConsPlusNormal0"/>
    <w:qFormat/>
    <w:rsid w:val="00924BB2"/>
    <w:pPr>
      <w:suppressAutoHyphens/>
      <w:autoSpaceDE w:val="0"/>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locked/>
    <w:rsid w:val="00924BB2"/>
    <w:rPr>
      <w:rFonts w:ascii="Arial" w:eastAsia="Arial" w:hAnsi="Arial" w:cs="Times New Roman"/>
      <w:sz w:val="20"/>
      <w:szCs w:val="20"/>
      <w:lang w:eastAsia="ar-SA"/>
    </w:rPr>
  </w:style>
  <w:style w:type="paragraph" w:styleId="a7">
    <w:name w:val="footer"/>
    <w:basedOn w:val="a"/>
    <w:link w:val="a8"/>
    <w:uiPriority w:val="99"/>
    <w:unhideWhenUsed/>
    <w:rsid w:val="00924BB2"/>
    <w:pPr>
      <w:tabs>
        <w:tab w:val="center" w:pos="4677"/>
        <w:tab w:val="right" w:pos="9355"/>
      </w:tabs>
    </w:pPr>
  </w:style>
  <w:style w:type="character" w:customStyle="1" w:styleId="a8">
    <w:name w:val="Нижний колонтитул Знак"/>
    <w:basedOn w:val="a0"/>
    <w:link w:val="a7"/>
    <w:uiPriority w:val="99"/>
    <w:rsid w:val="00924BB2"/>
    <w:rPr>
      <w:rFonts w:ascii="Times New Roman" w:eastAsia="Times New Roman" w:hAnsi="Times New Roman" w:cs="Times New Roman"/>
      <w:bCs/>
      <w:iCs/>
      <w:sz w:val="26"/>
      <w:szCs w:val="26"/>
      <w:lang w:eastAsia="ar-SA"/>
    </w:rPr>
  </w:style>
  <w:style w:type="paragraph" w:customStyle="1" w:styleId="parametervalue">
    <w:name w:val="parametervalue"/>
    <w:basedOn w:val="a"/>
    <w:rsid w:val="00924BB2"/>
    <w:pPr>
      <w:suppressAutoHyphens w:val="0"/>
      <w:spacing w:before="100" w:beforeAutospacing="1" w:after="100" w:afterAutospacing="1"/>
    </w:pPr>
    <w:rPr>
      <w:bCs w:val="0"/>
      <w:iCs w:val="0"/>
      <w:sz w:val="24"/>
      <w:szCs w:val="24"/>
      <w:lang w:eastAsia="ru-RU"/>
    </w:rPr>
  </w:style>
  <w:style w:type="character" w:customStyle="1" w:styleId="21">
    <w:name w:val="Основной текст (2)_"/>
    <w:basedOn w:val="a0"/>
    <w:link w:val="22"/>
    <w:rsid w:val="00924BB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924BB2"/>
    <w:pPr>
      <w:widowControl w:val="0"/>
      <w:shd w:val="clear" w:color="auto" w:fill="FFFFFF"/>
      <w:suppressAutoHyphens w:val="0"/>
      <w:spacing w:line="504" w:lineRule="exact"/>
      <w:jc w:val="both"/>
    </w:pPr>
    <w:rPr>
      <w:bCs w:val="0"/>
      <w:iCs w:val="0"/>
      <w:sz w:val="28"/>
      <w:szCs w:val="28"/>
      <w:lang w:eastAsia="en-US"/>
    </w:rPr>
  </w:style>
  <w:style w:type="paragraph" w:styleId="a9">
    <w:name w:val="Balloon Text"/>
    <w:basedOn w:val="a"/>
    <w:link w:val="aa"/>
    <w:uiPriority w:val="99"/>
    <w:semiHidden/>
    <w:unhideWhenUsed/>
    <w:rsid w:val="00924BB2"/>
    <w:rPr>
      <w:rFonts w:ascii="Tahoma" w:hAnsi="Tahoma" w:cs="Tahoma"/>
      <w:sz w:val="16"/>
      <w:szCs w:val="16"/>
    </w:rPr>
  </w:style>
  <w:style w:type="character" w:customStyle="1" w:styleId="aa">
    <w:name w:val="Текст выноски Знак"/>
    <w:basedOn w:val="a0"/>
    <w:link w:val="a9"/>
    <w:uiPriority w:val="99"/>
    <w:semiHidden/>
    <w:rsid w:val="00924BB2"/>
    <w:rPr>
      <w:rFonts w:ascii="Tahoma" w:eastAsia="Times New Roman" w:hAnsi="Tahoma" w:cs="Tahoma"/>
      <w:bCs/>
      <w:iCs/>
      <w:sz w:val="16"/>
      <w:szCs w:val="16"/>
      <w:lang w:eastAsia="ar-SA"/>
    </w:rPr>
  </w:style>
  <w:style w:type="paragraph" w:customStyle="1" w:styleId="23">
    <w:name w:val="Основной текст2"/>
    <w:basedOn w:val="a"/>
    <w:rsid w:val="00C22580"/>
    <w:pPr>
      <w:widowControl w:val="0"/>
      <w:shd w:val="clear" w:color="auto" w:fill="FFFFFF"/>
      <w:suppressAutoHyphens w:val="0"/>
      <w:spacing w:after="240" w:line="274" w:lineRule="exact"/>
      <w:jc w:val="right"/>
    </w:pPr>
    <w:rPr>
      <w:bCs w:val="0"/>
      <w:iCs w:val="0"/>
      <w:color w:val="000000"/>
      <w:sz w:val="22"/>
      <w:szCs w:val="22"/>
      <w:lang w:eastAsia="ru-RU"/>
    </w:rPr>
  </w:style>
  <w:style w:type="character" w:styleId="ab">
    <w:name w:val="Hyperlink"/>
    <w:basedOn w:val="a0"/>
    <w:uiPriority w:val="99"/>
    <w:unhideWhenUsed/>
    <w:rsid w:val="00F95A9F"/>
    <w:rPr>
      <w:color w:val="0000FF" w:themeColor="hyperlink"/>
      <w:u w:val="single"/>
    </w:rPr>
  </w:style>
  <w:style w:type="character" w:customStyle="1" w:styleId="24">
    <w:name w:val="Основной текст (2) + Полужирный"/>
    <w:basedOn w:val="21"/>
    <w:rsid w:val="00F95A9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1">
    <w:name w:val="Основной текст (3)_"/>
    <w:basedOn w:val="a0"/>
    <w:rsid w:val="00E16BD1"/>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E16BD1"/>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E16BD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32">
    <w:name w:val="Основной текст (3)"/>
    <w:basedOn w:val="31"/>
    <w:rsid w:val="00E16BD1"/>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30pt">
    <w:name w:val="Основной текст (3) + Интервал 0 pt"/>
    <w:basedOn w:val="31"/>
    <w:rsid w:val="00E16BD1"/>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5">
    <w:name w:val="Основной текст (5)_"/>
    <w:basedOn w:val="a0"/>
    <w:rsid w:val="00E16BD1"/>
    <w:rPr>
      <w:rFonts w:ascii="Arial Narrow" w:eastAsia="Arial Narrow" w:hAnsi="Arial Narrow" w:cs="Arial Narrow"/>
      <w:b w:val="0"/>
      <w:bCs w:val="0"/>
      <w:i w:val="0"/>
      <w:iCs w:val="0"/>
      <w:smallCaps w:val="0"/>
      <w:strike w:val="0"/>
      <w:sz w:val="19"/>
      <w:szCs w:val="19"/>
      <w:u w:val="none"/>
    </w:rPr>
  </w:style>
  <w:style w:type="character" w:customStyle="1" w:styleId="50">
    <w:name w:val="Основной текст (5)"/>
    <w:basedOn w:val="5"/>
    <w:rsid w:val="00E16BD1"/>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rsid w:val="00E16BD1"/>
    <w:rPr>
      <w:rFonts w:ascii="Arial Narrow" w:eastAsia="Arial Narrow" w:hAnsi="Arial Narrow" w:cs="Arial Narrow"/>
      <w:b w:val="0"/>
      <w:bCs w:val="0"/>
      <w:i w:val="0"/>
      <w:iCs w:val="0"/>
      <w:smallCaps w:val="0"/>
      <w:strike w:val="0"/>
      <w:sz w:val="15"/>
      <w:szCs w:val="15"/>
      <w:u w:val="none"/>
    </w:rPr>
  </w:style>
  <w:style w:type="character" w:customStyle="1" w:styleId="60">
    <w:name w:val="Основной текст (6)"/>
    <w:basedOn w:val="6"/>
    <w:rsid w:val="00E16BD1"/>
    <w:rPr>
      <w:rFonts w:ascii="Arial Narrow" w:eastAsia="Arial Narrow" w:hAnsi="Arial Narrow" w:cs="Arial Narrow"/>
      <w:b w:val="0"/>
      <w:bCs w:val="0"/>
      <w:i w:val="0"/>
      <w:iCs w:val="0"/>
      <w:smallCaps w:val="0"/>
      <w:strike w:val="0"/>
      <w:color w:val="000000"/>
      <w:spacing w:val="0"/>
      <w:w w:val="100"/>
      <w:position w:val="0"/>
      <w:sz w:val="15"/>
      <w:szCs w:val="15"/>
      <w:u w:val="none"/>
      <w:lang w:val="ru-RU" w:eastAsia="ru-RU" w:bidi="ru-RU"/>
    </w:rPr>
  </w:style>
  <w:style w:type="character" w:customStyle="1" w:styleId="7">
    <w:name w:val="Основной текст (7)_"/>
    <w:basedOn w:val="a0"/>
    <w:rsid w:val="00E16BD1"/>
    <w:rPr>
      <w:rFonts w:ascii="Arial Narrow" w:eastAsia="Arial Narrow" w:hAnsi="Arial Narrow" w:cs="Arial Narrow"/>
      <w:b w:val="0"/>
      <w:bCs w:val="0"/>
      <w:i/>
      <w:iCs/>
      <w:smallCaps w:val="0"/>
      <w:strike w:val="0"/>
      <w:spacing w:val="-10"/>
      <w:u w:val="none"/>
    </w:rPr>
  </w:style>
  <w:style w:type="character" w:customStyle="1" w:styleId="722pt0pt">
    <w:name w:val="Основной текст (7) + 22 pt;Не курсив;Интервал 0 pt"/>
    <w:basedOn w:val="7"/>
    <w:rsid w:val="00E16BD1"/>
    <w:rPr>
      <w:rFonts w:ascii="Arial Narrow" w:eastAsia="Arial Narrow" w:hAnsi="Arial Narrow" w:cs="Arial Narrow"/>
      <w:b w:val="0"/>
      <w:bCs w:val="0"/>
      <w:i/>
      <w:iCs/>
      <w:smallCaps w:val="0"/>
      <w:strike w:val="0"/>
      <w:color w:val="000000"/>
      <w:spacing w:val="0"/>
      <w:w w:val="100"/>
      <w:position w:val="0"/>
      <w:sz w:val="44"/>
      <w:szCs w:val="44"/>
      <w:u w:val="none"/>
      <w:lang w:val="ru-RU" w:eastAsia="ru-RU" w:bidi="ru-RU"/>
    </w:rPr>
  </w:style>
  <w:style w:type="character" w:customStyle="1" w:styleId="7ArialUnicodeMS14pt0pt">
    <w:name w:val="Основной текст (7) + Arial Unicode MS;14 pt;Интервал 0 pt"/>
    <w:basedOn w:val="7"/>
    <w:rsid w:val="00E16BD1"/>
    <w:rPr>
      <w:rFonts w:ascii="Arial Unicode MS" w:eastAsia="Arial Unicode MS" w:hAnsi="Arial Unicode MS" w:cs="Arial Unicode MS"/>
      <w:b w:val="0"/>
      <w:bCs w:val="0"/>
      <w:i/>
      <w:iCs/>
      <w:smallCaps w:val="0"/>
      <w:strike w:val="0"/>
      <w:color w:val="000000"/>
      <w:spacing w:val="0"/>
      <w:w w:val="100"/>
      <w:position w:val="0"/>
      <w:sz w:val="28"/>
      <w:szCs w:val="28"/>
      <w:u w:val="none"/>
      <w:lang w:val="ru-RU" w:eastAsia="ru-RU" w:bidi="ru-RU"/>
    </w:rPr>
  </w:style>
  <w:style w:type="character" w:customStyle="1" w:styleId="7TimesNewRoman25pt0pt">
    <w:name w:val="Основной текст (7) + Times New Roman;25 pt;Интервал 0 pt"/>
    <w:basedOn w:val="7"/>
    <w:rsid w:val="00E16BD1"/>
    <w:rPr>
      <w:rFonts w:ascii="Times New Roman" w:eastAsia="Times New Roman" w:hAnsi="Times New Roman" w:cs="Times New Roman"/>
      <w:b w:val="0"/>
      <w:bCs w:val="0"/>
      <w:i/>
      <w:iCs/>
      <w:smallCaps w:val="0"/>
      <w:strike w:val="0"/>
      <w:color w:val="000000"/>
      <w:spacing w:val="0"/>
      <w:w w:val="100"/>
      <w:position w:val="0"/>
      <w:sz w:val="50"/>
      <w:szCs w:val="50"/>
      <w:u w:val="none"/>
      <w:lang w:val="ru-RU" w:eastAsia="ru-RU" w:bidi="ru-RU"/>
    </w:rPr>
  </w:style>
  <w:style w:type="character" w:customStyle="1" w:styleId="70">
    <w:name w:val="Основной текст (7)"/>
    <w:basedOn w:val="7"/>
    <w:rsid w:val="00E16BD1"/>
    <w:rPr>
      <w:rFonts w:ascii="Arial Narrow" w:eastAsia="Arial Narrow" w:hAnsi="Arial Narrow" w:cs="Arial Narrow"/>
      <w:b w:val="0"/>
      <w:bCs w:val="0"/>
      <w:i/>
      <w:iCs/>
      <w:smallCaps w:val="0"/>
      <w:strike w:val="0"/>
      <w:color w:val="000000"/>
      <w:spacing w:val="-10"/>
      <w:w w:val="100"/>
      <w:position w:val="0"/>
      <w:sz w:val="24"/>
      <w:szCs w:val="24"/>
      <w:u w:val="none"/>
      <w:lang w:val="ru-RU" w:eastAsia="ru-RU" w:bidi="ru-RU"/>
    </w:rPr>
  </w:style>
  <w:style w:type="character" w:customStyle="1" w:styleId="7TimesNewRoman14pt0pt">
    <w:name w:val="Основной текст (7) + Times New Roman;14 pt;Не курсив;Интервал 0 pt"/>
    <w:basedOn w:val="7"/>
    <w:rsid w:val="00E16BD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ArialUnicodeMS75pt0pt">
    <w:name w:val="Основной текст (7) + Arial Unicode MS;7;5 pt;Не курсив;Интервал 0 pt"/>
    <w:basedOn w:val="7"/>
    <w:rsid w:val="00E16BD1"/>
    <w:rPr>
      <w:rFonts w:ascii="Arial Unicode MS" w:eastAsia="Arial Unicode MS" w:hAnsi="Arial Unicode MS" w:cs="Arial Unicode MS"/>
      <w:b w:val="0"/>
      <w:bCs w:val="0"/>
      <w:i/>
      <w:iCs/>
      <w:smallCaps w:val="0"/>
      <w:strike w:val="0"/>
      <w:color w:val="000000"/>
      <w:spacing w:val="0"/>
      <w:w w:val="100"/>
      <w:position w:val="0"/>
      <w:sz w:val="15"/>
      <w:szCs w:val="15"/>
      <w:u w:val="none"/>
      <w:lang w:val="ru-RU" w:eastAsia="ru-RU" w:bidi="ru-RU"/>
    </w:rPr>
  </w:style>
  <w:style w:type="paragraph" w:customStyle="1" w:styleId="40">
    <w:name w:val="Основной текст (4)"/>
    <w:basedOn w:val="a"/>
    <w:link w:val="4"/>
    <w:rsid w:val="00E16BD1"/>
    <w:pPr>
      <w:widowControl w:val="0"/>
      <w:shd w:val="clear" w:color="auto" w:fill="FFFFFF"/>
      <w:suppressAutoHyphens w:val="0"/>
      <w:spacing w:line="320" w:lineRule="exact"/>
      <w:ind w:firstLine="560"/>
      <w:jc w:val="both"/>
    </w:pPr>
    <w:rPr>
      <w:bCs w:val="0"/>
      <w:i/>
      <w:sz w:val="28"/>
      <w:szCs w:val="28"/>
      <w:lang w:eastAsia="en-US"/>
    </w:rPr>
  </w:style>
  <w:style w:type="character" w:customStyle="1" w:styleId="23pt">
    <w:name w:val="Основной текст (2) + Интервал 3 pt"/>
    <w:basedOn w:val="21"/>
    <w:rsid w:val="005E504E"/>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2-1pt">
    <w:name w:val="Основной текст (2) + Интервал -1 pt"/>
    <w:basedOn w:val="21"/>
    <w:rsid w:val="00456960"/>
    <w:rPr>
      <w:rFonts w:ascii="Times New Roman" w:eastAsia="Times New Roman" w:hAnsi="Times New Roman" w:cs="Times New Roman"/>
      <w:b w:val="0"/>
      <w:bCs w:val="0"/>
      <w:i w:val="0"/>
      <w:iCs w:val="0"/>
      <w:smallCaps w:val="0"/>
      <w:strike w:val="0"/>
      <w:color w:val="000000"/>
      <w:spacing w:val="-20"/>
      <w:w w:val="100"/>
      <w:position w:val="0"/>
      <w:sz w:val="28"/>
      <w:szCs w:val="28"/>
      <w:u w:val="none"/>
      <w:shd w:val="clear" w:color="auto" w:fill="FFFFFF"/>
      <w:lang w:val="ru-RU" w:eastAsia="ru-RU" w:bidi="ru-RU"/>
    </w:rPr>
  </w:style>
  <w:style w:type="character" w:customStyle="1" w:styleId="11">
    <w:name w:val="Основной текст (11)_"/>
    <w:basedOn w:val="a0"/>
    <w:link w:val="110"/>
    <w:rsid w:val="00456960"/>
    <w:rPr>
      <w:rFonts w:ascii="Times New Roman" w:eastAsia="Times New Roman" w:hAnsi="Times New Roman" w:cs="Times New Roman"/>
      <w:spacing w:val="-10"/>
      <w:sz w:val="19"/>
      <w:szCs w:val="19"/>
      <w:shd w:val="clear" w:color="auto" w:fill="FFFFFF"/>
    </w:rPr>
  </w:style>
  <w:style w:type="character" w:customStyle="1" w:styleId="1165pt1pt">
    <w:name w:val="Основной текст (11) + 6;5 pt;Курсив;Интервал 1 pt"/>
    <w:basedOn w:val="11"/>
    <w:rsid w:val="00456960"/>
    <w:rPr>
      <w:rFonts w:ascii="Times New Roman" w:eastAsia="Times New Roman" w:hAnsi="Times New Roman" w:cs="Times New Roman"/>
      <w:b/>
      <w:bCs/>
      <w:i/>
      <w:iCs/>
      <w:color w:val="000000"/>
      <w:spacing w:val="20"/>
      <w:w w:val="100"/>
      <w:position w:val="0"/>
      <w:sz w:val="13"/>
      <w:szCs w:val="13"/>
      <w:shd w:val="clear" w:color="auto" w:fill="FFFFFF"/>
      <w:lang w:val="ru-RU" w:eastAsia="ru-RU" w:bidi="ru-RU"/>
    </w:rPr>
  </w:style>
  <w:style w:type="paragraph" w:customStyle="1" w:styleId="110">
    <w:name w:val="Основной текст (11)"/>
    <w:basedOn w:val="a"/>
    <w:link w:val="11"/>
    <w:rsid w:val="00456960"/>
    <w:pPr>
      <w:widowControl w:val="0"/>
      <w:shd w:val="clear" w:color="auto" w:fill="FFFFFF"/>
      <w:suppressAutoHyphens w:val="0"/>
      <w:spacing w:line="0" w:lineRule="atLeast"/>
      <w:jc w:val="both"/>
    </w:pPr>
    <w:rPr>
      <w:bCs w:val="0"/>
      <w:iCs w:val="0"/>
      <w:spacing w:val="-10"/>
      <w:sz w:val="19"/>
      <w:szCs w:val="19"/>
      <w:lang w:eastAsia="en-US"/>
    </w:rPr>
  </w:style>
  <w:style w:type="paragraph" w:customStyle="1" w:styleId="33">
    <w:name w:val="Основной текст3"/>
    <w:basedOn w:val="a"/>
    <w:link w:val="ac"/>
    <w:rsid w:val="009B02A4"/>
    <w:pPr>
      <w:widowControl w:val="0"/>
      <w:shd w:val="clear" w:color="auto" w:fill="FFFFFF"/>
      <w:suppressAutoHyphens w:val="0"/>
      <w:spacing w:before="660" w:line="302" w:lineRule="exact"/>
    </w:pPr>
    <w:rPr>
      <w:bCs w:val="0"/>
      <w:iCs w:val="0"/>
      <w:color w:val="000000"/>
      <w:sz w:val="24"/>
      <w:szCs w:val="24"/>
      <w:lang w:eastAsia="ru-RU"/>
    </w:rPr>
  </w:style>
  <w:style w:type="character" w:customStyle="1" w:styleId="ac">
    <w:name w:val="Основной текст_"/>
    <w:basedOn w:val="a0"/>
    <w:link w:val="33"/>
    <w:rsid w:val="005E6B96"/>
    <w:rPr>
      <w:rFonts w:ascii="Times New Roman" w:eastAsia="Times New Roman" w:hAnsi="Times New Roman" w:cs="Times New Roman"/>
      <w:color w:val="000000"/>
      <w:sz w:val="24"/>
      <w:szCs w:val="24"/>
      <w:shd w:val="clear" w:color="auto" w:fill="FFFFFF"/>
      <w:lang w:eastAsia="ru-RU"/>
    </w:rPr>
  </w:style>
  <w:style w:type="character" w:customStyle="1" w:styleId="211pt">
    <w:name w:val="Основной текст (2) + 11 pt"/>
    <w:basedOn w:val="21"/>
    <w:rsid w:val="00A547F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5">
    <w:name w:val="Основной текст (2) + Курсив"/>
    <w:basedOn w:val="21"/>
    <w:rsid w:val="00AB2A3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styleId="ad">
    <w:name w:val="footnote reference"/>
    <w:aliases w:val="Ciae niinee 1,Знак сноски-FN,SUPERS,Знак сноски 1,Ciae niinee-FN"/>
    <w:unhideWhenUsed/>
    <w:rsid w:val="00DC1FA3"/>
    <w:rPr>
      <w:vertAlign w:val="superscript"/>
    </w:rPr>
  </w:style>
  <w:style w:type="paragraph" w:styleId="ae">
    <w:name w:val="footnote text"/>
    <w:aliases w:val="Footnote Text Char Знак Знак Знак,Footnote Text Char Знак Знак1,Footnote Text Char Знак Знак Знак Знак Знак,Footnote Text Char Знак Знак,Footnote Text Char Знак,Текст сноски Знак1,Текст сноски Знак Знак,Знак,Знак2,FSR footnote,lábléc"/>
    <w:basedOn w:val="a"/>
    <w:link w:val="af"/>
    <w:uiPriority w:val="99"/>
    <w:unhideWhenUsed/>
    <w:qFormat/>
    <w:rsid w:val="00DC1FA3"/>
    <w:pPr>
      <w:suppressAutoHyphens w:val="0"/>
    </w:pPr>
    <w:rPr>
      <w:rFonts w:ascii="Calibri" w:eastAsia="Calibri" w:hAnsi="Calibri"/>
      <w:bCs w:val="0"/>
      <w:iCs w:val="0"/>
      <w:sz w:val="20"/>
      <w:szCs w:val="20"/>
      <w:lang w:eastAsia="en-US"/>
    </w:rPr>
  </w:style>
  <w:style w:type="character" w:customStyle="1" w:styleId="af">
    <w:name w:val="Текст сноски Знак"/>
    <w:aliases w:val="Footnote Text Char Знак Знак Знак Знак,Footnote Text Char Знак Знак1 Знак,Footnote Text Char Знак Знак Знак Знак Знак Знак,Footnote Text Char Знак Знак Знак1,Footnote Text Char Знак Знак2,Текст сноски Знак1 Знак,Знак Знак,Знак2 Знак"/>
    <w:basedOn w:val="a0"/>
    <w:link w:val="ae"/>
    <w:uiPriority w:val="99"/>
    <w:rsid w:val="00DC1FA3"/>
    <w:rPr>
      <w:rFonts w:ascii="Calibri" w:eastAsia="Calibri" w:hAnsi="Calibri" w:cs="Times New Roman"/>
      <w:sz w:val="20"/>
      <w:szCs w:val="20"/>
    </w:rPr>
  </w:style>
  <w:style w:type="paragraph" w:styleId="af0">
    <w:name w:val="List Paragraph"/>
    <w:basedOn w:val="a"/>
    <w:uiPriority w:val="34"/>
    <w:qFormat/>
    <w:rsid w:val="004F2C58"/>
    <w:pPr>
      <w:ind w:left="720"/>
      <w:contextualSpacing/>
    </w:pPr>
  </w:style>
  <w:style w:type="table" w:styleId="af1">
    <w:name w:val="Table Grid"/>
    <w:basedOn w:val="a1"/>
    <w:uiPriority w:val="59"/>
    <w:rsid w:val="00A555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 + Не полужирный"/>
    <w:basedOn w:val="31"/>
    <w:rsid w:val="008633F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21"/>
    <w:rsid w:val="00FB56E2"/>
    <w:rPr>
      <w:rFonts w:ascii="Times New Roman" w:eastAsia="Times New Roman" w:hAnsi="Times New Roman" w:cs="Times New Roman"/>
      <w:b w:val="0"/>
      <w:bCs w:val="0"/>
      <w:i w:val="0"/>
      <w:iCs w:val="0"/>
      <w:smallCaps w:val="0"/>
      <w:strike w:val="0"/>
      <w:sz w:val="28"/>
      <w:szCs w:val="28"/>
      <w:u w:val="none"/>
      <w:shd w:val="clear" w:color="auto" w:fill="FFFFFF"/>
      <w:lang w:val="en-US" w:eastAsia="en-US" w:bidi="en-US"/>
    </w:rPr>
  </w:style>
  <w:style w:type="character" w:customStyle="1" w:styleId="4Exact">
    <w:name w:val="Основной текст (4) Exact"/>
    <w:basedOn w:val="a0"/>
    <w:rsid w:val="00FB56E2"/>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5Exact">
    <w:name w:val="Основной текст (5) Exact"/>
    <w:basedOn w:val="a0"/>
    <w:rsid w:val="00FB56E2"/>
    <w:rPr>
      <w:rFonts w:ascii="Times New Roman" w:eastAsia="Times New Roman" w:hAnsi="Times New Roman" w:cs="Times New Roman"/>
      <w:b w:val="0"/>
      <w:bCs w:val="0"/>
      <w:i w:val="0"/>
      <w:iCs w:val="0"/>
      <w:smallCaps w:val="0"/>
      <w:strike w:val="0"/>
      <w:sz w:val="15"/>
      <w:szCs w:val="15"/>
      <w:u w:val="none"/>
    </w:rPr>
  </w:style>
  <w:style w:type="character" w:customStyle="1" w:styleId="6Exact">
    <w:name w:val="Основной текст (6) Exact"/>
    <w:basedOn w:val="a0"/>
    <w:rsid w:val="00FB56E2"/>
    <w:rPr>
      <w:rFonts w:ascii="Microsoft Sans Serif" w:eastAsia="Microsoft Sans Serif" w:hAnsi="Microsoft Sans Serif" w:cs="Microsoft Sans Serif"/>
      <w:b w:val="0"/>
      <w:bCs w:val="0"/>
      <w:i/>
      <w:iCs/>
      <w:smallCaps w:val="0"/>
      <w:strike w:val="0"/>
      <w:sz w:val="11"/>
      <w:szCs w:val="11"/>
      <w:u w:val="none"/>
      <w:lang w:val="en-US" w:eastAsia="en-US" w:bidi="en-US"/>
    </w:rPr>
  </w:style>
  <w:style w:type="character" w:customStyle="1" w:styleId="7MicrosoftSansSerif12ptExact">
    <w:name w:val="Основной текст (7) + Microsoft Sans Serif;12 pt Exact"/>
    <w:basedOn w:val="7"/>
    <w:rsid w:val="00FB56E2"/>
    <w:rPr>
      <w:rFonts w:ascii="Microsoft Sans Serif" w:eastAsia="Microsoft Sans Serif" w:hAnsi="Microsoft Sans Serif" w:cs="Microsoft Sans Serif"/>
      <w:b w:val="0"/>
      <w:bCs w:val="0"/>
      <w:i w:val="0"/>
      <w:iCs w:val="0"/>
      <w:smallCaps w:val="0"/>
      <w:strike w:val="0"/>
      <w:spacing w:val="-10"/>
      <w:sz w:val="24"/>
      <w:szCs w:val="24"/>
      <w:u w:val="none"/>
      <w:lang w:val="en-US" w:eastAsia="en-US" w:bidi="en-US"/>
    </w:rPr>
  </w:style>
  <w:style w:type="character" w:customStyle="1" w:styleId="7Exact">
    <w:name w:val="Основной текст (7) Exact"/>
    <w:basedOn w:val="7"/>
    <w:rsid w:val="00FB56E2"/>
    <w:rPr>
      <w:rFonts w:ascii="Times New Roman" w:eastAsia="Times New Roman" w:hAnsi="Times New Roman" w:cs="Times New Roman"/>
      <w:b w:val="0"/>
      <w:bCs w:val="0"/>
      <w:i w:val="0"/>
      <w:iCs w:val="0"/>
      <w:smallCaps w:val="0"/>
      <w:strike w:val="0"/>
      <w:spacing w:val="-10"/>
      <w:sz w:val="15"/>
      <w:szCs w:val="15"/>
      <w:u w:val="none"/>
    </w:rPr>
  </w:style>
  <w:style w:type="character" w:customStyle="1" w:styleId="1Exact">
    <w:name w:val="Заголовок №1 Exact"/>
    <w:basedOn w:val="a0"/>
    <w:link w:val="12"/>
    <w:rsid w:val="00FB56E2"/>
    <w:rPr>
      <w:rFonts w:ascii="Cambria" w:eastAsia="Cambria" w:hAnsi="Cambria" w:cs="Cambria"/>
      <w:i/>
      <w:iCs/>
      <w:spacing w:val="-10"/>
      <w:sz w:val="34"/>
      <w:szCs w:val="34"/>
      <w:shd w:val="clear" w:color="auto" w:fill="FFFFFF"/>
      <w:lang w:val="en-US" w:bidi="en-US"/>
    </w:rPr>
  </w:style>
  <w:style w:type="character" w:customStyle="1" w:styleId="8Exact">
    <w:name w:val="Основной текст (8) Exact"/>
    <w:basedOn w:val="a0"/>
    <w:link w:val="8"/>
    <w:rsid w:val="00FB56E2"/>
    <w:rPr>
      <w:rFonts w:ascii="Times New Roman" w:eastAsia="Times New Roman" w:hAnsi="Times New Roman" w:cs="Times New Roman"/>
      <w:i/>
      <w:iCs/>
      <w:w w:val="150"/>
      <w:sz w:val="28"/>
      <w:szCs w:val="28"/>
      <w:shd w:val="clear" w:color="auto" w:fill="FFFFFF"/>
      <w:lang w:val="en-US" w:bidi="en-US"/>
    </w:rPr>
  </w:style>
  <w:style w:type="paragraph" w:customStyle="1" w:styleId="12">
    <w:name w:val="Заголовок №1"/>
    <w:basedOn w:val="a"/>
    <w:link w:val="1Exact"/>
    <w:rsid w:val="00FB56E2"/>
    <w:pPr>
      <w:widowControl w:val="0"/>
      <w:shd w:val="clear" w:color="auto" w:fill="FFFFFF"/>
      <w:suppressAutoHyphens w:val="0"/>
      <w:spacing w:line="0" w:lineRule="atLeast"/>
      <w:outlineLvl w:val="0"/>
    </w:pPr>
    <w:rPr>
      <w:rFonts w:ascii="Cambria" w:eastAsia="Cambria" w:hAnsi="Cambria" w:cs="Cambria"/>
      <w:bCs w:val="0"/>
      <w:i/>
      <w:spacing w:val="-10"/>
      <w:sz w:val="34"/>
      <w:szCs w:val="34"/>
      <w:lang w:val="en-US" w:eastAsia="en-US" w:bidi="en-US"/>
    </w:rPr>
  </w:style>
  <w:style w:type="paragraph" w:customStyle="1" w:styleId="8">
    <w:name w:val="Основной текст (8)"/>
    <w:basedOn w:val="a"/>
    <w:link w:val="8Exact"/>
    <w:rsid w:val="00FB56E2"/>
    <w:pPr>
      <w:widowControl w:val="0"/>
      <w:shd w:val="clear" w:color="auto" w:fill="FFFFFF"/>
      <w:suppressAutoHyphens w:val="0"/>
      <w:spacing w:line="0" w:lineRule="atLeast"/>
    </w:pPr>
    <w:rPr>
      <w:bCs w:val="0"/>
      <w:i/>
      <w:w w:val="150"/>
      <w:sz w:val="28"/>
      <w:szCs w:val="28"/>
      <w:lang w:val="en-US" w:eastAsia="en-US" w:bidi="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164DA8"/>
    <w:rPr>
      <w:rFonts w:ascii="Times New Roman" w:eastAsia="Times New Roman" w:hAnsi="Times New Roman" w:cs="Times New Roman"/>
      <w:kern w:val="28"/>
      <w:sz w:val="36"/>
      <w:szCs w:val="36"/>
      <w:lang w:eastAsia="ru-RU"/>
    </w:rPr>
  </w:style>
  <w:style w:type="character" w:customStyle="1" w:styleId="20">
    <w:name w:val="Заголовок 2 Знак"/>
    <w:aliases w:val="H2 Знак"/>
    <w:basedOn w:val="a0"/>
    <w:link w:val="2"/>
    <w:rsid w:val="00164DA8"/>
    <w:rPr>
      <w:rFonts w:ascii="Times New Roman" w:eastAsia="Times New Roman" w:hAnsi="Times New Roman" w:cs="Times New Roman"/>
      <w:sz w:val="30"/>
      <w:szCs w:val="30"/>
      <w:lang w:eastAsia="ru-RU"/>
    </w:rPr>
  </w:style>
  <w:style w:type="character" w:customStyle="1" w:styleId="30">
    <w:name w:val="Заголовок 3 Знак"/>
    <w:aliases w:val="H3 Знак"/>
    <w:basedOn w:val="a0"/>
    <w:link w:val="3"/>
    <w:rsid w:val="00164DA8"/>
    <w:rPr>
      <w:rFonts w:ascii="Arial" w:eastAsia="Times New Roman" w:hAnsi="Arial" w:cs="Arial"/>
      <w:b/>
      <w:bCs/>
      <w:sz w:val="24"/>
      <w:szCs w:val="24"/>
      <w:lang w:eastAsia="ru-RU"/>
    </w:rPr>
  </w:style>
  <w:style w:type="character" w:customStyle="1" w:styleId="2Calibri9pt">
    <w:name w:val="Основной текст (2) + Calibri;9 pt"/>
    <w:basedOn w:val="21"/>
    <w:rsid w:val="003F4658"/>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styleId="af2">
    <w:name w:val="Title"/>
    <w:basedOn w:val="a"/>
    <w:next w:val="a"/>
    <w:link w:val="af3"/>
    <w:qFormat/>
    <w:rsid w:val="00655E48"/>
    <w:pPr>
      <w:jc w:val="center"/>
    </w:pPr>
    <w:rPr>
      <w:b/>
      <w:bCs w:val="0"/>
      <w:iCs w:val="0"/>
      <w:sz w:val="28"/>
      <w:szCs w:val="20"/>
    </w:rPr>
  </w:style>
  <w:style w:type="character" w:customStyle="1" w:styleId="af3">
    <w:name w:val="Название Знак"/>
    <w:basedOn w:val="a0"/>
    <w:link w:val="af2"/>
    <w:rsid w:val="00655E48"/>
    <w:rPr>
      <w:rFonts w:ascii="Times New Roman" w:eastAsia="Times New Roman" w:hAnsi="Times New Roman" w:cs="Times New Roman"/>
      <w:b/>
      <w:sz w:val="28"/>
      <w:szCs w:val="20"/>
      <w:lang w:eastAsia="ar-SA"/>
    </w:rPr>
  </w:style>
  <w:style w:type="paragraph" w:styleId="af4">
    <w:name w:val="Subtitle"/>
    <w:basedOn w:val="a"/>
    <w:next w:val="a"/>
    <w:link w:val="af5"/>
    <w:uiPriority w:val="11"/>
    <w:qFormat/>
    <w:rsid w:val="00655E48"/>
    <w:pPr>
      <w:numPr>
        <w:ilvl w:val="1"/>
      </w:numPr>
    </w:pPr>
    <w:rPr>
      <w:rFonts w:asciiTheme="majorHAnsi" w:eastAsiaTheme="majorEastAsia" w:hAnsiTheme="majorHAnsi" w:cstheme="majorBidi"/>
      <w:i/>
      <w:iCs w:val="0"/>
      <w:color w:val="4F81BD" w:themeColor="accent1"/>
      <w:spacing w:val="15"/>
      <w:sz w:val="24"/>
      <w:szCs w:val="24"/>
    </w:rPr>
  </w:style>
  <w:style w:type="character" w:customStyle="1" w:styleId="af5">
    <w:name w:val="Подзаголовок Знак"/>
    <w:basedOn w:val="a0"/>
    <w:link w:val="af4"/>
    <w:uiPriority w:val="11"/>
    <w:rsid w:val="00655E48"/>
    <w:rPr>
      <w:rFonts w:asciiTheme="majorHAnsi" w:eastAsiaTheme="majorEastAsia" w:hAnsiTheme="majorHAnsi" w:cstheme="majorBidi"/>
      <w:bCs/>
      <w:i/>
      <w:color w:val="4F81BD" w:themeColor="accent1"/>
      <w:spacing w:val="15"/>
      <w:sz w:val="24"/>
      <w:szCs w:val="24"/>
      <w:lang w:eastAsia="ar-SA"/>
    </w:rPr>
  </w:style>
  <w:style w:type="paragraph" w:styleId="af6">
    <w:name w:val="No Spacing"/>
    <w:qFormat/>
    <w:rsid w:val="00655E48"/>
    <w:pPr>
      <w:suppressAutoHyphens/>
      <w:spacing w:after="0" w:line="240" w:lineRule="auto"/>
    </w:pPr>
    <w:rPr>
      <w:rFonts w:ascii="Times New Roman" w:eastAsia="Arial" w:hAnsi="Times New Roman" w:cs="Times New Roman"/>
      <w:bCs/>
      <w:iCs/>
      <w:sz w:val="26"/>
      <w:szCs w:val="26"/>
      <w:lang w:eastAsia="ar-SA"/>
    </w:rPr>
  </w:style>
  <w:style w:type="paragraph" w:styleId="af7">
    <w:name w:val="Normal (Web)"/>
    <w:basedOn w:val="a"/>
    <w:uiPriority w:val="99"/>
    <w:unhideWhenUsed/>
    <w:rsid w:val="005A09AF"/>
    <w:pPr>
      <w:suppressAutoHyphens w:val="0"/>
      <w:spacing w:before="100" w:beforeAutospacing="1" w:after="100" w:afterAutospacing="1"/>
    </w:pPr>
    <w:rPr>
      <w:bCs w:val="0"/>
      <w:iCs w:val="0"/>
      <w:sz w:val="24"/>
      <w:szCs w:val="24"/>
      <w:lang w:eastAsia="ru-RU"/>
    </w:rPr>
  </w:style>
  <w:style w:type="character" w:customStyle="1" w:styleId="2Constantia0pt">
    <w:name w:val="Основной текст (2) + Constantia;Интервал 0 pt"/>
    <w:basedOn w:val="21"/>
    <w:rsid w:val="000271CE"/>
    <w:rPr>
      <w:rFonts w:ascii="Constantia" w:eastAsia="Constantia" w:hAnsi="Constantia" w:cs="Constantia"/>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67pt0ptExact">
    <w:name w:val="Основной текст (6) + 7 pt;Курсив;Интервал 0 pt Exact"/>
    <w:basedOn w:val="6Exact"/>
    <w:rsid w:val="00B402EE"/>
    <w:rPr>
      <w:rFonts w:ascii="Arial Narrow" w:eastAsia="Arial Narrow" w:hAnsi="Arial Narrow" w:cs="Arial Narrow"/>
      <w:b w:val="0"/>
      <w:bCs w:val="0"/>
      <w:i/>
      <w:iCs/>
      <w:smallCaps w:val="0"/>
      <w:strike w:val="0"/>
      <w:color w:val="000000"/>
      <w:spacing w:val="-10"/>
      <w:w w:val="100"/>
      <w:position w:val="0"/>
      <w:sz w:val="14"/>
      <w:szCs w:val="14"/>
      <w:u w:val="single"/>
      <w:lang w:val="ru-RU" w:eastAsia="ru-RU" w:bidi="ru-RU"/>
    </w:rPr>
  </w:style>
  <w:style w:type="character" w:customStyle="1" w:styleId="64pt1ptExact">
    <w:name w:val="Основной текст (6) + 4 pt;Курсив;Интервал 1 pt Exact"/>
    <w:basedOn w:val="6Exact"/>
    <w:rsid w:val="00B402EE"/>
    <w:rPr>
      <w:rFonts w:ascii="Arial Narrow" w:eastAsia="Arial Narrow" w:hAnsi="Arial Narrow" w:cs="Arial Narrow"/>
      <w:b w:val="0"/>
      <w:bCs w:val="0"/>
      <w:i/>
      <w:iCs/>
      <w:smallCaps w:val="0"/>
      <w:strike w:val="0"/>
      <w:color w:val="000000"/>
      <w:spacing w:val="30"/>
      <w:w w:val="100"/>
      <w:position w:val="0"/>
      <w:sz w:val="8"/>
      <w:szCs w:val="8"/>
      <w:u w:val="none"/>
      <w:lang w:val="ru-RU" w:eastAsia="ru-RU" w:bidi="ru-RU"/>
    </w:rPr>
  </w:style>
  <w:style w:type="character" w:customStyle="1" w:styleId="6TahomaExact">
    <w:name w:val="Основной текст (6) + Tahoma Exact"/>
    <w:basedOn w:val="6Exact"/>
    <w:rsid w:val="00B402EE"/>
    <w:rPr>
      <w:rFonts w:ascii="Tahoma" w:eastAsia="Tahoma" w:hAnsi="Tahoma" w:cs="Tahoma"/>
      <w:b w:val="0"/>
      <w:bCs w:val="0"/>
      <w:i w:val="0"/>
      <w:iCs w:val="0"/>
      <w:smallCaps w:val="0"/>
      <w:strike w:val="0"/>
      <w:color w:val="000000"/>
      <w:spacing w:val="0"/>
      <w:w w:val="100"/>
      <w:position w:val="0"/>
      <w:sz w:val="15"/>
      <w:szCs w:val="15"/>
      <w:u w:val="none"/>
      <w:lang w:val="ru-RU" w:eastAsia="ru-RU" w:bidi="ru-RU"/>
    </w:rPr>
  </w:style>
  <w:style w:type="character" w:customStyle="1" w:styleId="af8">
    <w:name w:val="Колонтитул_"/>
    <w:basedOn w:val="a0"/>
    <w:rsid w:val="00B402EE"/>
    <w:rPr>
      <w:rFonts w:ascii="Times New Roman" w:eastAsia="Times New Roman" w:hAnsi="Times New Roman" w:cs="Times New Roman"/>
      <w:b w:val="0"/>
      <w:bCs w:val="0"/>
      <w:i w:val="0"/>
      <w:iCs w:val="0"/>
      <w:smallCaps w:val="0"/>
      <w:strike w:val="0"/>
      <w:u w:val="none"/>
    </w:rPr>
  </w:style>
  <w:style w:type="character" w:customStyle="1" w:styleId="af9">
    <w:name w:val="Колонтитул"/>
    <w:basedOn w:val="af8"/>
    <w:rsid w:val="00B402E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fa">
    <w:name w:val="header"/>
    <w:basedOn w:val="a"/>
    <w:link w:val="afb"/>
    <w:uiPriority w:val="99"/>
    <w:semiHidden/>
    <w:unhideWhenUsed/>
    <w:rsid w:val="00B402EE"/>
    <w:pPr>
      <w:tabs>
        <w:tab w:val="center" w:pos="4677"/>
        <w:tab w:val="right" w:pos="9355"/>
      </w:tabs>
    </w:pPr>
  </w:style>
  <w:style w:type="character" w:customStyle="1" w:styleId="afb">
    <w:name w:val="Верхний колонтитул Знак"/>
    <w:basedOn w:val="a0"/>
    <w:link w:val="afa"/>
    <w:uiPriority w:val="99"/>
    <w:semiHidden/>
    <w:rsid w:val="00B402EE"/>
    <w:rPr>
      <w:rFonts w:ascii="Times New Roman" w:eastAsia="Times New Roman" w:hAnsi="Times New Roman" w:cs="Times New Roman"/>
      <w:bCs/>
      <w:iCs/>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059290">
      <w:bodyDiv w:val="1"/>
      <w:marLeft w:val="0"/>
      <w:marRight w:val="0"/>
      <w:marTop w:val="0"/>
      <w:marBottom w:val="0"/>
      <w:divBdr>
        <w:top w:val="none" w:sz="0" w:space="0" w:color="auto"/>
        <w:left w:val="none" w:sz="0" w:space="0" w:color="auto"/>
        <w:bottom w:val="none" w:sz="0" w:space="0" w:color="auto"/>
        <w:right w:val="none" w:sz="0" w:space="0" w:color="auto"/>
      </w:divBdr>
    </w:div>
    <w:div w:id="1127239731">
      <w:bodyDiv w:val="1"/>
      <w:marLeft w:val="0"/>
      <w:marRight w:val="0"/>
      <w:marTop w:val="0"/>
      <w:marBottom w:val="0"/>
      <w:divBdr>
        <w:top w:val="none" w:sz="0" w:space="0" w:color="auto"/>
        <w:left w:val="none" w:sz="0" w:space="0" w:color="auto"/>
        <w:bottom w:val="none" w:sz="0" w:space="0" w:color="auto"/>
        <w:right w:val="none" w:sz="0" w:space="0" w:color="auto"/>
      </w:divBdr>
    </w:div>
    <w:div w:id="1932201908">
      <w:bodyDiv w:val="1"/>
      <w:marLeft w:val="0"/>
      <w:marRight w:val="0"/>
      <w:marTop w:val="0"/>
      <w:marBottom w:val="0"/>
      <w:divBdr>
        <w:top w:val="none" w:sz="0" w:space="0" w:color="auto"/>
        <w:left w:val="none" w:sz="0" w:space="0" w:color="auto"/>
        <w:bottom w:val="none" w:sz="0" w:space="0" w:color="auto"/>
        <w:right w:val="none" w:sz="0" w:space="0" w:color="auto"/>
      </w:divBdr>
    </w:div>
    <w:div w:id="197953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mgorhoz@klgd.ru" TargetMode="External"/><Relationship Id="rId13" Type="http://schemas.openxmlformats.org/officeDocument/2006/relationships/hyperlink" Target="consultantplus://offline/ref=9830923A8545D39A6D55D6F19F2D1FCFD212ACD4FECF34367AD12AD4B7A28A9CDA63505CBCA1988655A3A46B98B5xD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830923A8545D39A6D55D6F19F2D1FCFD212ACD6FBCC34367AD12AD4B7A28A9CC8630850BCA783835CB6F23ADD007F391C0DCC7582A133D9BEx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71DC895A86663C94864B7898C786CFD25D67FDFAFE1D694FA0115089CEE94D3E732338D752305EE4DE02BEEAC3004B82D02A1B2850D7AB60o4K" TargetMode="External"/><Relationship Id="rId5" Type="http://schemas.openxmlformats.org/officeDocument/2006/relationships/webSettings" Target="webSettings.xml"/><Relationship Id="rId15" Type="http://schemas.openxmlformats.org/officeDocument/2006/relationships/hyperlink" Target="consultantplus://offline/ref=B9CDC45F0F5530197BD4183414E76F41F36487B566B3A21D9826FBB464603CC107E9222D042C256C018AE70ACC70C54FD009F6BF4Bh94CI" TargetMode="External"/><Relationship Id="rId10" Type="http://schemas.openxmlformats.org/officeDocument/2006/relationships/hyperlink" Target="consultantplus://offline/ref=EA71DC895A86663C94864B7898C786CFD25D67FDFAFE1D694FA0115089CEE94D3E732338D752305EE4DE02BEEAC3004B82D02A1B2850D7AB60o4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zhilmosc@klgd.ru" TargetMode="External"/><Relationship Id="rId14" Type="http://schemas.openxmlformats.org/officeDocument/2006/relationships/hyperlink" Target="consultantplus://offline/ref=9830923A8545D39A6D55D6F19F2D1FCFD212ACD6FBCC34367AD12AD4B7A28A9CC8630850BCA7838652B6F23ADD007F391C0DCC7582A133D9BEx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D1194-1050-4C93-A442-7856205D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4204</TotalTime>
  <Pages>14</Pages>
  <Words>7484</Words>
  <Characters>42661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to39-koshkumbaeva</dc:creator>
  <cp:keywords/>
  <dc:description/>
  <cp:lastModifiedBy>to39-koshkumbaeva</cp:lastModifiedBy>
  <cp:revision>53</cp:revision>
  <cp:lastPrinted>2018-11-12T12:17:00Z</cp:lastPrinted>
  <dcterms:created xsi:type="dcterms:W3CDTF">2018-01-26T16:14:00Z</dcterms:created>
  <dcterms:modified xsi:type="dcterms:W3CDTF">2018-11-12T16:10:00Z</dcterms:modified>
</cp:coreProperties>
</file>