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5211"/>
        <w:gridCol w:w="4678"/>
      </w:tblGrid>
      <w:tr w:rsidR="00402E03" w:rsidRPr="007970D3" w:rsidTr="00A35DFF">
        <w:tc>
          <w:tcPr>
            <w:tcW w:w="5211" w:type="dxa"/>
            <w:shd w:val="clear" w:color="auto" w:fill="auto"/>
          </w:tcPr>
          <w:p w:rsidR="00402E03" w:rsidRPr="007970D3" w:rsidRDefault="00402E03" w:rsidP="00402E03">
            <w:pPr>
              <w:pStyle w:val="a3"/>
              <w:snapToGrid w:val="0"/>
              <w:rPr>
                <w:sz w:val="25"/>
                <w:szCs w:val="25"/>
              </w:rPr>
            </w:pPr>
          </w:p>
          <w:p w:rsidR="00402E03" w:rsidRPr="007970D3" w:rsidRDefault="00402E03" w:rsidP="005461EC">
            <w:pPr>
              <w:jc w:val="center"/>
              <w:rPr>
                <w:sz w:val="25"/>
                <w:szCs w:val="25"/>
              </w:rPr>
            </w:pPr>
          </w:p>
        </w:tc>
        <w:tc>
          <w:tcPr>
            <w:tcW w:w="4678" w:type="dxa"/>
            <w:shd w:val="clear" w:color="auto" w:fill="auto"/>
          </w:tcPr>
          <w:p w:rsidR="002F397A" w:rsidRPr="002F397A" w:rsidRDefault="002F397A" w:rsidP="002F397A">
            <w:pPr>
              <w:ind w:left="459"/>
              <w:rPr>
                <w:b/>
                <w:sz w:val="25"/>
                <w:szCs w:val="25"/>
              </w:rPr>
            </w:pPr>
            <w:r w:rsidRPr="002F397A">
              <w:rPr>
                <w:b/>
                <w:sz w:val="25"/>
                <w:szCs w:val="25"/>
              </w:rPr>
              <w:t>Заявитель:</w:t>
            </w:r>
          </w:p>
          <w:p w:rsidR="00A66A0E" w:rsidRPr="00A66A0E" w:rsidRDefault="0044699D" w:rsidP="00A66A0E">
            <w:pPr>
              <w:ind w:left="459"/>
              <w:rPr>
                <w:sz w:val="25"/>
                <w:szCs w:val="25"/>
              </w:rPr>
            </w:pPr>
            <w:r>
              <w:rPr>
                <w:sz w:val="25"/>
                <w:szCs w:val="25"/>
              </w:rPr>
              <w:t>Гр….</w:t>
            </w:r>
          </w:p>
          <w:p w:rsidR="00A66A0E" w:rsidRPr="00A66A0E" w:rsidRDefault="00A66A0E" w:rsidP="00A66A0E">
            <w:pPr>
              <w:ind w:left="459"/>
              <w:rPr>
                <w:sz w:val="25"/>
                <w:szCs w:val="25"/>
              </w:rPr>
            </w:pPr>
          </w:p>
          <w:p w:rsidR="002F397A" w:rsidRPr="002F397A" w:rsidRDefault="002F397A" w:rsidP="002F397A">
            <w:pPr>
              <w:ind w:left="459"/>
              <w:rPr>
                <w:b/>
                <w:sz w:val="25"/>
                <w:szCs w:val="25"/>
              </w:rPr>
            </w:pPr>
            <w:r w:rsidRPr="002F397A">
              <w:rPr>
                <w:b/>
                <w:sz w:val="25"/>
                <w:szCs w:val="25"/>
              </w:rPr>
              <w:t>____________________________</w:t>
            </w:r>
          </w:p>
          <w:p w:rsidR="002F397A" w:rsidRDefault="002F397A" w:rsidP="002F397A">
            <w:pPr>
              <w:ind w:left="459"/>
              <w:rPr>
                <w:b/>
                <w:sz w:val="25"/>
                <w:szCs w:val="25"/>
              </w:rPr>
            </w:pPr>
          </w:p>
          <w:p w:rsidR="002F397A" w:rsidRPr="002F397A" w:rsidRDefault="002F397A" w:rsidP="002F397A">
            <w:pPr>
              <w:ind w:left="459"/>
              <w:rPr>
                <w:b/>
                <w:sz w:val="25"/>
                <w:szCs w:val="25"/>
              </w:rPr>
            </w:pPr>
            <w:r w:rsidRPr="002F397A">
              <w:rPr>
                <w:b/>
                <w:sz w:val="25"/>
                <w:szCs w:val="25"/>
              </w:rPr>
              <w:t>Организатор торгов:</w:t>
            </w:r>
          </w:p>
          <w:p w:rsidR="002F397A" w:rsidRPr="002F397A" w:rsidRDefault="002F397A" w:rsidP="002F397A">
            <w:pPr>
              <w:ind w:left="459"/>
              <w:rPr>
                <w:sz w:val="25"/>
                <w:szCs w:val="25"/>
              </w:rPr>
            </w:pPr>
            <w:r w:rsidRPr="002F397A">
              <w:rPr>
                <w:sz w:val="25"/>
                <w:szCs w:val="25"/>
              </w:rPr>
              <w:t>Территориальное управление Федерального агентства по управлению государственным имуществом в Калининградской области</w:t>
            </w:r>
          </w:p>
          <w:p w:rsidR="002F397A" w:rsidRPr="002F397A" w:rsidRDefault="002F397A" w:rsidP="002F397A">
            <w:pPr>
              <w:ind w:left="459"/>
              <w:rPr>
                <w:sz w:val="25"/>
                <w:szCs w:val="25"/>
              </w:rPr>
            </w:pPr>
          </w:p>
          <w:p w:rsidR="002F397A" w:rsidRPr="002F397A" w:rsidRDefault="0044699D" w:rsidP="002F397A">
            <w:pPr>
              <w:ind w:left="459"/>
              <w:rPr>
                <w:sz w:val="25"/>
                <w:szCs w:val="25"/>
              </w:rPr>
            </w:pPr>
            <w:hyperlink r:id="rId9" w:history="1">
              <w:r w:rsidR="002F397A" w:rsidRPr="002F397A">
                <w:rPr>
                  <w:rStyle w:val="ab"/>
                  <w:sz w:val="25"/>
                  <w:szCs w:val="25"/>
                </w:rPr>
                <w:t>konfiskat39@rosim.ru</w:t>
              </w:r>
            </w:hyperlink>
          </w:p>
          <w:p w:rsidR="00402E03" w:rsidRPr="007970D3" w:rsidRDefault="00402E03" w:rsidP="00402E03">
            <w:pPr>
              <w:snapToGrid w:val="0"/>
              <w:jc w:val="both"/>
              <w:rPr>
                <w:sz w:val="25"/>
                <w:szCs w:val="25"/>
              </w:rPr>
            </w:pPr>
          </w:p>
        </w:tc>
      </w:tr>
    </w:tbl>
    <w:p w:rsidR="00655E48" w:rsidRPr="007970D3" w:rsidRDefault="00924BB2" w:rsidP="00E955AC">
      <w:pPr>
        <w:widowControl w:val="0"/>
        <w:jc w:val="center"/>
        <w:rPr>
          <w:b/>
          <w:sz w:val="25"/>
          <w:szCs w:val="25"/>
        </w:rPr>
      </w:pPr>
      <w:r w:rsidRPr="007970D3">
        <w:rPr>
          <w:b/>
          <w:sz w:val="25"/>
          <w:szCs w:val="25"/>
        </w:rPr>
        <w:tab/>
      </w:r>
      <w:r w:rsidRPr="007970D3">
        <w:rPr>
          <w:b/>
          <w:sz w:val="25"/>
          <w:szCs w:val="25"/>
        </w:rPr>
        <w:tab/>
      </w:r>
      <w:r w:rsidRPr="007970D3">
        <w:rPr>
          <w:b/>
          <w:sz w:val="25"/>
          <w:szCs w:val="25"/>
        </w:rPr>
        <w:tab/>
      </w:r>
    </w:p>
    <w:p w:rsidR="005461EC" w:rsidRPr="007970D3" w:rsidRDefault="005461EC" w:rsidP="00655E48">
      <w:pPr>
        <w:pStyle w:val="af6"/>
        <w:ind w:hanging="426"/>
        <w:jc w:val="center"/>
        <w:rPr>
          <w:b/>
          <w:sz w:val="25"/>
          <w:szCs w:val="25"/>
        </w:rPr>
      </w:pPr>
    </w:p>
    <w:p w:rsidR="003D1FF2" w:rsidRPr="007970D3" w:rsidRDefault="003D1FF2" w:rsidP="007970D3">
      <w:pPr>
        <w:pStyle w:val="af6"/>
        <w:rPr>
          <w:b/>
          <w:sz w:val="25"/>
          <w:szCs w:val="25"/>
        </w:rPr>
      </w:pPr>
    </w:p>
    <w:p w:rsidR="00655E48" w:rsidRPr="007970D3" w:rsidRDefault="00655E48" w:rsidP="00655E48">
      <w:pPr>
        <w:pStyle w:val="af6"/>
        <w:ind w:hanging="426"/>
        <w:jc w:val="center"/>
        <w:rPr>
          <w:b/>
          <w:sz w:val="25"/>
          <w:szCs w:val="25"/>
        </w:rPr>
      </w:pPr>
      <w:r w:rsidRPr="007970D3">
        <w:rPr>
          <w:b/>
          <w:sz w:val="25"/>
          <w:szCs w:val="25"/>
        </w:rPr>
        <w:t>РЕШЕНИЕ</w:t>
      </w:r>
      <w:r w:rsidR="00E955AC" w:rsidRPr="007970D3">
        <w:rPr>
          <w:b/>
          <w:sz w:val="25"/>
          <w:szCs w:val="25"/>
        </w:rPr>
        <w:t xml:space="preserve"> </w:t>
      </w:r>
      <w:r w:rsidR="00A66A0E">
        <w:rPr>
          <w:b/>
          <w:sz w:val="25"/>
          <w:szCs w:val="25"/>
        </w:rPr>
        <w:t>№ 039/01/18.1-559</w:t>
      </w:r>
      <w:r w:rsidR="002F397A" w:rsidRPr="002F397A">
        <w:rPr>
          <w:b/>
          <w:sz w:val="25"/>
          <w:szCs w:val="25"/>
        </w:rPr>
        <w:t>/2019</w:t>
      </w:r>
    </w:p>
    <w:p w:rsidR="00E955AC" w:rsidRPr="007970D3" w:rsidRDefault="00E955AC" w:rsidP="00655E48">
      <w:pPr>
        <w:pStyle w:val="af6"/>
        <w:ind w:hanging="426"/>
        <w:jc w:val="center"/>
        <w:rPr>
          <w:b/>
          <w:sz w:val="25"/>
          <w:szCs w:val="25"/>
        </w:rPr>
      </w:pPr>
    </w:p>
    <w:p w:rsidR="00655E48" w:rsidRPr="007970D3" w:rsidRDefault="002F397A" w:rsidP="00E955AC">
      <w:pPr>
        <w:pStyle w:val="af6"/>
        <w:ind w:firstLine="709"/>
        <w:rPr>
          <w:sz w:val="25"/>
          <w:szCs w:val="25"/>
        </w:rPr>
      </w:pPr>
      <w:r>
        <w:rPr>
          <w:sz w:val="25"/>
          <w:szCs w:val="25"/>
        </w:rPr>
        <w:t>Резолютивная часть объявлена 06.08.2019</w:t>
      </w:r>
      <w:r w:rsidR="00E955AC" w:rsidRPr="007970D3">
        <w:rPr>
          <w:sz w:val="25"/>
          <w:szCs w:val="25"/>
        </w:rPr>
        <w:t xml:space="preserve">                              </w:t>
      </w:r>
      <w:r w:rsidR="00695EF3" w:rsidRPr="007970D3">
        <w:rPr>
          <w:sz w:val="25"/>
          <w:szCs w:val="25"/>
        </w:rPr>
        <w:t xml:space="preserve">           </w:t>
      </w:r>
      <w:r w:rsidR="00E955AC" w:rsidRPr="007970D3">
        <w:rPr>
          <w:sz w:val="25"/>
          <w:szCs w:val="25"/>
        </w:rPr>
        <w:t>г. Калининград</w:t>
      </w:r>
    </w:p>
    <w:p w:rsidR="00924BB2" w:rsidRPr="007970D3" w:rsidRDefault="002F397A" w:rsidP="00924BB2">
      <w:pPr>
        <w:pStyle w:val="a5"/>
        <w:ind w:firstLine="708"/>
        <w:rPr>
          <w:sz w:val="25"/>
          <w:szCs w:val="25"/>
        </w:rPr>
      </w:pPr>
      <w:r>
        <w:rPr>
          <w:sz w:val="25"/>
          <w:szCs w:val="25"/>
        </w:rPr>
        <w:t>Изготовлено в полном объеме 09</w:t>
      </w:r>
      <w:r w:rsidR="003D1FF2" w:rsidRPr="007970D3">
        <w:rPr>
          <w:sz w:val="25"/>
          <w:szCs w:val="25"/>
        </w:rPr>
        <w:t>.0</w:t>
      </w:r>
      <w:r>
        <w:rPr>
          <w:sz w:val="25"/>
          <w:szCs w:val="25"/>
        </w:rPr>
        <w:t>8</w:t>
      </w:r>
      <w:r w:rsidR="003D1FF2" w:rsidRPr="007970D3">
        <w:rPr>
          <w:sz w:val="25"/>
          <w:szCs w:val="25"/>
        </w:rPr>
        <w:t>.2019</w:t>
      </w:r>
    </w:p>
    <w:p w:rsidR="00E955AC" w:rsidRPr="007970D3" w:rsidRDefault="00E955AC" w:rsidP="00924BB2">
      <w:pPr>
        <w:pStyle w:val="a5"/>
        <w:ind w:firstLine="708"/>
        <w:rPr>
          <w:sz w:val="25"/>
          <w:szCs w:val="25"/>
        </w:rPr>
      </w:pPr>
    </w:p>
    <w:p w:rsidR="00A35DFF" w:rsidRPr="007970D3" w:rsidRDefault="00A35DFF" w:rsidP="00A35DFF">
      <w:pPr>
        <w:pStyle w:val="a5"/>
        <w:ind w:firstLine="709"/>
        <w:rPr>
          <w:sz w:val="25"/>
          <w:szCs w:val="25"/>
        </w:rPr>
      </w:pPr>
      <w:r w:rsidRPr="007970D3">
        <w:rPr>
          <w:sz w:val="25"/>
          <w:szCs w:val="25"/>
        </w:rPr>
        <w:t>Комиссия Управления Федеральной антимонопольной службы по Калининградской области по рассмотрению жалоб в</w:t>
      </w:r>
      <w:r w:rsidR="008F4AE0">
        <w:rPr>
          <w:sz w:val="25"/>
          <w:szCs w:val="25"/>
        </w:rPr>
        <w:t xml:space="preserve"> порядке, предусмотренном статье</w:t>
      </w:r>
      <w:r w:rsidRPr="007970D3">
        <w:rPr>
          <w:sz w:val="25"/>
          <w:szCs w:val="25"/>
        </w:rPr>
        <w:t>й 18.1 Федерального закона от 26.07.2006 № 135-ФЗ «О защите конкуренции» (далее - Комиссия) в составе:</w:t>
      </w:r>
    </w:p>
    <w:p w:rsidR="00B943C4" w:rsidRPr="007970D3" w:rsidRDefault="003D1FF2" w:rsidP="00924BB2">
      <w:pPr>
        <w:pStyle w:val="a5"/>
        <w:ind w:firstLine="708"/>
        <w:rPr>
          <w:sz w:val="25"/>
          <w:szCs w:val="25"/>
        </w:rPr>
      </w:pPr>
      <w:r w:rsidRPr="007970D3">
        <w:rPr>
          <w:sz w:val="25"/>
          <w:szCs w:val="25"/>
        </w:rPr>
        <w:t>Ведущий заседание</w:t>
      </w:r>
      <w:r w:rsidR="00B943C4" w:rsidRPr="007970D3">
        <w:rPr>
          <w:sz w:val="25"/>
          <w:szCs w:val="25"/>
        </w:rPr>
        <w:t xml:space="preserve"> Комиссии:</w:t>
      </w:r>
    </w:p>
    <w:p w:rsidR="003D1FF2" w:rsidRPr="007970D3" w:rsidRDefault="003D1FF2" w:rsidP="003D1FF2">
      <w:pPr>
        <w:pStyle w:val="a5"/>
        <w:ind w:firstLine="708"/>
        <w:rPr>
          <w:sz w:val="25"/>
          <w:szCs w:val="25"/>
        </w:rPr>
      </w:pPr>
      <w:r w:rsidRPr="007970D3">
        <w:rPr>
          <w:sz w:val="25"/>
          <w:szCs w:val="25"/>
        </w:rPr>
        <w:t>- И.С. Шестакова – заместитель руководителя – начальник отдела контроля органов власти, закупок и рекламы Калининградского УФАС России;</w:t>
      </w:r>
    </w:p>
    <w:p w:rsidR="00B943C4" w:rsidRPr="007970D3" w:rsidRDefault="00E63438" w:rsidP="00924BB2">
      <w:pPr>
        <w:pStyle w:val="a5"/>
        <w:ind w:firstLine="708"/>
        <w:rPr>
          <w:sz w:val="25"/>
          <w:szCs w:val="25"/>
        </w:rPr>
      </w:pPr>
      <w:r w:rsidRPr="007970D3">
        <w:rPr>
          <w:sz w:val="25"/>
          <w:szCs w:val="25"/>
        </w:rPr>
        <w:t>Члены</w:t>
      </w:r>
      <w:r w:rsidR="00B943C4" w:rsidRPr="007970D3">
        <w:rPr>
          <w:sz w:val="25"/>
          <w:szCs w:val="25"/>
        </w:rPr>
        <w:t xml:space="preserve"> Комиссии:</w:t>
      </w:r>
    </w:p>
    <w:p w:rsidR="00B943C4" w:rsidRPr="007970D3" w:rsidRDefault="00E63438" w:rsidP="00924BB2">
      <w:pPr>
        <w:pStyle w:val="a5"/>
        <w:ind w:firstLine="708"/>
        <w:rPr>
          <w:sz w:val="25"/>
          <w:szCs w:val="25"/>
        </w:rPr>
      </w:pPr>
      <w:r w:rsidRPr="007970D3">
        <w:rPr>
          <w:sz w:val="25"/>
          <w:szCs w:val="25"/>
        </w:rPr>
        <w:t xml:space="preserve">- А.А. </w:t>
      </w:r>
      <w:proofErr w:type="spellStart"/>
      <w:r w:rsidRPr="007970D3">
        <w:rPr>
          <w:sz w:val="25"/>
          <w:szCs w:val="25"/>
        </w:rPr>
        <w:t>Кошкумбаева</w:t>
      </w:r>
      <w:proofErr w:type="spellEnd"/>
      <w:r w:rsidRPr="007970D3">
        <w:rPr>
          <w:sz w:val="25"/>
          <w:szCs w:val="25"/>
        </w:rPr>
        <w:t xml:space="preserve"> – </w:t>
      </w:r>
      <w:r w:rsidR="002F397A">
        <w:rPr>
          <w:sz w:val="25"/>
          <w:szCs w:val="25"/>
        </w:rPr>
        <w:t xml:space="preserve">заместитель </w:t>
      </w:r>
      <w:proofErr w:type="gramStart"/>
      <w:r w:rsidR="002F397A">
        <w:rPr>
          <w:sz w:val="25"/>
          <w:szCs w:val="25"/>
        </w:rPr>
        <w:t>начальника</w:t>
      </w:r>
      <w:r w:rsidR="00B943C4" w:rsidRPr="007970D3">
        <w:rPr>
          <w:sz w:val="25"/>
          <w:szCs w:val="25"/>
        </w:rPr>
        <w:t xml:space="preserve"> отдела контроля органов</w:t>
      </w:r>
      <w:proofErr w:type="gramEnd"/>
      <w:r w:rsidR="00B943C4" w:rsidRPr="007970D3">
        <w:rPr>
          <w:sz w:val="25"/>
          <w:szCs w:val="25"/>
        </w:rPr>
        <w:t xml:space="preserve"> власти, закупок и рекламы Калининградского УФАС России;</w:t>
      </w:r>
    </w:p>
    <w:p w:rsidR="003D1FF2" w:rsidRPr="007970D3" w:rsidRDefault="002F397A" w:rsidP="003D1FF2">
      <w:pPr>
        <w:pStyle w:val="a5"/>
        <w:ind w:firstLine="709"/>
        <w:rPr>
          <w:sz w:val="25"/>
          <w:szCs w:val="25"/>
        </w:rPr>
      </w:pPr>
      <w:r>
        <w:rPr>
          <w:sz w:val="25"/>
          <w:szCs w:val="25"/>
        </w:rPr>
        <w:t>- О.И. Филатов</w:t>
      </w:r>
      <w:r w:rsidR="003D1FF2" w:rsidRPr="007970D3">
        <w:rPr>
          <w:sz w:val="25"/>
          <w:szCs w:val="25"/>
        </w:rPr>
        <w:t xml:space="preserve"> – </w:t>
      </w:r>
      <w:r>
        <w:rPr>
          <w:sz w:val="25"/>
          <w:szCs w:val="25"/>
        </w:rPr>
        <w:t xml:space="preserve">старший специалист первого </w:t>
      </w:r>
      <w:proofErr w:type="gramStart"/>
      <w:r>
        <w:rPr>
          <w:sz w:val="25"/>
          <w:szCs w:val="25"/>
        </w:rPr>
        <w:t>разряда</w:t>
      </w:r>
      <w:r w:rsidR="003D1FF2" w:rsidRPr="007970D3">
        <w:rPr>
          <w:sz w:val="25"/>
          <w:szCs w:val="25"/>
        </w:rPr>
        <w:t xml:space="preserve"> отдела контроля органов</w:t>
      </w:r>
      <w:proofErr w:type="gramEnd"/>
      <w:r w:rsidR="003D1FF2" w:rsidRPr="007970D3">
        <w:rPr>
          <w:sz w:val="25"/>
          <w:szCs w:val="25"/>
        </w:rPr>
        <w:t xml:space="preserve"> власти, закупок и рекламы </w:t>
      </w:r>
      <w:proofErr w:type="gramStart"/>
      <w:r w:rsidR="003D1FF2" w:rsidRPr="007970D3">
        <w:rPr>
          <w:sz w:val="25"/>
          <w:szCs w:val="25"/>
        </w:rPr>
        <w:t>Калининградского</w:t>
      </w:r>
      <w:proofErr w:type="gramEnd"/>
      <w:r w:rsidR="003D1FF2" w:rsidRPr="007970D3">
        <w:rPr>
          <w:sz w:val="25"/>
          <w:szCs w:val="25"/>
        </w:rPr>
        <w:t xml:space="preserve"> УФАС России;</w:t>
      </w:r>
    </w:p>
    <w:p w:rsidR="00B943C4" w:rsidRPr="007970D3" w:rsidRDefault="00B943C4" w:rsidP="00924BB2">
      <w:pPr>
        <w:pStyle w:val="a5"/>
        <w:ind w:firstLine="708"/>
        <w:rPr>
          <w:sz w:val="25"/>
          <w:szCs w:val="25"/>
        </w:rPr>
      </w:pPr>
      <w:r w:rsidRPr="007970D3">
        <w:rPr>
          <w:sz w:val="25"/>
          <w:szCs w:val="25"/>
        </w:rPr>
        <w:t>с участием представителей:</w:t>
      </w:r>
    </w:p>
    <w:p w:rsidR="00B943C4" w:rsidRPr="007970D3" w:rsidRDefault="00B943C4" w:rsidP="00B943C4">
      <w:pPr>
        <w:tabs>
          <w:tab w:val="right" w:pos="3724"/>
        </w:tabs>
        <w:ind w:firstLine="709"/>
        <w:jc w:val="both"/>
        <w:rPr>
          <w:sz w:val="25"/>
          <w:szCs w:val="25"/>
        </w:rPr>
      </w:pPr>
      <w:r w:rsidRPr="007970D3">
        <w:rPr>
          <w:sz w:val="25"/>
          <w:szCs w:val="25"/>
        </w:rPr>
        <w:tab/>
        <w:t xml:space="preserve">- </w:t>
      </w:r>
      <w:r w:rsidR="00A35DFF" w:rsidRPr="007970D3">
        <w:rPr>
          <w:sz w:val="25"/>
          <w:szCs w:val="25"/>
        </w:rPr>
        <w:t xml:space="preserve">организатора </w:t>
      </w:r>
      <w:r w:rsidR="00265F9D" w:rsidRPr="007970D3">
        <w:rPr>
          <w:sz w:val="25"/>
          <w:szCs w:val="25"/>
        </w:rPr>
        <w:t xml:space="preserve">реализации имущества </w:t>
      </w:r>
      <w:r w:rsidRPr="007970D3">
        <w:rPr>
          <w:sz w:val="25"/>
          <w:szCs w:val="25"/>
        </w:rPr>
        <w:t xml:space="preserve">– </w:t>
      </w:r>
      <w:r w:rsidR="00694FFA" w:rsidRPr="007970D3">
        <w:rPr>
          <w:sz w:val="25"/>
          <w:szCs w:val="25"/>
        </w:rPr>
        <w:t>Территориального управления Федерального агентства по управлению государственным имуществом в Калининградской области</w:t>
      </w:r>
      <w:r w:rsidRPr="007970D3">
        <w:rPr>
          <w:sz w:val="25"/>
          <w:szCs w:val="25"/>
        </w:rPr>
        <w:t>:</w:t>
      </w:r>
    </w:p>
    <w:p w:rsidR="00B943C4" w:rsidRPr="007970D3" w:rsidRDefault="00B943C4" w:rsidP="00B943C4">
      <w:pPr>
        <w:tabs>
          <w:tab w:val="right" w:pos="3724"/>
        </w:tabs>
        <w:ind w:firstLine="709"/>
        <w:jc w:val="both"/>
        <w:rPr>
          <w:sz w:val="25"/>
          <w:szCs w:val="25"/>
        </w:rPr>
      </w:pPr>
      <w:r w:rsidRPr="007970D3">
        <w:rPr>
          <w:sz w:val="25"/>
          <w:szCs w:val="25"/>
        </w:rPr>
        <w:t xml:space="preserve">- </w:t>
      </w:r>
      <w:r w:rsidR="00694FFA" w:rsidRPr="007970D3">
        <w:rPr>
          <w:sz w:val="25"/>
          <w:szCs w:val="25"/>
        </w:rPr>
        <w:t xml:space="preserve">Н.А. </w:t>
      </w:r>
      <w:proofErr w:type="spellStart"/>
      <w:r w:rsidR="00694FFA" w:rsidRPr="007970D3">
        <w:rPr>
          <w:sz w:val="25"/>
          <w:szCs w:val="25"/>
        </w:rPr>
        <w:t>Сакановой</w:t>
      </w:r>
      <w:proofErr w:type="spellEnd"/>
      <w:r w:rsidRPr="007970D3">
        <w:rPr>
          <w:sz w:val="25"/>
          <w:szCs w:val="25"/>
        </w:rPr>
        <w:t xml:space="preserve"> – представителя по доверенности;</w:t>
      </w:r>
    </w:p>
    <w:p w:rsidR="005A09AF" w:rsidRDefault="003D1FF2" w:rsidP="00B34706">
      <w:pPr>
        <w:tabs>
          <w:tab w:val="right" w:pos="3724"/>
        </w:tabs>
        <w:ind w:firstLine="709"/>
        <w:jc w:val="both"/>
        <w:rPr>
          <w:sz w:val="25"/>
          <w:szCs w:val="25"/>
        </w:rPr>
      </w:pPr>
      <w:r w:rsidRPr="007970D3">
        <w:rPr>
          <w:sz w:val="25"/>
          <w:szCs w:val="25"/>
        </w:rPr>
        <w:t xml:space="preserve">- </w:t>
      </w:r>
      <w:r w:rsidR="00B34706">
        <w:rPr>
          <w:sz w:val="25"/>
          <w:szCs w:val="25"/>
        </w:rPr>
        <w:t>Г.П. Данилов</w:t>
      </w:r>
      <w:r w:rsidR="005A09AF" w:rsidRPr="007970D3">
        <w:rPr>
          <w:sz w:val="25"/>
          <w:szCs w:val="25"/>
        </w:rPr>
        <w:t xml:space="preserve"> </w:t>
      </w:r>
      <w:r w:rsidR="00B34706">
        <w:rPr>
          <w:sz w:val="25"/>
          <w:szCs w:val="25"/>
        </w:rPr>
        <w:t>– представителя по доверенности</w:t>
      </w:r>
      <w:r w:rsidR="005A09AF" w:rsidRPr="007970D3">
        <w:rPr>
          <w:sz w:val="25"/>
          <w:szCs w:val="25"/>
        </w:rPr>
        <w:t xml:space="preserve">, </w:t>
      </w:r>
    </w:p>
    <w:p w:rsidR="00A66A0E" w:rsidRPr="00B34706" w:rsidRDefault="00A66A0E" w:rsidP="00A66A0E">
      <w:pPr>
        <w:tabs>
          <w:tab w:val="right" w:pos="3724"/>
        </w:tabs>
        <w:ind w:firstLine="709"/>
        <w:jc w:val="both"/>
        <w:rPr>
          <w:sz w:val="25"/>
          <w:szCs w:val="25"/>
        </w:rPr>
      </w:pPr>
      <w:r w:rsidRPr="00A66A0E">
        <w:rPr>
          <w:sz w:val="25"/>
          <w:szCs w:val="25"/>
        </w:rPr>
        <w:t xml:space="preserve">- в отсутствие представителей заявителя - </w:t>
      </w:r>
      <w:r>
        <w:rPr>
          <w:sz w:val="25"/>
          <w:szCs w:val="25"/>
        </w:rPr>
        <w:t xml:space="preserve">гр. </w:t>
      </w:r>
      <w:r w:rsidRPr="00A66A0E">
        <w:rPr>
          <w:sz w:val="25"/>
          <w:szCs w:val="25"/>
        </w:rPr>
        <w:t>уведомленного о месте и времени рассмотрения жалобы надлежащим образом;</w:t>
      </w:r>
    </w:p>
    <w:p w:rsidR="003D1FF2" w:rsidRPr="007970D3" w:rsidRDefault="005A09AF" w:rsidP="003D1FF2">
      <w:pPr>
        <w:pStyle w:val="af7"/>
        <w:spacing w:before="0" w:beforeAutospacing="0" w:line="101" w:lineRule="atLeast"/>
        <w:ind w:firstLine="708"/>
        <w:contextualSpacing/>
        <w:jc w:val="both"/>
        <w:rPr>
          <w:sz w:val="25"/>
          <w:szCs w:val="25"/>
        </w:rPr>
      </w:pPr>
      <w:proofErr w:type="gramStart"/>
      <w:r w:rsidRPr="007970D3">
        <w:rPr>
          <w:bCs/>
          <w:iCs/>
          <w:sz w:val="25"/>
          <w:szCs w:val="25"/>
        </w:rPr>
        <w:t xml:space="preserve">рассмотрев </w:t>
      </w:r>
      <w:r w:rsidR="00B34706">
        <w:rPr>
          <w:sz w:val="25"/>
          <w:szCs w:val="25"/>
        </w:rPr>
        <w:t>жалобу</w:t>
      </w:r>
      <w:r w:rsidR="003D1FF2" w:rsidRPr="007970D3">
        <w:rPr>
          <w:bCs/>
          <w:iCs/>
          <w:sz w:val="25"/>
          <w:szCs w:val="25"/>
        </w:rPr>
        <w:t xml:space="preserve"> </w:t>
      </w:r>
      <w:r w:rsidR="00A66A0E">
        <w:rPr>
          <w:rFonts w:eastAsia="Lucida Sans Unicode" w:cs="font234"/>
          <w:bCs/>
          <w:iCs/>
          <w:kern w:val="1"/>
          <w:sz w:val="25"/>
          <w:szCs w:val="25"/>
          <w:lang w:eastAsia="ar-SA"/>
        </w:rPr>
        <w:t>(</w:t>
      </w:r>
      <w:proofErr w:type="spellStart"/>
      <w:r w:rsidR="00A66A0E">
        <w:rPr>
          <w:rFonts w:eastAsia="Lucida Sans Unicode" w:cs="font234"/>
          <w:bCs/>
          <w:iCs/>
          <w:kern w:val="1"/>
          <w:sz w:val="25"/>
          <w:szCs w:val="25"/>
          <w:lang w:eastAsia="ar-SA"/>
        </w:rPr>
        <w:t>вх</w:t>
      </w:r>
      <w:proofErr w:type="spellEnd"/>
      <w:r w:rsidR="00A66A0E">
        <w:rPr>
          <w:rFonts w:eastAsia="Lucida Sans Unicode" w:cs="font234"/>
          <w:bCs/>
          <w:iCs/>
          <w:kern w:val="1"/>
          <w:sz w:val="25"/>
          <w:szCs w:val="25"/>
          <w:lang w:eastAsia="ar-SA"/>
        </w:rPr>
        <w:t>. № 4201 от 30.07.2019)</w:t>
      </w:r>
      <w:r w:rsidR="00B34706" w:rsidRPr="00B34706">
        <w:rPr>
          <w:rFonts w:eastAsia="Lucida Sans Unicode" w:cs="font234"/>
          <w:bCs/>
          <w:iCs/>
          <w:kern w:val="1"/>
          <w:sz w:val="25"/>
          <w:szCs w:val="25"/>
          <w:lang w:eastAsia="ar-SA"/>
        </w:rPr>
        <w:t xml:space="preserve"> гр. </w:t>
      </w:r>
      <w:r w:rsidR="00B34706">
        <w:rPr>
          <w:rFonts w:eastAsia="Lucida Sans Unicode" w:cs="font234"/>
          <w:bCs/>
          <w:iCs/>
          <w:kern w:val="1"/>
          <w:sz w:val="25"/>
          <w:szCs w:val="25"/>
          <w:lang w:eastAsia="ar-SA"/>
        </w:rPr>
        <w:t xml:space="preserve">(далее – Заявитель) </w:t>
      </w:r>
      <w:r w:rsidR="003D1FF2" w:rsidRPr="007970D3">
        <w:rPr>
          <w:rFonts w:eastAsia="Lucida Sans Unicode" w:cs="font234"/>
          <w:kern w:val="1"/>
          <w:sz w:val="25"/>
          <w:szCs w:val="25"/>
          <w:lang w:eastAsia="ar-SA"/>
        </w:rPr>
        <w:t xml:space="preserve">на действия организатора </w:t>
      </w:r>
      <w:r w:rsidR="00265F9D" w:rsidRPr="007970D3">
        <w:rPr>
          <w:rFonts w:eastAsia="Lucida Sans Unicode" w:cs="font234"/>
          <w:kern w:val="1"/>
          <w:sz w:val="25"/>
          <w:szCs w:val="25"/>
          <w:lang w:eastAsia="ar-SA"/>
        </w:rPr>
        <w:t>реализации имущества</w:t>
      </w:r>
      <w:r w:rsidR="003D1FF2" w:rsidRPr="007970D3">
        <w:rPr>
          <w:rFonts w:eastAsia="Lucida Sans Unicode" w:cs="font234"/>
          <w:kern w:val="1"/>
          <w:sz w:val="25"/>
          <w:szCs w:val="25"/>
          <w:lang w:eastAsia="ar-SA"/>
        </w:rPr>
        <w:t xml:space="preserve"> - </w:t>
      </w:r>
      <w:r w:rsidR="003D1FF2" w:rsidRPr="007970D3">
        <w:rPr>
          <w:sz w:val="25"/>
          <w:szCs w:val="25"/>
        </w:rPr>
        <w:t xml:space="preserve">Территориального управления Федерального агентства по управлению государственным имуществом в Калининградской области (далее – Организатор </w:t>
      </w:r>
      <w:r w:rsidR="00265F9D" w:rsidRPr="007970D3">
        <w:rPr>
          <w:sz w:val="25"/>
          <w:szCs w:val="25"/>
        </w:rPr>
        <w:t>реализации имущества</w:t>
      </w:r>
      <w:r w:rsidR="00BD4D8A" w:rsidRPr="007970D3">
        <w:rPr>
          <w:sz w:val="25"/>
          <w:szCs w:val="25"/>
        </w:rPr>
        <w:t>, Продавец имущества</w:t>
      </w:r>
      <w:r w:rsidR="003D1FF2" w:rsidRPr="007970D3">
        <w:rPr>
          <w:sz w:val="25"/>
          <w:szCs w:val="25"/>
        </w:rPr>
        <w:t>)</w:t>
      </w:r>
      <w:r w:rsidR="003D1FF2" w:rsidRPr="007970D3">
        <w:rPr>
          <w:rFonts w:eastAsia="Lucida Sans Unicode" w:cs="font234"/>
          <w:kern w:val="1"/>
          <w:sz w:val="25"/>
          <w:szCs w:val="25"/>
          <w:lang w:eastAsia="ar-SA"/>
        </w:rPr>
        <w:t xml:space="preserve"> </w:t>
      </w:r>
      <w:r w:rsidR="003D1FF2" w:rsidRPr="007970D3">
        <w:rPr>
          <w:rFonts w:eastAsia="Lucida Sans Unicode"/>
          <w:kern w:val="1"/>
          <w:sz w:val="25"/>
          <w:szCs w:val="25"/>
          <w:lang w:eastAsia="ar-SA"/>
        </w:rPr>
        <w:t xml:space="preserve">при </w:t>
      </w:r>
      <w:r w:rsidR="003D1FF2" w:rsidRPr="007970D3">
        <w:rPr>
          <w:sz w:val="25"/>
          <w:szCs w:val="25"/>
        </w:rPr>
        <w:t>реализации в электронной форме</w:t>
      </w:r>
      <w:r w:rsidR="003D1FF2" w:rsidRPr="007970D3">
        <w:rPr>
          <w:rFonts w:eastAsia="Lucida Sans Unicode"/>
          <w:kern w:val="1"/>
          <w:sz w:val="25"/>
          <w:szCs w:val="25"/>
          <w:lang w:eastAsia="ar-SA"/>
        </w:rPr>
        <w:t xml:space="preserve"> </w:t>
      </w:r>
      <w:r w:rsidR="003D1FF2" w:rsidRPr="007970D3">
        <w:rPr>
          <w:sz w:val="25"/>
          <w:szCs w:val="25"/>
        </w:rPr>
        <w:t>имущества, обращенного в собственнос</w:t>
      </w:r>
      <w:r w:rsidR="00B34706">
        <w:rPr>
          <w:sz w:val="25"/>
          <w:szCs w:val="25"/>
        </w:rPr>
        <w:t>ть государства № 22</w:t>
      </w:r>
      <w:r w:rsidR="003D1FF2" w:rsidRPr="007970D3">
        <w:rPr>
          <w:sz w:val="25"/>
          <w:szCs w:val="25"/>
        </w:rPr>
        <w:t xml:space="preserve"> </w:t>
      </w:r>
      <w:r w:rsidR="003D1FF2" w:rsidRPr="007970D3">
        <w:rPr>
          <w:rFonts w:eastAsia="Lucida Sans Unicode"/>
          <w:kern w:val="1"/>
          <w:sz w:val="25"/>
          <w:szCs w:val="25"/>
          <w:lang w:eastAsia="ar-SA"/>
        </w:rPr>
        <w:t xml:space="preserve">(извещение № </w:t>
      </w:r>
      <w:r w:rsidR="00B34706" w:rsidRPr="00B34706">
        <w:rPr>
          <w:rFonts w:eastAsia="Lucida Sans Unicode"/>
          <w:bCs/>
          <w:iCs/>
          <w:kern w:val="1"/>
          <w:sz w:val="25"/>
          <w:szCs w:val="25"/>
          <w:lang w:eastAsia="ar-SA"/>
        </w:rPr>
        <w:t>040719/00</w:t>
      </w:r>
      <w:r w:rsidR="00427B05">
        <w:rPr>
          <w:rFonts w:eastAsia="Lucida Sans Unicode"/>
          <w:bCs/>
          <w:iCs/>
          <w:kern w:val="1"/>
          <w:sz w:val="25"/>
          <w:szCs w:val="25"/>
          <w:lang w:eastAsia="ar-SA"/>
        </w:rPr>
        <w:t>08012/01 от 05.07.2019</w:t>
      </w:r>
      <w:r w:rsidR="003D1FF2" w:rsidRPr="007970D3">
        <w:rPr>
          <w:rFonts w:eastAsia="Lucida Sans Unicode"/>
          <w:kern w:val="1"/>
          <w:sz w:val="25"/>
          <w:szCs w:val="25"/>
          <w:lang w:eastAsia="ar-SA"/>
        </w:rPr>
        <w:t xml:space="preserve">) </w:t>
      </w:r>
      <w:r w:rsidRPr="007970D3">
        <w:rPr>
          <w:rFonts w:eastAsia="Lucida Sans Unicode"/>
          <w:kern w:val="1"/>
          <w:sz w:val="25"/>
          <w:szCs w:val="25"/>
          <w:lang w:eastAsia="ar-SA"/>
        </w:rPr>
        <w:t xml:space="preserve">(далее – </w:t>
      </w:r>
      <w:r w:rsidR="003D1FF2" w:rsidRPr="007970D3">
        <w:rPr>
          <w:rFonts w:eastAsia="Lucida Sans Unicode"/>
          <w:kern w:val="1"/>
          <w:sz w:val="25"/>
          <w:szCs w:val="25"/>
          <w:lang w:eastAsia="ar-SA"/>
        </w:rPr>
        <w:t>Реализация имущества</w:t>
      </w:r>
      <w:r w:rsidRPr="007970D3">
        <w:rPr>
          <w:rFonts w:eastAsia="Lucida Sans Unicode"/>
          <w:kern w:val="1"/>
          <w:sz w:val="25"/>
          <w:szCs w:val="25"/>
          <w:lang w:eastAsia="ar-SA"/>
        </w:rPr>
        <w:t xml:space="preserve">) </w:t>
      </w:r>
      <w:r w:rsidRPr="007970D3">
        <w:rPr>
          <w:sz w:val="25"/>
          <w:szCs w:val="25"/>
        </w:rPr>
        <w:t>в соответствии со ст. 18.1 Федерального закона от 26.07.2006</w:t>
      </w:r>
      <w:proofErr w:type="gramEnd"/>
      <w:r w:rsidRPr="007970D3">
        <w:rPr>
          <w:sz w:val="25"/>
          <w:szCs w:val="25"/>
        </w:rPr>
        <w:t xml:space="preserve"> № 135-ФЗ «О защите конкуренции» (далее – Закон о защите конкуренции)</w:t>
      </w:r>
      <w:r w:rsidR="001A7223" w:rsidRPr="007970D3">
        <w:rPr>
          <w:sz w:val="25"/>
          <w:szCs w:val="25"/>
        </w:rPr>
        <w:t>,</w:t>
      </w:r>
    </w:p>
    <w:p w:rsidR="003D1FF2" w:rsidRPr="007970D3" w:rsidRDefault="003D1FF2" w:rsidP="003D1FF2">
      <w:pPr>
        <w:pStyle w:val="af7"/>
        <w:spacing w:before="0" w:beforeAutospacing="0" w:line="101" w:lineRule="atLeast"/>
        <w:ind w:firstLine="708"/>
        <w:contextualSpacing/>
        <w:jc w:val="both"/>
        <w:rPr>
          <w:sz w:val="25"/>
          <w:szCs w:val="25"/>
        </w:rPr>
      </w:pPr>
      <w:r w:rsidRPr="007970D3">
        <w:rPr>
          <w:sz w:val="25"/>
          <w:szCs w:val="25"/>
        </w:rPr>
        <w:t xml:space="preserve"> </w:t>
      </w:r>
    </w:p>
    <w:p w:rsidR="00427B05" w:rsidRDefault="00427B05" w:rsidP="003D1FF2">
      <w:pPr>
        <w:pStyle w:val="af7"/>
        <w:spacing w:before="0" w:beforeAutospacing="0" w:line="101" w:lineRule="atLeast"/>
        <w:ind w:firstLine="708"/>
        <w:contextualSpacing/>
        <w:jc w:val="center"/>
        <w:rPr>
          <w:b/>
          <w:bCs/>
          <w:sz w:val="25"/>
          <w:szCs w:val="25"/>
        </w:rPr>
      </w:pPr>
    </w:p>
    <w:p w:rsidR="003D1FF2" w:rsidRPr="007970D3" w:rsidRDefault="005A09AF" w:rsidP="003D1FF2">
      <w:pPr>
        <w:pStyle w:val="af7"/>
        <w:spacing w:before="0" w:beforeAutospacing="0" w:line="101" w:lineRule="atLeast"/>
        <w:ind w:firstLine="708"/>
        <w:contextualSpacing/>
        <w:jc w:val="center"/>
        <w:rPr>
          <w:b/>
          <w:bCs/>
          <w:sz w:val="25"/>
          <w:szCs w:val="25"/>
        </w:rPr>
      </w:pPr>
      <w:r w:rsidRPr="007970D3">
        <w:rPr>
          <w:b/>
          <w:bCs/>
          <w:sz w:val="25"/>
          <w:szCs w:val="25"/>
        </w:rPr>
        <w:t>УСТАНОВИЛА:</w:t>
      </w:r>
    </w:p>
    <w:p w:rsidR="003D1FF2" w:rsidRPr="007970D3" w:rsidRDefault="003D1FF2" w:rsidP="003D1FF2">
      <w:pPr>
        <w:pStyle w:val="af7"/>
        <w:spacing w:before="0" w:beforeAutospacing="0" w:line="101" w:lineRule="atLeast"/>
        <w:ind w:firstLine="708"/>
        <w:contextualSpacing/>
        <w:jc w:val="both"/>
        <w:rPr>
          <w:sz w:val="25"/>
          <w:szCs w:val="25"/>
        </w:rPr>
      </w:pPr>
    </w:p>
    <w:p w:rsidR="003D1FF2" w:rsidRPr="007970D3" w:rsidRDefault="005A09AF" w:rsidP="00265F9D">
      <w:pPr>
        <w:pStyle w:val="af7"/>
        <w:spacing w:before="0" w:beforeAutospacing="0" w:line="101" w:lineRule="atLeast"/>
        <w:ind w:firstLine="708"/>
        <w:contextualSpacing/>
        <w:jc w:val="both"/>
        <w:rPr>
          <w:bCs/>
          <w:iCs/>
          <w:sz w:val="25"/>
          <w:szCs w:val="25"/>
        </w:rPr>
      </w:pPr>
      <w:r w:rsidRPr="007970D3">
        <w:rPr>
          <w:sz w:val="25"/>
          <w:szCs w:val="25"/>
        </w:rPr>
        <w:t>В Управление Федеральной антимонопольной служ</w:t>
      </w:r>
      <w:r w:rsidR="00A66A0E">
        <w:rPr>
          <w:bCs/>
          <w:iCs/>
          <w:sz w:val="25"/>
          <w:szCs w:val="25"/>
        </w:rPr>
        <w:t>бы по Калининградской области 30</w:t>
      </w:r>
      <w:r w:rsidR="00B34706">
        <w:rPr>
          <w:bCs/>
          <w:iCs/>
          <w:sz w:val="25"/>
          <w:szCs w:val="25"/>
        </w:rPr>
        <w:t>.07</w:t>
      </w:r>
      <w:r w:rsidR="00B34706">
        <w:rPr>
          <w:sz w:val="25"/>
          <w:szCs w:val="25"/>
        </w:rPr>
        <w:t>.2019</w:t>
      </w:r>
      <w:r w:rsidRPr="007970D3">
        <w:rPr>
          <w:sz w:val="25"/>
          <w:szCs w:val="25"/>
        </w:rPr>
        <w:t xml:space="preserve"> поступила жалоба Заявителя на действия Организатора </w:t>
      </w:r>
      <w:r w:rsidR="00265F9D" w:rsidRPr="007970D3">
        <w:rPr>
          <w:sz w:val="25"/>
          <w:szCs w:val="25"/>
        </w:rPr>
        <w:t>реализации имущества</w:t>
      </w:r>
      <w:r w:rsidR="006C2B6F" w:rsidRPr="007970D3">
        <w:rPr>
          <w:sz w:val="25"/>
          <w:szCs w:val="25"/>
        </w:rPr>
        <w:t xml:space="preserve"> </w:t>
      </w:r>
      <w:r w:rsidR="003D1FF2" w:rsidRPr="007970D3">
        <w:rPr>
          <w:sz w:val="25"/>
          <w:szCs w:val="25"/>
        </w:rPr>
        <w:t>при проведении Реализации имущества.</w:t>
      </w:r>
    </w:p>
    <w:p w:rsidR="005A09AF" w:rsidRPr="007970D3" w:rsidRDefault="005A09AF" w:rsidP="005A09AF">
      <w:pPr>
        <w:pStyle w:val="a5"/>
        <w:suppressAutoHyphens w:val="0"/>
        <w:jc w:val="center"/>
        <w:rPr>
          <w:b/>
          <w:bCs/>
          <w:sz w:val="25"/>
          <w:szCs w:val="25"/>
        </w:rPr>
      </w:pPr>
      <w:r w:rsidRPr="007970D3">
        <w:rPr>
          <w:b/>
          <w:bCs/>
          <w:sz w:val="25"/>
          <w:szCs w:val="25"/>
        </w:rPr>
        <w:t>В обоснование своей жалобы  Заявитель  привел следующие доводы</w:t>
      </w:r>
    </w:p>
    <w:p w:rsidR="005A09AF" w:rsidRPr="007970D3" w:rsidRDefault="005A09AF" w:rsidP="005A09AF">
      <w:pPr>
        <w:pStyle w:val="40"/>
        <w:shd w:val="clear" w:color="auto" w:fill="auto"/>
        <w:spacing w:line="240" w:lineRule="auto"/>
        <w:ind w:left="40" w:right="20" w:firstLine="851"/>
        <w:rPr>
          <w:b/>
          <w:bCs/>
          <w:sz w:val="25"/>
          <w:szCs w:val="25"/>
          <w:lang w:eastAsia="ar-SA"/>
        </w:rPr>
      </w:pPr>
    </w:p>
    <w:p w:rsidR="006C2B6F" w:rsidRPr="007970D3" w:rsidRDefault="006C2B6F" w:rsidP="00265F9D">
      <w:pPr>
        <w:pStyle w:val="40"/>
        <w:shd w:val="clear" w:color="auto" w:fill="auto"/>
        <w:spacing w:line="240" w:lineRule="auto"/>
        <w:ind w:firstLine="709"/>
        <w:rPr>
          <w:b/>
          <w:bCs/>
          <w:i w:val="0"/>
          <w:sz w:val="25"/>
          <w:szCs w:val="25"/>
          <w:lang w:eastAsia="ar-SA"/>
        </w:rPr>
      </w:pPr>
      <w:r w:rsidRPr="007970D3">
        <w:rPr>
          <w:i w:val="0"/>
          <w:sz w:val="25"/>
          <w:szCs w:val="25"/>
          <w:lang w:eastAsia="ar-SA"/>
        </w:rPr>
        <w:t xml:space="preserve">По мнению Заявителя, </w:t>
      </w:r>
      <w:r w:rsidR="00272138" w:rsidRPr="007970D3">
        <w:rPr>
          <w:i w:val="0"/>
          <w:sz w:val="25"/>
          <w:szCs w:val="25"/>
          <w:lang w:eastAsia="ar-SA"/>
        </w:rPr>
        <w:t>действия Организатора реализации имущества при проведении Реализации имущества не соответствуют требованиям действующего законодательства</w:t>
      </w:r>
      <w:r w:rsidRPr="007970D3">
        <w:rPr>
          <w:i w:val="0"/>
          <w:sz w:val="25"/>
          <w:szCs w:val="25"/>
          <w:lang w:eastAsia="ar-SA"/>
        </w:rPr>
        <w:t>.</w:t>
      </w:r>
    </w:p>
    <w:p w:rsidR="003D1FF2" w:rsidRPr="007970D3" w:rsidRDefault="003D1FF2" w:rsidP="00265F9D">
      <w:pPr>
        <w:suppressAutoHyphens w:val="0"/>
        <w:ind w:firstLine="709"/>
        <w:jc w:val="both"/>
        <w:rPr>
          <w:sz w:val="25"/>
          <w:szCs w:val="25"/>
        </w:rPr>
      </w:pPr>
      <w:r w:rsidRPr="007970D3">
        <w:rPr>
          <w:sz w:val="25"/>
          <w:szCs w:val="25"/>
        </w:rPr>
        <w:t xml:space="preserve">Заявитель указывает на то, что согласно извещению о реализации имущества заявки на участие в реализации имущества принимаются с </w:t>
      </w:r>
      <w:r w:rsidR="00427B05">
        <w:rPr>
          <w:sz w:val="25"/>
          <w:szCs w:val="25"/>
        </w:rPr>
        <w:t>10:00 05.07.2019</w:t>
      </w:r>
      <w:r w:rsidR="00265F9D" w:rsidRPr="007970D3">
        <w:rPr>
          <w:sz w:val="25"/>
          <w:szCs w:val="25"/>
        </w:rPr>
        <w:t>.</w:t>
      </w:r>
    </w:p>
    <w:p w:rsidR="00265F9D" w:rsidRPr="007970D3" w:rsidRDefault="003D1FF2" w:rsidP="00265F9D">
      <w:pPr>
        <w:suppressAutoHyphens w:val="0"/>
        <w:ind w:firstLine="709"/>
        <w:jc w:val="both"/>
        <w:rPr>
          <w:sz w:val="25"/>
          <w:szCs w:val="25"/>
        </w:rPr>
      </w:pPr>
      <w:r w:rsidRPr="007970D3">
        <w:rPr>
          <w:sz w:val="25"/>
          <w:szCs w:val="25"/>
        </w:rPr>
        <w:t>При этом на официальном сайте</w:t>
      </w:r>
      <w:r w:rsidR="00427B05" w:rsidRPr="00427B05">
        <w:rPr>
          <w:sz w:val="25"/>
          <w:szCs w:val="25"/>
        </w:rPr>
        <w:t xml:space="preserve"> Российской Федерации в сети «Интернет» для размещения информации о проведении торгов: </w:t>
      </w:r>
      <w:proofErr w:type="spellStart"/>
      <w:r w:rsidR="00427B05" w:rsidRPr="00427B05">
        <w:rPr>
          <w:i/>
          <w:sz w:val="25"/>
          <w:szCs w:val="25"/>
          <w:lang w:val="en-US"/>
        </w:rPr>
        <w:t>torgi</w:t>
      </w:r>
      <w:proofErr w:type="spellEnd"/>
      <w:r w:rsidR="00427B05" w:rsidRPr="00427B05">
        <w:rPr>
          <w:i/>
          <w:sz w:val="25"/>
          <w:szCs w:val="25"/>
        </w:rPr>
        <w:t>.</w:t>
      </w:r>
      <w:proofErr w:type="spellStart"/>
      <w:r w:rsidR="00427B05" w:rsidRPr="00427B05">
        <w:rPr>
          <w:i/>
          <w:sz w:val="25"/>
          <w:szCs w:val="25"/>
          <w:lang w:val="en-US"/>
        </w:rPr>
        <w:t>gov</w:t>
      </w:r>
      <w:proofErr w:type="spellEnd"/>
      <w:r w:rsidR="00427B05" w:rsidRPr="00427B05">
        <w:rPr>
          <w:i/>
          <w:sz w:val="25"/>
          <w:szCs w:val="25"/>
        </w:rPr>
        <w:t>.</w:t>
      </w:r>
      <w:proofErr w:type="spellStart"/>
      <w:r w:rsidR="00427B05" w:rsidRPr="00427B05">
        <w:rPr>
          <w:i/>
          <w:sz w:val="25"/>
          <w:szCs w:val="25"/>
          <w:lang w:val="en-US"/>
        </w:rPr>
        <w:t>ru</w:t>
      </w:r>
      <w:proofErr w:type="spellEnd"/>
      <w:r w:rsidRPr="007970D3">
        <w:rPr>
          <w:sz w:val="25"/>
          <w:szCs w:val="25"/>
        </w:rPr>
        <w:t xml:space="preserve"> указано, что публикаци</w:t>
      </w:r>
      <w:r w:rsidR="00427B05">
        <w:rPr>
          <w:sz w:val="25"/>
          <w:szCs w:val="25"/>
        </w:rPr>
        <w:t>я извещения осуществлена 05.07.2019 в 11</w:t>
      </w:r>
      <w:r w:rsidR="00265F9D" w:rsidRPr="007970D3">
        <w:rPr>
          <w:sz w:val="25"/>
          <w:szCs w:val="25"/>
        </w:rPr>
        <w:t>:00.</w:t>
      </w:r>
    </w:p>
    <w:p w:rsidR="003D1FF2" w:rsidRPr="00272138" w:rsidRDefault="003D1FF2" w:rsidP="00265F9D">
      <w:pPr>
        <w:suppressAutoHyphens w:val="0"/>
        <w:ind w:firstLine="709"/>
        <w:jc w:val="both"/>
        <w:rPr>
          <w:b/>
          <w:sz w:val="24"/>
          <w:szCs w:val="24"/>
        </w:rPr>
      </w:pPr>
      <w:r w:rsidRPr="007970D3">
        <w:rPr>
          <w:sz w:val="25"/>
          <w:szCs w:val="25"/>
        </w:rPr>
        <w:t>Таким образом, время начала подачи заявок определено ранее, чем осуществлено разме</w:t>
      </w:r>
      <w:r w:rsidR="00272138">
        <w:rPr>
          <w:sz w:val="25"/>
          <w:szCs w:val="25"/>
        </w:rPr>
        <w:t xml:space="preserve">щение информационного сообщения, при этом, как указывает Заявитель, </w:t>
      </w:r>
      <w:r w:rsidR="00272138" w:rsidRPr="00272138">
        <w:rPr>
          <w:color w:val="000000"/>
          <w:sz w:val="24"/>
          <w:szCs w:val="24"/>
          <w:lang w:eastAsia="ru-RU" w:bidi="ru-RU"/>
        </w:rPr>
        <w:t>победившие заявки поданы до публикации извещения о проведении торгов</w:t>
      </w:r>
      <w:r w:rsidR="008F4AE0">
        <w:rPr>
          <w:color w:val="000000"/>
          <w:sz w:val="24"/>
          <w:szCs w:val="24"/>
          <w:lang w:eastAsia="ru-RU" w:bidi="ru-RU"/>
        </w:rPr>
        <w:t>.</w:t>
      </w:r>
    </w:p>
    <w:p w:rsidR="006622BF" w:rsidRDefault="00FA0AC7" w:rsidP="006622BF">
      <w:pPr>
        <w:suppressAutoHyphens w:val="0"/>
        <w:ind w:firstLine="709"/>
        <w:jc w:val="both"/>
        <w:rPr>
          <w:sz w:val="25"/>
          <w:szCs w:val="25"/>
          <w:lang w:bidi="ru-RU"/>
        </w:rPr>
      </w:pPr>
      <w:r>
        <w:rPr>
          <w:sz w:val="25"/>
          <w:szCs w:val="25"/>
          <w:lang w:bidi="ru-RU"/>
        </w:rPr>
        <w:t xml:space="preserve">Заявитель считает, что </w:t>
      </w:r>
      <w:r w:rsidR="006622BF" w:rsidRPr="00272138">
        <w:rPr>
          <w:sz w:val="25"/>
          <w:szCs w:val="25"/>
          <w:lang w:bidi="ru-RU"/>
        </w:rPr>
        <w:t>начальная цена Имущества</w:t>
      </w:r>
      <w:r w:rsidR="006622BF">
        <w:rPr>
          <w:sz w:val="25"/>
          <w:szCs w:val="25"/>
          <w:lang w:bidi="ru-RU"/>
        </w:rPr>
        <w:t xml:space="preserve"> по лотам</w:t>
      </w:r>
      <w:r w:rsidR="006622BF" w:rsidRPr="00272138">
        <w:rPr>
          <w:sz w:val="25"/>
          <w:szCs w:val="25"/>
          <w:lang w:bidi="ru-RU"/>
        </w:rPr>
        <w:t xml:space="preserve"> 2, 4-9</w:t>
      </w:r>
      <w:r w:rsidR="006622BF">
        <w:rPr>
          <w:sz w:val="25"/>
          <w:szCs w:val="25"/>
          <w:lang w:bidi="ru-RU"/>
        </w:rPr>
        <w:t xml:space="preserve"> </w:t>
      </w:r>
      <w:r w:rsidR="00272138" w:rsidRPr="00272138">
        <w:rPr>
          <w:sz w:val="25"/>
          <w:szCs w:val="25"/>
          <w:lang w:bidi="ru-RU"/>
        </w:rPr>
        <w:t>неверно определена</w:t>
      </w:r>
      <w:r w:rsidR="006622BF">
        <w:rPr>
          <w:sz w:val="25"/>
          <w:szCs w:val="25"/>
          <w:lang w:bidi="ru-RU"/>
        </w:rPr>
        <w:t>, а именно –</w:t>
      </w:r>
      <w:r w:rsidR="00272138" w:rsidRPr="00272138">
        <w:rPr>
          <w:sz w:val="25"/>
          <w:szCs w:val="25"/>
          <w:lang w:bidi="ru-RU"/>
        </w:rPr>
        <w:t xml:space="preserve"> занижена</w:t>
      </w:r>
      <w:r w:rsidR="006622BF">
        <w:rPr>
          <w:sz w:val="25"/>
          <w:szCs w:val="25"/>
          <w:lang w:bidi="ru-RU"/>
        </w:rPr>
        <w:t>,</w:t>
      </w:r>
      <w:r w:rsidR="00272138" w:rsidRPr="00272138">
        <w:rPr>
          <w:sz w:val="25"/>
          <w:szCs w:val="25"/>
          <w:lang w:bidi="ru-RU"/>
        </w:rPr>
        <w:t xml:space="preserve"> в целях соответствия ценовым ограничениям согласно Приказу Министерства экономического развития Российской Федерации от 02.08.2017 № 396. </w:t>
      </w:r>
    </w:p>
    <w:p w:rsidR="001A7223" w:rsidRPr="007970D3" w:rsidRDefault="001A7223" w:rsidP="005A09AF">
      <w:pPr>
        <w:autoSpaceDE w:val="0"/>
        <w:autoSpaceDN w:val="0"/>
        <w:adjustRightInd w:val="0"/>
        <w:ind w:firstLine="851"/>
        <w:jc w:val="center"/>
        <w:outlineLvl w:val="1"/>
        <w:rPr>
          <w:b/>
          <w:sz w:val="25"/>
          <w:szCs w:val="25"/>
        </w:rPr>
      </w:pPr>
    </w:p>
    <w:p w:rsidR="005A09AF" w:rsidRPr="007970D3" w:rsidRDefault="005A09AF" w:rsidP="005A09AF">
      <w:pPr>
        <w:autoSpaceDE w:val="0"/>
        <w:autoSpaceDN w:val="0"/>
        <w:adjustRightInd w:val="0"/>
        <w:ind w:firstLine="851"/>
        <w:jc w:val="center"/>
        <w:outlineLvl w:val="1"/>
        <w:rPr>
          <w:b/>
          <w:sz w:val="25"/>
          <w:szCs w:val="25"/>
        </w:rPr>
      </w:pPr>
      <w:r w:rsidRPr="007970D3">
        <w:rPr>
          <w:b/>
          <w:sz w:val="25"/>
          <w:szCs w:val="25"/>
        </w:rPr>
        <w:t>Организатором торгов даны следующие пояснения по сути жалобы Заявителя</w:t>
      </w:r>
    </w:p>
    <w:p w:rsidR="005A09AF" w:rsidRPr="007970D3" w:rsidRDefault="005A09AF" w:rsidP="005A09AF">
      <w:pPr>
        <w:pStyle w:val="40"/>
        <w:shd w:val="clear" w:color="auto" w:fill="auto"/>
        <w:spacing w:line="240" w:lineRule="auto"/>
        <w:ind w:left="20" w:right="20" w:firstLine="851"/>
        <w:rPr>
          <w:b/>
          <w:bCs/>
          <w:sz w:val="25"/>
          <w:szCs w:val="25"/>
          <w:lang w:eastAsia="ar-SA"/>
        </w:rPr>
      </w:pPr>
    </w:p>
    <w:p w:rsidR="00265F9D" w:rsidRPr="007970D3" w:rsidRDefault="00265F9D" w:rsidP="00FA6969">
      <w:pPr>
        <w:pStyle w:val="40"/>
        <w:shd w:val="clear" w:color="auto" w:fill="auto"/>
        <w:spacing w:line="240" w:lineRule="auto"/>
        <w:ind w:firstLine="709"/>
        <w:rPr>
          <w:b/>
          <w:bCs/>
          <w:i w:val="0"/>
          <w:sz w:val="25"/>
          <w:szCs w:val="25"/>
          <w:lang w:eastAsia="ar-SA"/>
        </w:rPr>
      </w:pPr>
      <w:r w:rsidRPr="007970D3">
        <w:rPr>
          <w:i w:val="0"/>
          <w:sz w:val="25"/>
          <w:szCs w:val="25"/>
          <w:lang w:eastAsia="ar-SA"/>
        </w:rPr>
        <w:t xml:space="preserve">Представитель </w:t>
      </w:r>
      <w:r w:rsidRPr="007970D3">
        <w:rPr>
          <w:i w:val="0"/>
          <w:sz w:val="25"/>
          <w:szCs w:val="25"/>
        </w:rPr>
        <w:t>Организатора реализации имущества</w:t>
      </w:r>
      <w:r w:rsidRPr="007970D3">
        <w:rPr>
          <w:i w:val="0"/>
          <w:sz w:val="25"/>
          <w:szCs w:val="25"/>
          <w:lang w:eastAsia="ar-SA"/>
        </w:rPr>
        <w:t xml:space="preserve"> не согласился с доводами Заявителя и сообщил, что при проведении процедуры реализации имущества действовал в соответствии с нормами действующего законодательства.</w:t>
      </w:r>
    </w:p>
    <w:p w:rsidR="006622BF" w:rsidRDefault="00265F9D" w:rsidP="006622BF">
      <w:pPr>
        <w:pStyle w:val="22"/>
        <w:spacing w:line="240" w:lineRule="auto"/>
        <w:ind w:firstLine="708"/>
        <w:rPr>
          <w:color w:val="000000"/>
          <w:sz w:val="25"/>
          <w:szCs w:val="25"/>
          <w:lang w:eastAsia="ru-RU" w:bidi="ru-RU"/>
        </w:rPr>
      </w:pPr>
      <w:proofErr w:type="gramStart"/>
      <w:r w:rsidRPr="007970D3">
        <w:rPr>
          <w:sz w:val="25"/>
          <w:szCs w:val="25"/>
          <w:lang w:eastAsia="ar-SA"/>
        </w:rPr>
        <w:t xml:space="preserve">В части реализации имущества, обращенного в собственность государства, стоимостью 100 тыс. рублей и менее </w:t>
      </w:r>
      <w:r w:rsidR="006622BF">
        <w:rPr>
          <w:sz w:val="25"/>
          <w:szCs w:val="25"/>
          <w:lang w:eastAsia="ar-SA"/>
        </w:rPr>
        <w:t>Организатор торгов руководствовался</w:t>
      </w:r>
      <w:r w:rsidRPr="007970D3">
        <w:rPr>
          <w:sz w:val="25"/>
          <w:szCs w:val="25"/>
          <w:lang w:eastAsia="ar-SA"/>
        </w:rPr>
        <w:t xml:space="preserve"> приказом Минэкономразвития России от 02.08.2017 № 396</w:t>
      </w:r>
      <w:r w:rsidR="00FA6969" w:rsidRPr="007970D3">
        <w:rPr>
          <w:sz w:val="25"/>
          <w:szCs w:val="25"/>
          <w:lang w:eastAsia="ar-SA"/>
        </w:rPr>
        <w:t xml:space="preserve"> </w:t>
      </w:r>
      <w:r w:rsidR="00FA6969" w:rsidRPr="007970D3">
        <w:rPr>
          <w:color w:val="000000"/>
          <w:sz w:val="25"/>
          <w:szCs w:val="25"/>
          <w:lang w:eastAsia="ru-RU" w:bidi="ru-RU"/>
        </w:rPr>
        <w:t>"Об утверждении Порядка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w:t>
      </w:r>
      <w:proofErr w:type="gramEnd"/>
      <w:r w:rsidR="00FA6969" w:rsidRPr="007970D3">
        <w:rPr>
          <w:color w:val="000000"/>
          <w:sz w:val="25"/>
          <w:szCs w:val="25"/>
          <w:lang w:eastAsia="ru-RU" w:bidi="ru-RU"/>
        </w:rPr>
        <w:t xml:space="preserve"> </w:t>
      </w:r>
      <w:proofErr w:type="gramStart"/>
      <w:r w:rsidR="00FA6969" w:rsidRPr="007970D3">
        <w:rPr>
          <w:color w:val="000000"/>
          <w:sz w:val="25"/>
          <w:szCs w:val="25"/>
          <w:lang w:eastAsia="ru-RU" w:bidi="ru-RU"/>
        </w:rPr>
        <w:t>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оценочная стоимость которых составляет 100 тыс. рублей и менее", разработанного во исполнение п. 5 Положения о порядке реализации имущества, обращенного в собственность государства, утвержденного постановлением Правительства</w:t>
      </w:r>
      <w:proofErr w:type="gramEnd"/>
      <w:r w:rsidR="00FA6969" w:rsidRPr="007970D3">
        <w:rPr>
          <w:color w:val="000000"/>
          <w:sz w:val="25"/>
          <w:szCs w:val="25"/>
          <w:lang w:eastAsia="ru-RU" w:bidi="ru-RU"/>
        </w:rPr>
        <w:t xml:space="preserve"> Российской Федерации от 30 сентября 2015</w:t>
      </w:r>
      <w:r w:rsidR="00631EEB">
        <w:rPr>
          <w:sz w:val="25"/>
          <w:szCs w:val="25"/>
          <w:lang w:eastAsia="ar-SA"/>
        </w:rPr>
        <w:t xml:space="preserve"> </w:t>
      </w:r>
      <w:r w:rsidR="00FA6969" w:rsidRPr="007970D3">
        <w:rPr>
          <w:sz w:val="25"/>
          <w:szCs w:val="25"/>
          <w:lang w:eastAsia="ar-SA"/>
        </w:rPr>
        <w:t xml:space="preserve">№ </w:t>
      </w:r>
      <w:r w:rsidR="00FA6969" w:rsidRPr="007970D3">
        <w:rPr>
          <w:color w:val="000000"/>
          <w:sz w:val="25"/>
          <w:szCs w:val="25"/>
          <w:lang w:eastAsia="ru-RU" w:bidi="ru-RU"/>
        </w:rPr>
        <w:t>1041</w:t>
      </w:r>
      <w:r w:rsidR="006029E3">
        <w:rPr>
          <w:color w:val="000000"/>
          <w:sz w:val="25"/>
          <w:szCs w:val="25"/>
          <w:lang w:eastAsia="ru-RU" w:bidi="ru-RU"/>
        </w:rPr>
        <w:t xml:space="preserve"> </w:t>
      </w:r>
      <w:r w:rsidR="006029E3" w:rsidRPr="007970D3">
        <w:rPr>
          <w:color w:val="000000"/>
          <w:sz w:val="25"/>
          <w:szCs w:val="25"/>
          <w:lang w:eastAsia="ru-RU" w:bidi="ru-RU"/>
        </w:rPr>
        <w:t>(далее</w:t>
      </w:r>
      <w:r w:rsidR="006029E3">
        <w:rPr>
          <w:color w:val="000000"/>
          <w:sz w:val="25"/>
          <w:szCs w:val="25"/>
          <w:lang w:eastAsia="ru-RU" w:bidi="ru-RU"/>
        </w:rPr>
        <w:t xml:space="preserve"> -</w:t>
      </w:r>
      <w:r w:rsidR="006029E3" w:rsidRPr="007970D3">
        <w:rPr>
          <w:color w:val="000000"/>
          <w:sz w:val="25"/>
          <w:szCs w:val="25"/>
          <w:lang w:eastAsia="ru-RU" w:bidi="ru-RU"/>
        </w:rPr>
        <w:t xml:space="preserve"> Положение)</w:t>
      </w:r>
      <w:r w:rsidR="006029E3">
        <w:rPr>
          <w:rStyle w:val="ad"/>
          <w:color w:val="000000"/>
          <w:sz w:val="25"/>
          <w:szCs w:val="25"/>
          <w:lang w:eastAsia="ru-RU" w:bidi="ru-RU"/>
        </w:rPr>
        <w:footnoteReference w:id="1"/>
      </w:r>
      <w:r w:rsidR="00FA6969" w:rsidRPr="007970D3">
        <w:rPr>
          <w:color w:val="000000"/>
          <w:sz w:val="25"/>
          <w:szCs w:val="25"/>
          <w:lang w:eastAsia="ru-RU" w:bidi="ru-RU"/>
        </w:rPr>
        <w:t xml:space="preserve">. </w:t>
      </w:r>
    </w:p>
    <w:p w:rsidR="006622BF" w:rsidRDefault="006622BF" w:rsidP="006622BF">
      <w:pPr>
        <w:pStyle w:val="22"/>
        <w:spacing w:line="240" w:lineRule="auto"/>
        <w:ind w:firstLine="708"/>
        <w:rPr>
          <w:color w:val="000000"/>
          <w:sz w:val="25"/>
          <w:szCs w:val="25"/>
          <w:lang w:eastAsia="ru-RU" w:bidi="ru-RU"/>
        </w:rPr>
      </w:pPr>
      <w:r>
        <w:rPr>
          <w:color w:val="000000"/>
          <w:sz w:val="25"/>
          <w:szCs w:val="25"/>
          <w:lang w:eastAsia="ru-RU" w:bidi="ru-RU"/>
        </w:rPr>
        <w:t>Прием заявок на участие в Р</w:t>
      </w:r>
      <w:r w:rsidRPr="006622BF">
        <w:rPr>
          <w:color w:val="000000"/>
          <w:sz w:val="25"/>
          <w:szCs w:val="25"/>
          <w:lang w:eastAsia="ru-RU" w:bidi="ru-RU"/>
        </w:rPr>
        <w:t>еализации имущества осуществлялся с 10:00</w:t>
      </w:r>
      <w:r>
        <w:rPr>
          <w:color w:val="000000"/>
          <w:sz w:val="25"/>
          <w:szCs w:val="25"/>
          <w:lang w:eastAsia="ru-RU" w:bidi="ru-RU"/>
        </w:rPr>
        <w:t xml:space="preserve"> местного времени 05.07.2019 </w:t>
      </w:r>
      <w:r w:rsidRPr="006622BF">
        <w:rPr>
          <w:color w:val="000000"/>
          <w:sz w:val="25"/>
          <w:szCs w:val="25"/>
          <w:lang w:eastAsia="ru-RU" w:bidi="ru-RU"/>
        </w:rPr>
        <w:t>до 18:00</w:t>
      </w:r>
      <w:r>
        <w:rPr>
          <w:color w:val="000000"/>
          <w:sz w:val="25"/>
          <w:szCs w:val="25"/>
          <w:lang w:eastAsia="ru-RU" w:bidi="ru-RU"/>
        </w:rPr>
        <w:t xml:space="preserve"> местного времени 19.07.2019. </w:t>
      </w:r>
      <w:r w:rsidRPr="006622BF">
        <w:rPr>
          <w:color w:val="000000"/>
          <w:sz w:val="25"/>
          <w:szCs w:val="25"/>
          <w:lang w:eastAsia="ru-RU" w:bidi="ru-RU"/>
        </w:rPr>
        <w:t xml:space="preserve">Всего </w:t>
      </w:r>
      <w:r>
        <w:rPr>
          <w:color w:val="000000"/>
          <w:sz w:val="25"/>
          <w:szCs w:val="25"/>
          <w:lang w:eastAsia="ru-RU" w:bidi="ru-RU"/>
        </w:rPr>
        <w:t>подано 128 заявок на участие в Р</w:t>
      </w:r>
      <w:r w:rsidRPr="006622BF">
        <w:rPr>
          <w:color w:val="000000"/>
          <w:sz w:val="25"/>
          <w:szCs w:val="25"/>
          <w:lang w:eastAsia="ru-RU" w:bidi="ru-RU"/>
        </w:rPr>
        <w:t xml:space="preserve">еализации имущества. </w:t>
      </w:r>
    </w:p>
    <w:p w:rsidR="00517457" w:rsidRDefault="006622BF" w:rsidP="00517457">
      <w:pPr>
        <w:pStyle w:val="22"/>
        <w:spacing w:line="240" w:lineRule="auto"/>
        <w:ind w:firstLine="708"/>
        <w:rPr>
          <w:color w:val="000000"/>
          <w:sz w:val="25"/>
          <w:szCs w:val="25"/>
          <w:lang w:eastAsia="ru-RU" w:bidi="ru-RU"/>
        </w:rPr>
      </w:pPr>
      <w:r w:rsidRPr="006622BF">
        <w:rPr>
          <w:color w:val="000000"/>
          <w:sz w:val="25"/>
          <w:szCs w:val="25"/>
          <w:lang w:eastAsia="ru-RU" w:bidi="ru-RU"/>
        </w:rPr>
        <w:t xml:space="preserve">22.07.2019 </w:t>
      </w:r>
      <w:r>
        <w:rPr>
          <w:color w:val="000000"/>
          <w:sz w:val="25"/>
          <w:szCs w:val="25"/>
          <w:lang w:eastAsia="ru-RU" w:bidi="ru-RU"/>
        </w:rPr>
        <w:t>подведены</w:t>
      </w:r>
      <w:r w:rsidRPr="006622BF">
        <w:rPr>
          <w:color w:val="000000"/>
          <w:sz w:val="25"/>
          <w:szCs w:val="25"/>
          <w:lang w:eastAsia="ru-RU" w:bidi="ru-RU"/>
        </w:rPr>
        <w:t xml:space="preserve"> итоги реализации имущества, обращенного в собственность </w:t>
      </w:r>
      <w:r w:rsidRPr="006622BF">
        <w:rPr>
          <w:color w:val="000000"/>
          <w:sz w:val="25"/>
          <w:szCs w:val="25"/>
          <w:lang w:eastAsia="ru-RU" w:bidi="ru-RU"/>
        </w:rPr>
        <w:lastRenderedPageBreak/>
        <w:t xml:space="preserve">государства. 23.07.2019, в соответствии с п. 24 Положения, </w:t>
      </w:r>
      <w:r w:rsidR="00517457">
        <w:rPr>
          <w:color w:val="000000"/>
          <w:sz w:val="25"/>
          <w:szCs w:val="25"/>
          <w:lang w:eastAsia="ru-RU" w:bidi="ru-RU"/>
        </w:rPr>
        <w:t>Организатор торгов</w:t>
      </w:r>
      <w:r w:rsidRPr="006622BF">
        <w:rPr>
          <w:color w:val="000000"/>
          <w:sz w:val="25"/>
          <w:szCs w:val="25"/>
          <w:lang w:eastAsia="ru-RU" w:bidi="ru-RU"/>
        </w:rPr>
        <w:t xml:space="preserve"> </w:t>
      </w:r>
      <w:proofErr w:type="gramStart"/>
      <w:r w:rsidR="00517457">
        <w:rPr>
          <w:color w:val="000000"/>
          <w:sz w:val="25"/>
          <w:szCs w:val="25"/>
          <w:lang w:eastAsia="ru-RU" w:bidi="ru-RU"/>
        </w:rPr>
        <w:t>разместил</w:t>
      </w:r>
      <w:proofErr w:type="gramEnd"/>
      <w:r w:rsidR="00517457">
        <w:rPr>
          <w:color w:val="000000"/>
          <w:sz w:val="25"/>
          <w:szCs w:val="25"/>
          <w:lang w:eastAsia="ru-RU" w:bidi="ru-RU"/>
        </w:rPr>
        <w:t xml:space="preserve"> </w:t>
      </w:r>
      <w:r w:rsidRPr="006622BF">
        <w:rPr>
          <w:color w:val="000000"/>
          <w:sz w:val="25"/>
          <w:szCs w:val="25"/>
          <w:lang w:eastAsia="ru-RU" w:bidi="ru-RU"/>
        </w:rPr>
        <w:t>информационное сообщение об итогах реализации имущества на офиц</w:t>
      </w:r>
      <w:r w:rsidR="00517457">
        <w:rPr>
          <w:color w:val="000000"/>
          <w:sz w:val="25"/>
          <w:szCs w:val="25"/>
          <w:lang w:eastAsia="ru-RU" w:bidi="ru-RU"/>
        </w:rPr>
        <w:t xml:space="preserve">иальных сайтах. 29.07.2019 </w:t>
      </w:r>
      <w:r w:rsidRPr="006622BF">
        <w:rPr>
          <w:color w:val="000000"/>
          <w:sz w:val="25"/>
          <w:szCs w:val="25"/>
          <w:lang w:eastAsia="ru-RU" w:bidi="ru-RU"/>
        </w:rPr>
        <w:t>с покупателями имущества з</w:t>
      </w:r>
      <w:r w:rsidR="00517457">
        <w:rPr>
          <w:color w:val="000000"/>
          <w:sz w:val="25"/>
          <w:szCs w:val="25"/>
          <w:lang w:eastAsia="ru-RU" w:bidi="ru-RU"/>
        </w:rPr>
        <w:t xml:space="preserve">аключены договоры купли-продажи </w:t>
      </w:r>
      <w:r w:rsidRPr="006622BF">
        <w:rPr>
          <w:color w:val="000000"/>
          <w:sz w:val="25"/>
          <w:szCs w:val="25"/>
          <w:lang w:eastAsia="ru-RU" w:bidi="ru-RU"/>
        </w:rPr>
        <w:t>имуще</w:t>
      </w:r>
      <w:r w:rsidR="00517457">
        <w:rPr>
          <w:color w:val="000000"/>
          <w:sz w:val="25"/>
          <w:szCs w:val="25"/>
          <w:lang w:eastAsia="ru-RU" w:bidi="ru-RU"/>
        </w:rPr>
        <w:t xml:space="preserve">ства. </w:t>
      </w:r>
    </w:p>
    <w:p w:rsidR="00517457" w:rsidRPr="00650B62" w:rsidRDefault="00517457" w:rsidP="00517457">
      <w:pPr>
        <w:pStyle w:val="22"/>
        <w:spacing w:line="240" w:lineRule="auto"/>
        <w:ind w:firstLine="709"/>
        <w:rPr>
          <w:color w:val="000000"/>
          <w:sz w:val="25"/>
          <w:szCs w:val="25"/>
          <w:lang w:eastAsia="ru-RU" w:bidi="ru-RU"/>
        </w:rPr>
      </w:pPr>
      <w:r w:rsidRPr="00650B62">
        <w:rPr>
          <w:color w:val="000000"/>
          <w:sz w:val="25"/>
          <w:szCs w:val="25"/>
          <w:lang w:eastAsia="ru-RU" w:bidi="ru-RU"/>
        </w:rPr>
        <w:t xml:space="preserve">29.07.2019 и 30.07.2019 </w:t>
      </w:r>
      <w:r w:rsidR="006622BF" w:rsidRPr="00650B62">
        <w:rPr>
          <w:color w:val="000000"/>
          <w:sz w:val="25"/>
          <w:szCs w:val="25"/>
          <w:lang w:eastAsia="ru-RU" w:bidi="ru-RU"/>
        </w:rPr>
        <w:t>покупателями произведена оплата по договорам купли-продажи, 31.07.2019 года имущество передано покупателям.</w:t>
      </w:r>
    </w:p>
    <w:p w:rsidR="00517457" w:rsidRPr="00650B62" w:rsidRDefault="00FA6969" w:rsidP="00517457">
      <w:pPr>
        <w:pStyle w:val="22"/>
        <w:spacing w:line="240" w:lineRule="auto"/>
        <w:ind w:firstLine="709"/>
        <w:rPr>
          <w:b/>
          <w:bCs/>
          <w:iCs/>
          <w:color w:val="000000"/>
          <w:sz w:val="25"/>
          <w:szCs w:val="25"/>
          <w:lang w:eastAsia="ru-RU" w:bidi="ru-RU"/>
        </w:rPr>
      </w:pPr>
      <w:r w:rsidRPr="00650B62">
        <w:rPr>
          <w:color w:val="000000"/>
          <w:sz w:val="25"/>
          <w:szCs w:val="25"/>
          <w:lang w:eastAsia="ru-RU" w:bidi="ru-RU"/>
        </w:rPr>
        <w:t>Все действия Продавца</w:t>
      </w:r>
      <w:r w:rsidR="008A1944">
        <w:rPr>
          <w:color w:val="000000"/>
          <w:sz w:val="25"/>
          <w:szCs w:val="25"/>
          <w:lang w:eastAsia="ru-RU" w:bidi="ru-RU"/>
        </w:rPr>
        <w:t xml:space="preserve"> имущества</w:t>
      </w:r>
      <w:r w:rsidRPr="00650B62">
        <w:rPr>
          <w:color w:val="000000"/>
          <w:sz w:val="25"/>
          <w:szCs w:val="25"/>
          <w:lang w:eastAsia="ru-RU" w:bidi="ru-RU"/>
        </w:rPr>
        <w:t xml:space="preserve"> - Территориального управления, проводятся по местному времени, т.е. на один час раньше «московского» времени. На сайтах </w:t>
      </w:r>
      <w:proofErr w:type="spellStart"/>
      <w:r w:rsidRPr="00650B62">
        <w:rPr>
          <w:color w:val="000000"/>
          <w:sz w:val="25"/>
          <w:szCs w:val="25"/>
          <w:lang w:val="en-US" w:bidi="en-US"/>
        </w:rPr>
        <w:t>torgi</w:t>
      </w:r>
      <w:proofErr w:type="spellEnd"/>
      <w:r w:rsidRPr="00650B62">
        <w:rPr>
          <w:color w:val="000000"/>
          <w:sz w:val="25"/>
          <w:szCs w:val="25"/>
          <w:lang w:bidi="en-US"/>
        </w:rPr>
        <w:t>.</w:t>
      </w:r>
      <w:proofErr w:type="spellStart"/>
      <w:r w:rsidRPr="00650B62">
        <w:rPr>
          <w:color w:val="000000"/>
          <w:sz w:val="25"/>
          <w:szCs w:val="25"/>
          <w:lang w:val="en-US" w:bidi="en-US"/>
        </w:rPr>
        <w:t>gov</w:t>
      </w:r>
      <w:proofErr w:type="spellEnd"/>
      <w:r w:rsidRPr="00650B62">
        <w:rPr>
          <w:color w:val="000000"/>
          <w:sz w:val="25"/>
          <w:szCs w:val="25"/>
          <w:lang w:bidi="en-US"/>
        </w:rPr>
        <w:t>.</w:t>
      </w:r>
      <w:proofErr w:type="spellStart"/>
      <w:r w:rsidRPr="00650B62">
        <w:rPr>
          <w:color w:val="000000"/>
          <w:sz w:val="25"/>
          <w:szCs w:val="25"/>
          <w:lang w:val="en-US" w:bidi="en-US"/>
        </w:rPr>
        <w:t>ru</w:t>
      </w:r>
      <w:proofErr w:type="spellEnd"/>
      <w:r w:rsidRPr="00650B62">
        <w:rPr>
          <w:color w:val="000000"/>
          <w:sz w:val="25"/>
          <w:szCs w:val="25"/>
          <w:lang w:bidi="en-US"/>
        </w:rPr>
        <w:t xml:space="preserve"> </w:t>
      </w:r>
      <w:r w:rsidRPr="00650B62">
        <w:rPr>
          <w:color w:val="000000"/>
          <w:sz w:val="25"/>
          <w:szCs w:val="25"/>
          <w:lang w:eastAsia="ru-RU" w:bidi="ru-RU"/>
        </w:rPr>
        <w:t xml:space="preserve">и </w:t>
      </w:r>
      <w:proofErr w:type="spellStart"/>
      <w:r w:rsidRPr="00650B62">
        <w:rPr>
          <w:color w:val="000000"/>
          <w:sz w:val="25"/>
          <w:szCs w:val="25"/>
          <w:lang w:val="en-US" w:bidi="en-US"/>
        </w:rPr>
        <w:t>rosim</w:t>
      </w:r>
      <w:proofErr w:type="spellEnd"/>
      <w:r w:rsidRPr="00650B62">
        <w:rPr>
          <w:color w:val="000000"/>
          <w:sz w:val="25"/>
          <w:szCs w:val="25"/>
          <w:lang w:bidi="en-US"/>
        </w:rPr>
        <w:t>.</w:t>
      </w:r>
      <w:proofErr w:type="spellStart"/>
      <w:r w:rsidRPr="00650B62">
        <w:rPr>
          <w:color w:val="000000"/>
          <w:sz w:val="25"/>
          <w:szCs w:val="25"/>
          <w:lang w:val="en-US" w:bidi="en-US"/>
        </w:rPr>
        <w:t>ru</w:t>
      </w:r>
      <w:proofErr w:type="spellEnd"/>
      <w:r w:rsidRPr="00650B62">
        <w:rPr>
          <w:color w:val="000000"/>
          <w:sz w:val="25"/>
          <w:szCs w:val="25"/>
          <w:lang w:bidi="en-US"/>
        </w:rPr>
        <w:t xml:space="preserve"> </w:t>
      </w:r>
      <w:r w:rsidRPr="00650B62">
        <w:rPr>
          <w:color w:val="000000"/>
          <w:sz w:val="25"/>
          <w:szCs w:val="25"/>
          <w:lang w:eastAsia="ru-RU" w:bidi="ru-RU"/>
        </w:rPr>
        <w:t>о</w:t>
      </w:r>
      <w:r w:rsidR="00517457" w:rsidRPr="00650B62">
        <w:rPr>
          <w:color w:val="000000"/>
          <w:sz w:val="25"/>
          <w:szCs w:val="25"/>
          <w:lang w:eastAsia="ru-RU" w:bidi="ru-RU"/>
        </w:rPr>
        <w:t xml:space="preserve">тображается «московское» время. Все </w:t>
      </w:r>
      <w:r w:rsidR="00517457" w:rsidRPr="00650B62">
        <w:rPr>
          <w:bCs/>
          <w:iCs/>
          <w:color w:val="000000"/>
          <w:sz w:val="25"/>
          <w:szCs w:val="25"/>
          <w:lang w:eastAsia="ru-RU" w:bidi="ru-RU"/>
        </w:rPr>
        <w:t xml:space="preserve">победившие заявки поданы после публикации извещения о проведении </w:t>
      </w:r>
      <w:r w:rsidR="008A1944">
        <w:rPr>
          <w:bCs/>
          <w:iCs/>
          <w:color w:val="000000"/>
          <w:sz w:val="25"/>
          <w:szCs w:val="25"/>
          <w:lang w:eastAsia="ru-RU" w:bidi="ru-RU"/>
        </w:rPr>
        <w:t>Реализации имущества</w:t>
      </w:r>
      <w:r w:rsidR="00517457" w:rsidRPr="00650B62">
        <w:rPr>
          <w:bCs/>
          <w:iCs/>
          <w:color w:val="000000"/>
          <w:sz w:val="25"/>
          <w:szCs w:val="25"/>
          <w:lang w:eastAsia="ru-RU" w:bidi="ru-RU"/>
        </w:rPr>
        <w:t>.</w:t>
      </w:r>
    </w:p>
    <w:p w:rsidR="00517457" w:rsidRPr="00517457" w:rsidRDefault="00517457" w:rsidP="00517457">
      <w:pPr>
        <w:pStyle w:val="22"/>
        <w:spacing w:line="240" w:lineRule="auto"/>
        <w:ind w:firstLine="709"/>
        <w:rPr>
          <w:color w:val="000000"/>
          <w:sz w:val="25"/>
          <w:szCs w:val="25"/>
          <w:lang w:eastAsia="ru-RU" w:bidi="ru-RU"/>
        </w:rPr>
      </w:pPr>
      <w:r>
        <w:rPr>
          <w:color w:val="000000"/>
          <w:sz w:val="25"/>
          <w:szCs w:val="25"/>
          <w:lang w:eastAsia="ru-RU" w:bidi="ru-RU"/>
        </w:rPr>
        <w:t xml:space="preserve">Согласно п. 21 Положения начальная </w:t>
      </w:r>
      <w:r w:rsidRPr="00517457">
        <w:rPr>
          <w:color w:val="000000"/>
          <w:sz w:val="25"/>
          <w:szCs w:val="25"/>
          <w:lang w:eastAsia="ru-RU" w:bidi="ru-RU"/>
        </w:rPr>
        <w:t>цена продажи имущества</w:t>
      </w:r>
      <w:r>
        <w:rPr>
          <w:color w:val="000000"/>
          <w:sz w:val="25"/>
          <w:szCs w:val="25"/>
          <w:lang w:eastAsia="ru-RU" w:bidi="ru-RU"/>
        </w:rPr>
        <w:t xml:space="preserve"> устанавливается Продавцом в размере рыночной стоимости, </w:t>
      </w:r>
      <w:r w:rsidRPr="00517457">
        <w:rPr>
          <w:color w:val="000000"/>
          <w:sz w:val="25"/>
          <w:szCs w:val="25"/>
          <w:lang w:eastAsia="ru-RU" w:bidi="ru-RU"/>
        </w:rPr>
        <w:t>определяемой в</w:t>
      </w:r>
      <w:r>
        <w:rPr>
          <w:color w:val="000000"/>
          <w:sz w:val="25"/>
          <w:szCs w:val="25"/>
          <w:lang w:eastAsia="ru-RU" w:bidi="ru-RU"/>
        </w:rPr>
        <w:t xml:space="preserve"> соответствии с законодательством Российской</w:t>
      </w:r>
      <w:r>
        <w:rPr>
          <w:color w:val="000000"/>
          <w:sz w:val="25"/>
          <w:szCs w:val="25"/>
          <w:lang w:eastAsia="ru-RU" w:bidi="ru-RU"/>
        </w:rPr>
        <w:tab/>
        <w:t xml:space="preserve">Федерации </w:t>
      </w:r>
      <w:r w:rsidRPr="00517457">
        <w:rPr>
          <w:color w:val="000000"/>
          <w:sz w:val="25"/>
          <w:szCs w:val="25"/>
          <w:lang w:eastAsia="ru-RU" w:bidi="ru-RU"/>
        </w:rPr>
        <w:t>об оценочной</w:t>
      </w:r>
      <w:r>
        <w:rPr>
          <w:color w:val="000000"/>
          <w:sz w:val="25"/>
          <w:szCs w:val="25"/>
          <w:lang w:eastAsia="ru-RU" w:bidi="ru-RU"/>
        </w:rPr>
        <w:t xml:space="preserve"> </w:t>
      </w:r>
      <w:r w:rsidRPr="00517457">
        <w:rPr>
          <w:color w:val="000000"/>
          <w:sz w:val="25"/>
          <w:szCs w:val="25"/>
          <w:lang w:eastAsia="ru-RU" w:bidi="ru-RU"/>
        </w:rPr>
        <w:t>деятельности. Начальная цена имущества, выставленного на продажу согласно информационному сообщению № 040719/0008012/01, установлена в соответствии с законодательством Российской Федерации об оценочной деятельности, на основании отчетов об оценке имущества от 28.06.2019 № 2019-13/</w:t>
      </w:r>
      <w:proofErr w:type="gramStart"/>
      <w:r w:rsidRPr="00517457">
        <w:rPr>
          <w:color w:val="000000"/>
          <w:sz w:val="25"/>
          <w:szCs w:val="25"/>
          <w:lang w:eastAsia="ru-RU" w:bidi="ru-RU"/>
        </w:rPr>
        <w:t>Р</w:t>
      </w:r>
      <w:proofErr w:type="gramEnd"/>
      <w:r w:rsidRPr="00517457">
        <w:rPr>
          <w:color w:val="000000"/>
          <w:sz w:val="25"/>
          <w:szCs w:val="25"/>
          <w:lang w:eastAsia="ru-RU" w:bidi="ru-RU"/>
        </w:rPr>
        <w:t>, 2019-11/Р.</w:t>
      </w:r>
    </w:p>
    <w:p w:rsidR="00517457" w:rsidRPr="00517457" w:rsidRDefault="00517457" w:rsidP="00517457">
      <w:pPr>
        <w:pStyle w:val="22"/>
        <w:spacing w:line="240" w:lineRule="auto"/>
        <w:ind w:firstLine="709"/>
        <w:rPr>
          <w:color w:val="000000"/>
          <w:sz w:val="25"/>
          <w:szCs w:val="25"/>
          <w:lang w:eastAsia="ru-RU" w:bidi="ru-RU"/>
        </w:rPr>
      </w:pPr>
      <w:r>
        <w:rPr>
          <w:color w:val="000000"/>
          <w:sz w:val="25"/>
          <w:szCs w:val="25"/>
          <w:lang w:eastAsia="ru-RU" w:bidi="ru-RU"/>
        </w:rPr>
        <w:t>В соответствии с информационным сообщением</w:t>
      </w:r>
      <w:r w:rsidRPr="00517457">
        <w:rPr>
          <w:color w:val="000000"/>
          <w:sz w:val="25"/>
          <w:szCs w:val="25"/>
          <w:lang w:eastAsia="ru-RU" w:bidi="ru-RU"/>
        </w:rPr>
        <w:t xml:space="preserve"> </w:t>
      </w:r>
      <w:r>
        <w:rPr>
          <w:color w:val="000000"/>
          <w:sz w:val="25"/>
          <w:szCs w:val="25"/>
          <w:lang w:eastAsia="ru-RU" w:bidi="ru-RU"/>
        </w:rPr>
        <w:t xml:space="preserve">№ </w:t>
      </w:r>
      <w:r w:rsidRPr="00517457">
        <w:rPr>
          <w:color w:val="000000"/>
          <w:sz w:val="25"/>
          <w:szCs w:val="25"/>
          <w:lang w:eastAsia="ru-RU" w:bidi="ru-RU"/>
        </w:rPr>
        <w:t xml:space="preserve">040719/0008012/01 </w:t>
      </w:r>
      <w:r>
        <w:rPr>
          <w:color w:val="000000"/>
          <w:sz w:val="25"/>
          <w:szCs w:val="25"/>
          <w:lang w:eastAsia="ru-RU" w:bidi="ru-RU"/>
        </w:rPr>
        <w:t>Продавец имущества организовывал</w:t>
      </w:r>
      <w:r w:rsidRPr="00517457">
        <w:rPr>
          <w:color w:val="000000"/>
          <w:sz w:val="25"/>
          <w:szCs w:val="25"/>
          <w:lang w:eastAsia="ru-RU" w:bidi="ru-RU"/>
        </w:rPr>
        <w:t xml:space="preserve"> осмотр имущества, а так же </w:t>
      </w:r>
      <w:r>
        <w:rPr>
          <w:color w:val="000000"/>
          <w:sz w:val="25"/>
          <w:szCs w:val="25"/>
          <w:lang w:eastAsia="ru-RU" w:bidi="ru-RU"/>
        </w:rPr>
        <w:t xml:space="preserve">указана возможность ознакомления </w:t>
      </w:r>
      <w:r w:rsidRPr="00517457">
        <w:rPr>
          <w:color w:val="000000"/>
          <w:sz w:val="25"/>
          <w:szCs w:val="25"/>
          <w:lang w:eastAsia="ru-RU" w:bidi="ru-RU"/>
        </w:rPr>
        <w:t>со всеми документами</w:t>
      </w:r>
      <w:r>
        <w:rPr>
          <w:color w:val="000000"/>
          <w:sz w:val="25"/>
          <w:szCs w:val="25"/>
          <w:lang w:eastAsia="ru-RU" w:bidi="ru-RU"/>
        </w:rPr>
        <w:t>, при этом</w:t>
      </w:r>
      <w:r w:rsidRPr="00517457">
        <w:rPr>
          <w:color w:val="000000"/>
          <w:sz w:val="25"/>
          <w:szCs w:val="25"/>
          <w:lang w:eastAsia="ru-RU" w:bidi="ru-RU"/>
        </w:rPr>
        <w:t xml:space="preserve"> </w:t>
      </w:r>
      <w:r>
        <w:rPr>
          <w:color w:val="000000"/>
          <w:sz w:val="25"/>
          <w:szCs w:val="25"/>
          <w:lang w:eastAsia="ru-RU" w:bidi="ru-RU"/>
        </w:rPr>
        <w:t>Заявитель не обращался к Организатору торгов по данным вопросам</w:t>
      </w:r>
      <w:r w:rsidRPr="00517457">
        <w:rPr>
          <w:color w:val="000000"/>
          <w:sz w:val="25"/>
          <w:szCs w:val="25"/>
          <w:lang w:eastAsia="ru-RU" w:bidi="ru-RU"/>
        </w:rPr>
        <w:t>, заявлений на осмотр имущества не подавал.</w:t>
      </w:r>
    </w:p>
    <w:p w:rsidR="00265F9D" w:rsidRPr="007970D3" w:rsidRDefault="00265F9D" w:rsidP="00FA6969">
      <w:pPr>
        <w:pStyle w:val="40"/>
        <w:shd w:val="clear" w:color="auto" w:fill="auto"/>
        <w:spacing w:line="240" w:lineRule="auto"/>
        <w:ind w:firstLine="709"/>
        <w:rPr>
          <w:b/>
          <w:bCs/>
          <w:i w:val="0"/>
          <w:sz w:val="25"/>
          <w:szCs w:val="25"/>
          <w:lang w:eastAsia="ar-SA"/>
        </w:rPr>
      </w:pPr>
      <w:r w:rsidRPr="007970D3">
        <w:rPr>
          <w:i w:val="0"/>
          <w:sz w:val="25"/>
          <w:szCs w:val="25"/>
          <w:lang w:eastAsia="ar-SA"/>
        </w:rPr>
        <w:t>Организатор реализации имущества считает свои действия законными, а жалобу Заявителя необоснованной.</w:t>
      </w:r>
    </w:p>
    <w:p w:rsidR="005A09AF" w:rsidRPr="007970D3" w:rsidRDefault="005A09AF" w:rsidP="005A09AF">
      <w:pPr>
        <w:pStyle w:val="40"/>
        <w:shd w:val="clear" w:color="auto" w:fill="auto"/>
        <w:spacing w:line="240" w:lineRule="auto"/>
        <w:ind w:left="20" w:right="20" w:firstLine="851"/>
        <w:rPr>
          <w:b/>
          <w:bCs/>
          <w:sz w:val="25"/>
          <w:szCs w:val="25"/>
          <w:lang w:eastAsia="ar-SA"/>
        </w:rPr>
      </w:pPr>
    </w:p>
    <w:p w:rsidR="005A09AF" w:rsidRPr="007970D3" w:rsidRDefault="005A09AF" w:rsidP="005A09AF">
      <w:pPr>
        <w:pStyle w:val="a5"/>
        <w:jc w:val="center"/>
        <w:rPr>
          <w:b/>
          <w:sz w:val="25"/>
          <w:szCs w:val="25"/>
        </w:rPr>
      </w:pPr>
      <w:r w:rsidRPr="007970D3">
        <w:rPr>
          <w:b/>
          <w:sz w:val="25"/>
          <w:szCs w:val="25"/>
        </w:rPr>
        <w:t>Заслушав сторону Заявителя,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7970D3" w:rsidRDefault="005A09AF" w:rsidP="005A09AF">
      <w:pPr>
        <w:pStyle w:val="a5"/>
        <w:rPr>
          <w:sz w:val="25"/>
          <w:szCs w:val="25"/>
        </w:rPr>
      </w:pPr>
    </w:p>
    <w:p w:rsidR="00955B25" w:rsidRPr="007970D3" w:rsidRDefault="00B34706" w:rsidP="00D179A6">
      <w:pPr>
        <w:pStyle w:val="a5"/>
        <w:ind w:firstLine="709"/>
        <w:rPr>
          <w:sz w:val="25"/>
          <w:szCs w:val="25"/>
        </w:rPr>
      </w:pPr>
      <w:r>
        <w:rPr>
          <w:sz w:val="25"/>
          <w:szCs w:val="25"/>
        </w:rPr>
        <w:t>05.07.2019</w:t>
      </w:r>
      <w:r w:rsidR="005A09AF" w:rsidRPr="007970D3">
        <w:rPr>
          <w:sz w:val="25"/>
          <w:szCs w:val="25"/>
        </w:rPr>
        <w:t xml:space="preserve"> Организатором торгов на официальном сайте Российской Федерации в сети «Интернет» для размещения информации о проведении торгов: </w:t>
      </w:r>
      <w:proofErr w:type="spellStart"/>
      <w:r w:rsidR="005A09AF" w:rsidRPr="007970D3">
        <w:rPr>
          <w:i/>
          <w:sz w:val="25"/>
          <w:szCs w:val="25"/>
          <w:lang w:val="en-US"/>
        </w:rPr>
        <w:t>torgi</w:t>
      </w:r>
      <w:proofErr w:type="spellEnd"/>
      <w:r w:rsidR="005A09AF" w:rsidRPr="007970D3">
        <w:rPr>
          <w:i/>
          <w:sz w:val="25"/>
          <w:szCs w:val="25"/>
        </w:rPr>
        <w:t>.</w:t>
      </w:r>
      <w:proofErr w:type="spellStart"/>
      <w:r w:rsidR="005A09AF" w:rsidRPr="007970D3">
        <w:rPr>
          <w:i/>
          <w:sz w:val="25"/>
          <w:szCs w:val="25"/>
          <w:lang w:val="en-US"/>
        </w:rPr>
        <w:t>gov</w:t>
      </w:r>
      <w:proofErr w:type="spellEnd"/>
      <w:r w:rsidR="005A09AF" w:rsidRPr="007970D3">
        <w:rPr>
          <w:i/>
          <w:sz w:val="25"/>
          <w:szCs w:val="25"/>
        </w:rPr>
        <w:t>.</w:t>
      </w:r>
      <w:proofErr w:type="spellStart"/>
      <w:r w:rsidR="005A09AF" w:rsidRPr="007970D3">
        <w:rPr>
          <w:i/>
          <w:sz w:val="25"/>
          <w:szCs w:val="25"/>
          <w:lang w:val="en-US"/>
        </w:rPr>
        <w:t>ru</w:t>
      </w:r>
      <w:proofErr w:type="spellEnd"/>
      <w:r w:rsidR="005A09AF" w:rsidRPr="007970D3">
        <w:rPr>
          <w:sz w:val="25"/>
          <w:szCs w:val="25"/>
        </w:rPr>
        <w:t xml:space="preserve"> (далее - официальный с</w:t>
      </w:r>
      <w:r w:rsidR="00B21885" w:rsidRPr="007970D3">
        <w:rPr>
          <w:sz w:val="25"/>
          <w:szCs w:val="25"/>
        </w:rPr>
        <w:t>айт)</w:t>
      </w:r>
      <w:r w:rsidR="005A09AF" w:rsidRPr="007970D3">
        <w:rPr>
          <w:sz w:val="25"/>
          <w:szCs w:val="25"/>
        </w:rPr>
        <w:t xml:space="preserve"> размещено </w:t>
      </w:r>
      <w:r w:rsidR="005A09AF" w:rsidRPr="007970D3">
        <w:rPr>
          <w:rFonts w:eastAsia="Lucida Sans Unicode"/>
          <w:bCs/>
          <w:kern w:val="1"/>
          <w:sz w:val="25"/>
          <w:szCs w:val="25"/>
        </w:rPr>
        <w:t xml:space="preserve">извещение </w:t>
      </w:r>
      <w:r w:rsidR="004B2305" w:rsidRPr="007970D3">
        <w:rPr>
          <w:rFonts w:eastAsia="Lucida Sans Unicode"/>
          <w:kern w:val="1"/>
          <w:sz w:val="25"/>
          <w:szCs w:val="25"/>
        </w:rPr>
        <w:t xml:space="preserve">№ </w:t>
      </w:r>
      <w:r w:rsidRPr="00B34706">
        <w:rPr>
          <w:rFonts w:eastAsia="Lucida Sans Unicode"/>
          <w:bCs/>
          <w:iCs/>
          <w:kern w:val="1"/>
          <w:sz w:val="25"/>
          <w:szCs w:val="25"/>
        </w:rPr>
        <w:t>040719/0008012/01</w:t>
      </w:r>
      <w:r w:rsidR="004B2305" w:rsidRPr="007970D3">
        <w:rPr>
          <w:rFonts w:eastAsia="Lucida Sans Unicode"/>
          <w:kern w:val="1"/>
          <w:sz w:val="25"/>
          <w:szCs w:val="25"/>
        </w:rPr>
        <w:t xml:space="preserve"> о </w:t>
      </w:r>
      <w:r w:rsidR="004B2305" w:rsidRPr="007970D3">
        <w:rPr>
          <w:sz w:val="25"/>
          <w:szCs w:val="25"/>
        </w:rPr>
        <w:t>реализации в электронной форме</w:t>
      </w:r>
      <w:r w:rsidR="004B2305" w:rsidRPr="007970D3">
        <w:rPr>
          <w:rFonts w:eastAsia="Lucida Sans Unicode"/>
          <w:kern w:val="1"/>
          <w:sz w:val="25"/>
          <w:szCs w:val="25"/>
        </w:rPr>
        <w:t xml:space="preserve"> </w:t>
      </w:r>
      <w:r w:rsidR="004B2305" w:rsidRPr="007970D3">
        <w:rPr>
          <w:sz w:val="25"/>
          <w:szCs w:val="25"/>
        </w:rPr>
        <w:t xml:space="preserve">имущества, обращенного </w:t>
      </w:r>
      <w:r>
        <w:rPr>
          <w:sz w:val="25"/>
          <w:szCs w:val="25"/>
        </w:rPr>
        <w:t>в собственность государства № 22 (10 лотов)</w:t>
      </w:r>
      <w:r w:rsidR="00B21885" w:rsidRPr="007970D3">
        <w:rPr>
          <w:rFonts w:eastAsia="Lucida Sans Unicode" w:cs="font237"/>
          <w:kern w:val="1"/>
          <w:sz w:val="25"/>
          <w:szCs w:val="25"/>
        </w:rPr>
        <w:t>.</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rFonts w:eastAsiaTheme="minorHAnsi"/>
          <w:bCs w:val="0"/>
          <w:iCs w:val="0"/>
          <w:sz w:val="25"/>
          <w:szCs w:val="25"/>
          <w:lang w:eastAsia="en-US"/>
        </w:rPr>
        <w:t xml:space="preserve">В соответствии с </w:t>
      </w:r>
      <w:hyperlink r:id="rId10" w:history="1">
        <w:r w:rsidRPr="007970D3">
          <w:rPr>
            <w:rFonts w:eastAsiaTheme="minorHAnsi"/>
            <w:bCs w:val="0"/>
            <w:iCs w:val="0"/>
            <w:sz w:val="25"/>
            <w:szCs w:val="25"/>
            <w:lang w:eastAsia="en-US"/>
          </w:rPr>
          <w:t>пунктами 1</w:t>
        </w:r>
      </w:hyperlink>
      <w:r w:rsidRPr="007970D3">
        <w:rPr>
          <w:rFonts w:eastAsiaTheme="minorHAnsi"/>
          <w:bCs w:val="0"/>
          <w:iCs w:val="0"/>
          <w:sz w:val="25"/>
          <w:szCs w:val="25"/>
          <w:lang w:eastAsia="en-US"/>
        </w:rPr>
        <w:t xml:space="preserve">, </w:t>
      </w:r>
      <w:hyperlink r:id="rId11" w:history="1">
        <w:r w:rsidRPr="007970D3">
          <w:rPr>
            <w:rFonts w:eastAsiaTheme="minorHAnsi"/>
            <w:bCs w:val="0"/>
            <w:iCs w:val="0"/>
            <w:sz w:val="25"/>
            <w:szCs w:val="25"/>
            <w:lang w:eastAsia="en-US"/>
          </w:rPr>
          <w:t>4 статьи 447</w:t>
        </w:r>
      </w:hyperlink>
      <w:r w:rsidRPr="007970D3">
        <w:rPr>
          <w:rFonts w:eastAsiaTheme="minorHAnsi"/>
          <w:bCs w:val="0"/>
          <w:iCs w:val="0"/>
          <w:sz w:val="25"/>
          <w:szCs w:val="25"/>
          <w:lang w:eastAsia="en-US"/>
        </w:rPr>
        <w:t xml:space="preserve"> Гражданского кодекса Российской Федерации договор, если иное не вытекает из его </w:t>
      </w:r>
      <w:r w:rsidRPr="007970D3">
        <w:rPr>
          <w:bCs w:val="0"/>
          <w:iCs w:val="0"/>
          <w:sz w:val="25"/>
          <w:szCs w:val="25"/>
        </w:rPr>
        <w:t>существа, может быть заключен путем проведения торгов. Договор заключается с лицом, выигравшим торги. Торги проводятся в форме аукциона, конкурса или в иной форме, предусмотренной законом.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 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B2305" w:rsidRPr="006029E3" w:rsidRDefault="004B2305" w:rsidP="006029E3">
      <w:pPr>
        <w:pStyle w:val="ConsPlusNormal"/>
        <w:ind w:firstLine="709"/>
        <w:jc w:val="both"/>
        <w:rPr>
          <w:rFonts w:eastAsia="Times New Roman"/>
          <w:sz w:val="25"/>
          <w:szCs w:val="25"/>
        </w:rPr>
      </w:pPr>
      <w:proofErr w:type="gramStart"/>
      <w:r w:rsidRPr="007970D3">
        <w:rPr>
          <w:rFonts w:ascii="Times New Roman" w:eastAsia="Times New Roman" w:hAnsi="Times New Roman"/>
          <w:sz w:val="25"/>
          <w:szCs w:val="25"/>
        </w:rPr>
        <w:t xml:space="preserve">Порядок </w:t>
      </w:r>
      <w:r w:rsidR="006029E3" w:rsidRPr="006029E3">
        <w:rPr>
          <w:rFonts w:ascii="Times New Roman" w:eastAsia="Times New Roman" w:hAnsi="Times New Roman"/>
          <w:sz w:val="25"/>
          <w:szCs w:val="25"/>
        </w:rPr>
        <w:t>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w:t>
      </w:r>
      <w:proofErr w:type="gramEnd"/>
      <w:r w:rsidR="006029E3" w:rsidRPr="006029E3">
        <w:rPr>
          <w:rFonts w:ascii="Times New Roman" w:eastAsia="Times New Roman" w:hAnsi="Times New Roman"/>
          <w:sz w:val="25"/>
          <w:szCs w:val="25"/>
        </w:rPr>
        <w:t xml:space="preserve"> в порядке наследования, и кладов, переданных в государственную собственность</w:t>
      </w:r>
      <w:r w:rsidR="006029E3">
        <w:rPr>
          <w:rFonts w:ascii="Times New Roman" w:eastAsia="Times New Roman" w:hAnsi="Times New Roman"/>
          <w:sz w:val="25"/>
          <w:szCs w:val="25"/>
        </w:rPr>
        <w:t>,</w:t>
      </w:r>
      <w:r w:rsidR="006029E3">
        <w:rPr>
          <w:rFonts w:eastAsia="Times New Roman"/>
          <w:sz w:val="25"/>
          <w:szCs w:val="25"/>
        </w:rPr>
        <w:t xml:space="preserve"> </w:t>
      </w:r>
      <w:r w:rsidRPr="007970D3">
        <w:rPr>
          <w:rFonts w:ascii="Times New Roman" w:eastAsia="Times New Roman" w:hAnsi="Times New Roman"/>
          <w:sz w:val="25"/>
          <w:szCs w:val="25"/>
        </w:rPr>
        <w:t>осуществляется в соответствии с Положением, утвержденным постановлением Правительства Российской Федерации от 30 сентября 2015</w:t>
      </w:r>
      <w:r w:rsidR="006029E3">
        <w:rPr>
          <w:rFonts w:ascii="Times New Roman" w:eastAsia="Times New Roman" w:hAnsi="Times New Roman"/>
          <w:sz w:val="25"/>
          <w:szCs w:val="25"/>
        </w:rPr>
        <w:t xml:space="preserve"> года № 1041</w:t>
      </w:r>
      <w:r w:rsidRPr="007970D3">
        <w:rPr>
          <w:rFonts w:ascii="Times New Roman" w:eastAsia="Times New Roman" w:hAnsi="Times New Roman"/>
          <w:sz w:val="25"/>
          <w:szCs w:val="25"/>
        </w:rPr>
        <w:t>.</w:t>
      </w:r>
    </w:p>
    <w:p w:rsidR="004B2305" w:rsidRPr="007970D3" w:rsidRDefault="004B2305" w:rsidP="00D179A6">
      <w:pPr>
        <w:pStyle w:val="ConsPlusNormal"/>
        <w:ind w:firstLine="709"/>
        <w:jc w:val="both"/>
        <w:rPr>
          <w:rFonts w:ascii="Times New Roman" w:eastAsia="Times New Roman" w:hAnsi="Times New Roman"/>
          <w:sz w:val="25"/>
          <w:szCs w:val="25"/>
        </w:rPr>
      </w:pPr>
      <w:r w:rsidRPr="007970D3">
        <w:rPr>
          <w:rFonts w:ascii="Times New Roman" w:eastAsia="Times New Roman" w:hAnsi="Times New Roman"/>
          <w:sz w:val="25"/>
          <w:szCs w:val="25"/>
        </w:rPr>
        <w:t>В соответствии с Положением продавцом имущества выступает Федеральное агентство по управлению государственным имуществом (его территориальные органы) (далее - продавец). Функции по определению начальной цены продажи, размера задатка, утверждение формы заявки, величины повышения начальной цены, существенных условий договора купли-продажи имущества, утверждение проекта договора купли-продажи имущества, определение условий аукционов и их изменение, подписание договора купли-продажи имущества, назначение уполномоченного представителя осуществляются исключительно продавцом.</w:t>
      </w:r>
    </w:p>
    <w:p w:rsidR="004B2305" w:rsidRPr="007970D3" w:rsidRDefault="004B2305" w:rsidP="00D179A6">
      <w:pPr>
        <w:pStyle w:val="ConsPlusNormal"/>
        <w:ind w:firstLine="709"/>
        <w:jc w:val="both"/>
        <w:rPr>
          <w:rFonts w:ascii="Times New Roman" w:eastAsia="Times New Roman" w:hAnsi="Times New Roman"/>
          <w:sz w:val="25"/>
          <w:szCs w:val="25"/>
        </w:rPr>
      </w:pPr>
      <w:r w:rsidRPr="007970D3">
        <w:rPr>
          <w:rFonts w:ascii="Times New Roman" w:eastAsia="Times New Roman" w:hAnsi="Times New Roman"/>
          <w:sz w:val="25"/>
          <w:szCs w:val="25"/>
        </w:rPr>
        <w:t>В соответствии с пунктом 3 Положения начальная цена продажи имущества определяется продавцом в размере рыночной стоимости, определяемой в соответствии с законодательством Российской Федерации об оценочной деятельности.</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sz w:val="25"/>
          <w:szCs w:val="25"/>
        </w:rPr>
        <w:t xml:space="preserve">Согласно </w:t>
      </w:r>
      <w:r w:rsidRPr="007970D3">
        <w:rPr>
          <w:bCs w:val="0"/>
          <w:iCs w:val="0"/>
          <w:sz w:val="25"/>
          <w:szCs w:val="25"/>
        </w:rPr>
        <w:t>пункту 9 Положения реализация имущества, оценочная стоимость которого составляет свыше 100 тыс. рублей, осуществляется путем проведения аукциона в электронной форме.</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bCs w:val="0"/>
          <w:iCs w:val="0"/>
          <w:sz w:val="25"/>
          <w:szCs w:val="25"/>
        </w:rPr>
        <w:t>В соответствии с пунктом 5 Положения реализация имущества, оценочная стоимость которого составляет 100 тыс. рублей и менее, осуществляется путем продажи лицу, подавшему заявку на участие в реализации имущества первым.</w:t>
      </w:r>
    </w:p>
    <w:p w:rsidR="004B2305" w:rsidRPr="007970D3" w:rsidRDefault="004B2305" w:rsidP="00D179A6">
      <w:pPr>
        <w:suppressAutoHyphens w:val="0"/>
        <w:autoSpaceDE w:val="0"/>
        <w:autoSpaceDN w:val="0"/>
        <w:adjustRightInd w:val="0"/>
        <w:ind w:firstLine="709"/>
        <w:contextualSpacing/>
        <w:jc w:val="both"/>
        <w:rPr>
          <w:bCs w:val="0"/>
          <w:iCs w:val="0"/>
          <w:sz w:val="25"/>
          <w:szCs w:val="25"/>
        </w:rPr>
      </w:pPr>
      <w:proofErr w:type="gramStart"/>
      <w:r w:rsidRPr="007970D3">
        <w:rPr>
          <w:bCs w:val="0"/>
          <w:iCs w:val="0"/>
          <w:sz w:val="25"/>
          <w:szCs w:val="25"/>
        </w:rPr>
        <w:t xml:space="preserve">Во исполнение </w:t>
      </w:r>
      <w:hyperlink r:id="rId12" w:history="1">
        <w:r w:rsidRPr="007970D3">
          <w:rPr>
            <w:bCs w:val="0"/>
            <w:iCs w:val="0"/>
            <w:sz w:val="25"/>
            <w:szCs w:val="25"/>
          </w:rPr>
          <w:t>пункта 5</w:t>
        </w:r>
      </w:hyperlink>
      <w:r w:rsidRPr="007970D3">
        <w:rPr>
          <w:bCs w:val="0"/>
          <w:iCs w:val="0"/>
          <w:sz w:val="25"/>
          <w:szCs w:val="25"/>
        </w:rPr>
        <w:t xml:space="preserve"> Положения 02.08.2017 приказом Министерства экономического развития Российской Федерации № 396 утвержден </w:t>
      </w:r>
      <w:hyperlink r:id="rId13" w:history="1">
        <w:r w:rsidRPr="007970D3">
          <w:rPr>
            <w:bCs w:val="0"/>
            <w:iCs w:val="0"/>
            <w:sz w:val="25"/>
            <w:szCs w:val="25"/>
          </w:rPr>
          <w:t>Порядок</w:t>
        </w:r>
      </w:hyperlink>
      <w:r w:rsidRPr="007970D3">
        <w:rPr>
          <w:bCs w:val="0"/>
          <w:iCs w:val="0"/>
          <w:sz w:val="25"/>
          <w:szCs w:val="25"/>
        </w:rPr>
        <w:t xml:space="preserve">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w:t>
      </w:r>
      <w:proofErr w:type="gramEnd"/>
      <w:r w:rsidRPr="007970D3">
        <w:rPr>
          <w:bCs w:val="0"/>
          <w:iCs w:val="0"/>
          <w:sz w:val="25"/>
          <w:szCs w:val="25"/>
        </w:rPr>
        <w:t xml:space="preserve">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оценочная стоимость которых составляет 100 тыс. рублей и менее (далее – Приказ № 396)</w:t>
      </w:r>
      <w:r w:rsidR="00631EEB">
        <w:rPr>
          <w:rStyle w:val="ad"/>
          <w:bCs w:val="0"/>
          <w:iCs w:val="0"/>
          <w:sz w:val="25"/>
          <w:szCs w:val="25"/>
        </w:rPr>
        <w:footnoteReference w:id="2"/>
      </w:r>
      <w:r w:rsidRPr="007970D3">
        <w:rPr>
          <w:bCs w:val="0"/>
          <w:iCs w:val="0"/>
          <w:sz w:val="25"/>
          <w:szCs w:val="25"/>
        </w:rPr>
        <w:t>.</w:t>
      </w:r>
    </w:p>
    <w:p w:rsidR="00772167" w:rsidRPr="007970D3" w:rsidRDefault="00772167" w:rsidP="00772167">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В соответствии с пунктом 7 Приказа № 396 информационные сообщения о реализации имущества и ее итогах размещаются на официальном сайте, а также на официальных сайтах Федерального агентства по управлению государственным имуществом и организатора торгов в сети Интернет.</w:t>
      </w:r>
    </w:p>
    <w:p w:rsidR="00563C82" w:rsidRDefault="00772167" w:rsidP="00563C82">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Пунктом 8 Приказа № 396 установлено, что информационное сообщение о реализации имущества должно содержать, в том числе</w:t>
      </w:r>
      <w:r>
        <w:rPr>
          <w:rFonts w:ascii="Times New Roman" w:eastAsia="Times New Roman" w:hAnsi="Times New Roman"/>
          <w:sz w:val="25"/>
          <w:szCs w:val="25"/>
          <w:lang w:eastAsia="ru-RU"/>
        </w:rPr>
        <w:t>,</w:t>
      </w:r>
      <w:r w:rsidRPr="007970D3">
        <w:rPr>
          <w:rFonts w:ascii="Times New Roman" w:eastAsia="Times New Roman" w:hAnsi="Times New Roman"/>
          <w:sz w:val="25"/>
          <w:szCs w:val="25"/>
          <w:lang w:eastAsia="ru-RU"/>
        </w:rPr>
        <w:t xml:space="preserve"> дату, время начала и окончания приема заявок.</w:t>
      </w:r>
    </w:p>
    <w:p w:rsidR="00C31F2B" w:rsidRPr="007970D3" w:rsidRDefault="00C31F2B" w:rsidP="00C31F2B">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Заявки направляются по адресу электронной почты Продавца или организатора реализации, указанному в информационном сообщении о реализации имущества (п. 9 Приказа № 396); заявка считается поданной с момента ее регистрации в журнале приема заявок (п. 13 Приказа № 396).</w:t>
      </w:r>
    </w:p>
    <w:p w:rsidR="00C31F2B" w:rsidRPr="007970D3" w:rsidRDefault="00C31F2B" w:rsidP="00C31F2B">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Пунктом 12 Приказа № 396 установлено, что прием и регистрация заявок осуществляются по местному времени, действующему в месте нахождения Продавца или организатора реализации.</w:t>
      </w:r>
    </w:p>
    <w:p w:rsidR="00772167" w:rsidRDefault="004B2305" w:rsidP="00C31F2B">
      <w:pPr>
        <w:pStyle w:val="western"/>
        <w:spacing w:before="0" w:beforeAutospacing="0" w:after="0" w:afterAutospacing="0"/>
        <w:ind w:firstLine="709"/>
        <w:contextualSpacing/>
        <w:jc w:val="both"/>
        <w:rPr>
          <w:sz w:val="25"/>
          <w:szCs w:val="25"/>
        </w:rPr>
      </w:pPr>
      <w:r w:rsidRPr="007970D3">
        <w:rPr>
          <w:bCs/>
          <w:iCs/>
          <w:sz w:val="25"/>
          <w:szCs w:val="25"/>
        </w:rPr>
        <w:t xml:space="preserve">В силу пункта 20 Приказа № </w:t>
      </w:r>
      <w:r w:rsidRPr="007970D3">
        <w:rPr>
          <w:sz w:val="25"/>
          <w:szCs w:val="25"/>
        </w:rPr>
        <w:t>396 реализация имущества осуществляется путем продажи лицу, подавшему заявку на участие в реализации имущества первым.</w:t>
      </w:r>
    </w:p>
    <w:p w:rsidR="00772167" w:rsidRDefault="00C31F2B" w:rsidP="00772167">
      <w:pPr>
        <w:pStyle w:val="western"/>
        <w:spacing w:before="0" w:beforeAutospacing="0" w:after="0" w:afterAutospacing="0"/>
        <w:ind w:firstLine="709"/>
        <w:contextualSpacing/>
        <w:jc w:val="both"/>
        <w:rPr>
          <w:sz w:val="25"/>
          <w:szCs w:val="25"/>
        </w:rPr>
      </w:pPr>
      <w:proofErr w:type="gramStart"/>
      <w:r>
        <w:rPr>
          <w:sz w:val="25"/>
          <w:szCs w:val="25"/>
          <w:lang w:eastAsia="ar-SA"/>
        </w:rPr>
        <w:t>Информационным сообщением</w:t>
      </w:r>
      <w:r w:rsidR="006A2C51">
        <w:rPr>
          <w:sz w:val="25"/>
          <w:szCs w:val="25"/>
          <w:lang w:eastAsia="ar-SA"/>
        </w:rPr>
        <w:t xml:space="preserve"> о Р</w:t>
      </w:r>
      <w:r w:rsidR="004B2305" w:rsidRPr="007970D3">
        <w:rPr>
          <w:sz w:val="25"/>
          <w:szCs w:val="25"/>
          <w:lang w:eastAsia="ar-SA"/>
        </w:rPr>
        <w:t xml:space="preserve">еализации имущества </w:t>
      </w:r>
      <w:r>
        <w:rPr>
          <w:sz w:val="25"/>
          <w:szCs w:val="25"/>
          <w:lang w:eastAsia="ar-SA"/>
        </w:rPr>
        <w:t xml:space="preserve">определена </w:t>
      </w:r>
      <w:r w:rsidR="004B2305" w:rsidRPr="007970D3">
        <w:rPr>
          <w:sz w:val="25"/>
          <w:szCs w:val="25"/>
          <w:lang w:eastAsia="ar-SA"/>
        </w:rPr>
        <w:t>форма продажи – реализация имущества в электронной форме в соответствии с Порядком реализации движимого имущества, утвержденным Приказом Министерства экономического развития Российской Федерации от 02.08.2017 № 396.</w:t>
      </w:r>
      <w:r w:rsidR="00772167" w:rsidRPr="00772167">
        <w:rPr>
          <w:sz w:val="25"/>
          <w:szCs w:val="25"/>
        </w:rPr>
        <w:t xml:space="preserve"> </w:t>
      </w:r>
      <w:proofErr w:type="gramEnd"/>
    </w:p>
    <w:p w:rsidR="00563C82" w:rsidRDefault="008A1944" w:rsidP="00563C82">
      <w:pPr>
        <w:pStyle w:val="western"/>
        <w:spacing w:before="0" w:beforeAutospacing="0" w:after="0" w:afterAutospacing="0"/>
        <w:ind w:firstLine="709"/>
        <w:contextualSpacing/>
        <w:jc w:val="both"/>
        <w:rPr>
          <w:sz w:val="25"/>
          <w:szCs w:val="25"/>
        </w:rPr>
      </w:pPr>
      <w:r w:rsidRPr="008A1944">
        <w:rPr>
          <w:bCs/>
          <w:iCs/>
          <w:sz w:val="25"/>
          <w:szCs w:val="25"/>
        </w:rPr>
        <w:t>Продавцом имущества и организатором реализации имущества в рассматриваемом случае является</w:t>
      </w:r>
      <w:r w:rsidR="00C31F2B">
        <w:rPr>
          <w:sz w:val="25"/>
          <w:szCs w:val="25"/>
        </w:rPr>
        <w:t xml:space="preserve"> </w:t>
      </w:r>
      <w:r w:rsidR="00C31F2B" w:rsidRPr="007970D3">
        <w:rPr>
          <w:sz w:val="25"/>
          <w:szCs w:val="25"/>
        </w:rPr>
        <w:t>— Территориальное управление Федерального агентства по управлению государственным имуществом в Калининградской области.</w:t>
      </w:r>
      <w:r w:rsidR="00563C82" w:rsidRPr="00563C82">
        <w:rPr>
          <w:sz w:val="25"/>
          <w:szCs w:val="25"/>
        </w:rPr>
        <w:t xml:space="preserve"> </w:t>
      </w:r>
    </w:p>
    <w:p w:rsidR="00C31F2B" w:rsidRDefault="00563C82" w:rsidP="00C31F2B">
      <w:pPr>
        <w:suppressAutoHyphens w:val="0"/>
        <w:autoSpaceDE w:val="0"/>
        <w:autoSpaceDN w:val="0"/>
        <w:adjustRightInd w:val="0"/>
        <w:ind w:firstLine="709"/>
        <w:jc w:val="both"/>
        <w:rPr>
          <w:iCs w:val="0"/>
          <w:sz w:val="25"/>
          <w:szCs w:val="25"/>
          <w:lang w:eastAsia="ru-RU"/>
        </w:rPr>
      </w:pPr>
      <w:r>
        <w:rPr>
          <w:iCs w:val="0"/>
          <w:sz w:val="25"/>
          <w:szCs w:val="25"/>
          <w:lang w:eastAsia="ru-RU"/>
        </w:rPr>
        <w:t xml:space="preserve">Согласно </w:t>
      </w:r>
      <w:r>
        <w:rPr>
          <w:sz w:val="25"/>
          <w:szCs w:val="25"/>
        </w:rPr>
        <w:t>информационному сообщению о Р</w:t>
      </w:r>
      <w:r w:rsidRPr="007970D3">
        <w:rPr>
          <w:sz w:val="25"/>
          <w:szCs w:val="25"/>
        </w:rPr>
        <w:t>еализации имущества</w:t>
      </w:r>
      <w:r>
        <w:rPr>
          <w:sz w:val="25"/>
          <w:szCs w:val="25"/>
        </w:rPr>
        <w:t>:</w:t>
      </w:r>
    </w:p>
    <w:p w:rsidR="002F3BC5" w:rsidRDefault="00563C82" w:rsidP="00C31F2B">
      <w:pPr>
        <w:suppressAutoHyphens w:val="0"/>
        <w:autoSpaceDE w:val="0"/>
        <w:autoSpaceDN w:val="0"/>
        <w:adjustRightInd w:val="0"/>
        <w:ind w:firstLine="709"/>
        <w:jc w:val="both"/>
        <w:rPr>
          <w:sz w:val="27"/>
          <w:szCs w:val="27"/>
        </w:rPr>
      </w:pPr>
      <w:r w:rsidRPr="002F3BC5">
        <w:rPr>
          <w:i/>
          <w:iCs w:val="0"/>
          <w:sz w:val="25"/>
          <w:szCs w:val="25"/>
          <w:lang w:eastAsia="ru-RU"/>
        </w:rPr>
        <w:t>«</w:t>
      </w:r>
      <w:r w:rsidR="002F3BC5" w:rsidRPr="002F3BC5">
        <w:rPr>
          <w:i/>
          <w:sz w:val="25"/>
          <w:szCs w:val="25"/>
          <w:lang w:eastAsia="ru-RU"/>
        </w:rPr>
        <w:t>Реализация имущества осуществляется путем продажи лицу, подавшему заявку на участие в реализации имущества первым.</w:t>
      </w:r>
      <w:r w:rsidR="002F3BC5" w:rsidRPr="002F3BC5">
        <w:rPr>
          <w:sz w:val="27"/>
          <w:szCs w:val="27"/>
        </w:rPr>
        <w:t xml:space="preserve"> </w:t>
      </w:r>
    </w:p>
    <w:p w:rsidR="002F3BC5" w:rsidRPr="002F3BC5" w:rsidRDefault="002F3BC5" w:rsidP="00C31F2B">
      <w:pPr>
        <w:suppressAutoHyphens w:val="0"/>
        <w:autoSpaceDE w:val="0"/>
        <w:autoSpaceDN w:val="0"/>
        <w:adjustRightInd w:val="0"/>
        <w:ind w:firstLine="709"/>
        <w:jc w:val="both"/>
        <w:rPr>
          <w:i/>
          <w:sz w:val="25"/>
          <w:szCs w:val="25"/>
          <w:lang w:eastAsia="ru-RU"/>
        </w:rPr>
      </w:pPr>
      <w:r w:rsidRPr="002F3BC5">
        <w:rPr>
          <w:i/>
          <w:sz w:val="25"/>
          <w:szCs w:val="25"/>
          <w:lang w:eastAsia="ru-RU"/>
        </w:rPr>
        <w:t>Заявки направляются по адресу электронной почты</w:t>
      </w:r>
      <w:r w:rsidRPr="002F3BC5">
        <w:rPr>
          <w:b/>
          <w:i/>
          <w:sz w:val="25"/>
          <w:szCs w:val="25"/>
          <w:lang w:eastAsia="ru-RU"/>
        </w:rPr>
        <w:t xml:space="preserve"> </w:t>
      </w:r>
      <w:r w:rsidRPr="002F3BC5">
        <w:rPr>
          <w:i/>
          <w:sz w:val="25"/>
          <w:szCs w:val="25"/>
          <w:lang w:eastAsia="ru-RU"/>
        </w:rPr>
        <w:t>Продавца</w:t>
      </w:r>
      <w:r w:rsidRPr="002F3BC5">
        <w:rPr>
          <w:b/>
          <w:i/>
          <w:sz w:val="25"/>
          <w:szCs w:val="25"/>
          <w:lang w:eastAsia="ru-RU"/>
        </w:rPr>
        <w:t xml:space="preserve">, </w:t>
      </w:r>
      <w:r w:rsidRPr="002F3BC5">
        <w:rPr>
          <w:i/>
          <w:sz w:val="25"/>
          <w:szCs w:val="25"/>
          <w:lang w:eastAsia="ru-RU"/>
        </w:rPr>
        <w:t>указанному в данном информационном сообщении.</w:t>
      </w:r>
    </w:p>
    <w:p w:rsidR="00C31F2B" w:rsidRPr="00563C82" w:rsidRDefault="00C31F2B" w:rsidP="00C31F2B">
      <w:pPr>
        <w:suppressAutoHyphens w:val="0"/>
        <w:autoSpaceDE w:val="0"/>
        <w:autoSpaceDN w:val="0"/>
        <w:adjustRightInd w:val="0"/>
        <w:ind w:firstLine="709"/>
        <w:jc w:val="both"/>
        <w:rPr>
          <w:bCs w:val="0"/>
          <w:i/>
          <w:iCs w:val="0"/>
          <w:sz w:val="25"/>
          <w:szCs w:val="25"/>
          <w:lang w:eastAsia="ru-RU"/>
        </w:rPr>
      </w:pPr>
      <w:r w:rsidRPr="00563C82">
        <w:rPr>
          <w:i/>
          <w:iCs w:val="0"/>
          <w:sz w:val="25"/>
          <w:szCs w:val="25"/>
          <w:lang w:eastAsia="ru-RU"/>
        </w:rPr>
        <w:t>Дата начала приема заявок на участие в реализации имущества</w:t>
      </w:r>
      <w:r w:rsidRPr="00563C82">
        <w:rPr>
          <w:bCs w:val="0"/>
          <w:i/>
          <w:iCs w:val="0"/>
          <w:sz w:val="25"/>
          <w:szCs w:val="25"/>
          <w:lang w:eastAsia="ru-RU"/>
        </w:rPr>
        <w:t xml:space="preserve"> – 05 июля 2019 г.</w:t>
      </w:r>
    </w:p>
    <w:p w:rsidR="00C31F2B" w:rsidRPr="00563C82" w:rsidRDefault="00C31F2B" w:rsidP="00C31F2B">
      <w:pPr>
        <w:suppressAutoHyphens w:val="0"/>
        <w:autoSpaceDE w:val="0"/>
        <w:autoSpaceDN w:val="0"/>
        <w:adjustRightInd w:val="0"/>
        <w:ind w:firstLine="709"/>
        <w:jc w:val="both"/>
        <w:rPr>
          <w:bCs w:val="0"/>
          <w:i/>
          <w:iCs w:val="0"/>
          <w:sz w:val="25"/>
          <w:szCs w:val="25"/>
          <w:lang w:eastAsia="ru-RU"/>
        </w:rPr>
      </w:pPr>
      <w:r w:rsidRPr="00563C82">
        <w:rPr>
          <w:i/>
          <w:iCs w:val="0"/>
          <w:sz w:val="25"/>
          <w:szCs w:val="25"/>
          <w:lang w:eastAsia="ru-RU"/>
        </w:rPr>
        <w:t>Дата окончания приема заявок на участие в реализации имущества</w:t>
      </w:r>
      <w:r w:rsidRPr="00563C82">
        <w:rPr>
          <w:bCs w:val="0"/>
          <w:i/>
          <w:iCs w:val="0"/>
          <w:sz w:val="25"/>
          <w:szCs w:val="25"/>
          <w:lang w:eastAsia="ru-RU"/>
        </w:rPr>
        <w:t xml:space="preserve"> – 19 июля 2019 г. 18:00 местного времени.</w:t>
      </w:r>
    </w:p>
    <w:p w:rsidR="00C31F2B" w:rsidRPr="00563C82" w:rsidRDefault="00C31F2B" w:rsidP="00C31F2B">
      <w:pPr>
        <w:suppressAutoHyphens w:val="0"/>
        <w:autoSpaceDE w:val="0"/>
        <w:autoSpaceDN w:val="0"/>
        <w:adjustRightInd w:val="0"/>
        <w:ind w:firstLine="709"/>
        <w:jc w:val="both"/>
        <w:rPr>
          <w:bCs w:val="0"/>
          <w:i/>
          <w:iCs w:val="0"/>
          <w:sz w:val="25"/>
          <w:szCs w:val="25"/>
          <w:lang w:eastAsia="ru-RU"/>
        </w:rPr>
      </w:pPr>
      <w:proofErr w:type="gramStart"/>
      <w:r w:rsidRPr="00563C82">
        <w:rPr>
          <w:i/>
          <w:iCs w:val="0"/>
          <w:sz w:val="25"/>
          <w:szCs w:val="25"/>
          <w:lang w:eastAsia="ru-RU"/>
        </w:rPr>
        <w:t>Время приема заявок на участие в реализации имущества</w:t>
      </w:r>
      <w:r w:rsidRPr="00563C82">
        <w:rPr>
          <w:bCs w:val="0"/>
          <w:i/>
          <w:iCs w:val="0"/>
          <w:sz w:val="25"/>
          <w:szCs w:val="25"/>
          <w:lang w:eastAsia="ru-RU"/>
        </w:rPr>
        <w:t xml:space="preserve"> – заявки на участие в реализации имущества принимаются с момента публикации настоящего информационного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563C82">
        <w:rPr>
          <w:bCs w:val="0"/>
          <w:i/>
          <w:iCs w:val="0"/>
          <w:sz w:val="25"/>
          <w:szCs w:val="25"/>
          <w:lang w:val="en-US" w:eastAsia="ru-RU"/>
        </w:rPr>
        <w:t>torgi</w:t>
      </w:r>
      <w:proofErr w:type="spellEnd"/>
      <w:r w:rsidRPr="00563C82">
        <w:rPr>
          <w:bCs w:val="0"/>
          <w:i/>
          <w:iCs w:val="0"/>
          <w:sz w:val="25"/>
          <w:szCs w:val="25"/>
          <w:lang w:eastAsia="ru-RU"/>
        </w:rPr>
        <w:t>.</w:t>
      </w:r>
      <w:proofErr w:type="spellStart"/>
      <w:r w:rsidRPr="00563C82">
        <w:rPr>
          <w:bCs w:val="0"/>
          <w:i/>
          <w:iCs w:val="0"/>
          <w:sz w:val="25"/>
          <w:szCs w:val="25"/>
          <w:lang w:val="en-US" w:eastAsia="ru-RU"/>
        </w:rPr>
        <w:t>gov</w:t>
      </w:r>
      <w:proofErr w:type="spellEnd"/>
      <w:r w:rsidRPr="00563C82">
        <w:rPr>
          <w:bCs w:val="0"/>
          <w:i/>
          <w:iCs w:val="0"/>
          <w:sz w:val="25"/>
          <w:szCs w:val="25"/>
          <w:lang w:eastAsia="ru-RU"/>
        </w:rPr>
        <w:t>.</w:t>
      </w:r>
      <w:proofErr w:type="spellStart"/>
      <w:r w:rsidRPr="00563C82">
        <w:rPr>
          <w:bCs w:val="0"/>
          <w:i/>
          <w:iCs w:val="0"/>
          <w:sz w:val="25"/>
          <w:szCs w:val="25"/>
          <w:lang w:val="en-US" w:eastAsia="ru-RU"/>
        </w:rPr>
        <w:t>ru</w:t>
      </w:r>
      <w:proofErr w:type="spellEnd"/>
      <w:r w:rsidRPr="00563C82">
        <w:rPr>
          <w:bCs w:val="0"/>
          <w:i/>
          <w:iCs w:val="0"/>
          <w:sz w:val="25"/>
          <w:szCs w:val="25"/>
          <w:lang w:eastAsia="ru-RU"/>
        </w:rPr>
        <w:t xml:space="preserve"> до 18:00 последнего дня приема заявок, указанного в данном информационном извещения.</w:t>
      </w:r>
      <w:proofErr w:type="gramEnd"/>
      <w:r w:rsidRPr="00563C82">
        <w:rPr>
          <w:bCs w:val="0"/>
          <w:i/>
          <w:iCs w:val="0"/>
          <w:sz w:val="25"/>
          <w:szCs w:val="25"/>
          <w:lang w:eastAsia="ru-RU"/>
        </w:rPr>
        <w:t xml:space="preserve"> Прием и регистрация заявок осуществляется по местному времени, действующему в месте нахождения Продавца</w:t>
      </w:r>
      <w:r w:rsidR="00563C82" w:rsidRPr="00563C82">
        <w:rPr>
          <w:bCs w:val="0"/>
          <w:i/>
          <w:iCs w:val="0"/>
          <w:sz w:val="25"/>
          <w:szCs w:val="25"/>
          <w:lang w:eastAsia="ru-RU"/>
        </w:rPr>
        <w:t>»</w:t>
      </w:r>
      <w:r w:rsidRPr="00563C82">
        <w:rPr>
          <w:bCs w:val="0"/>
          <w:i/>
          <w:iCs w:val="0"/>
          <w:sz w:val="25"/>
          <w:szCs w:val="25"/>
          <w:lang w:eastAsia="ru-RU"/>
        </w:rPr>
        <w:t>.</w:t>
      </w:r>
    </w:p>
    <w:p w:rsidR="00563C82" w:rsidRPr="007970D3" w:rsidRDefault="00563C82" w:rsidP="00563C82">
      <w:pPr>
        <w:pStyle w:val="af7"/>
        <w:spacing w:before="0" w:beforeAutospacing="0" w:after="0" w:afterAutospacing="0"/>
        <w:ind w:firstLine="709"/>
        <w:jc w:val="both"/>
        <w:rPr>
          <w:sz w:val="25"/>
          <w:szCs w:val="25"/>
        </w:rPr>
      </w:pPr>
      <w:r w:rsidRPr="007970D3">
        <w:rPr>
          <w:sz w:val="25"/>
          <w:szCs w:val="25"/>
        </w:rPr>
        <w:t xml:space="preserve">Согласно сведениям с официального сайта </w:t>
      </w:r>
      <w:proofErr w:type="spellStart"/>
      <w:r w:rsidRPr="007970D3">
        <w:rPr>
          <w:sz w:val="25"/>
          <w:szCs w:val="25"/>
          <w:lang w:val="en-US"/>
        </w:rPr>
        <w:t>torgi</w:t>
      </w:r>
      <w:proofErr w:type="spellEnd"/>
      <w:r w:rsidRPr="007970D3">
        <w:rPr>
          <w:sz w:val="25"/>
          <w:szCs w:val="25"/>
        </w:rPr>
        <w:t>.</w:t>
      </w:r>
      <w:proofErr w:type="spellStart"/>
      <w:r w:rsidRPr="007970D3">
        <w:rPr>
          <w:sz w:val="25"/>
          <w:szCs w:val="25"/>
          <w:lang w:val="en-US"/>
        </w:rPr>
        <w:t>gov</w:t>
      </w:r>
      <w:proofErr w:type="spellEnd"/>
      <w:r w:rsidRPr="007970D3">
        <w:rPr>
          <w:sz w:val="25"/>
          <w:szCs w:val="25"/>
        </w:rPr>
        <w:t>.</w:t>
      </w:r>
      <w:proofErr w:type="spellStart"/>
      <w:r w:rsidRPr="007970D3">
        <w:rPr>
          <w:sz w:val="25"/>
          <w:szCs w:val="25"/>
          <w:lang w:val="en-US"/>
        </w:rPr>
        <w:t>ru</w:t>
      </w:r>
      <w:proofErr w:type="spellEnd"/>
      <w:r w:rsidRPr="007970D3">
        <w:rPr>
          <w:sz w:val="25"/>
          <w:szCs w:val="25"/>
        </w:rPr>
        <w:t>:</w:t>
      </w:r>
    </w:p>
    <w:p w:rsidR="00563C82" w:rsidRPr="00563C82" w:rsidRDefault="00563C82" w:rsidP="00563C82">
      <w:pPr>
        <w:pStyle w:val="af7"/>
        <w:spacing w:before="0" w:beforeAutospacing="0" w:after="0" w:afterAutospacing="0"/>
        <w:ind w:firstLine="709"/>
        <w:jc w:val="both"/>
        <w:rPr>
          <w:i/>
          <w:sz w:val="25"/>
          <w:szCs w:val="25"/>
        </w:rPr>
      </w:pPr>
      <w:r w:rsidRPr="00563C82">
        <w:rPr>
          <w:i/>
          <w:sz w:val="25"/>
          <w:szCs w:val="25"/>
        </w:rPr>
        <w:t xml:space="preserve">- дата и время публикации извещения: 05.07.2019 </w:t>
      </w:r>
      <w:r w:rsidRPr="002F3BC5">
        <w:rPr>
          <w:i/>
          <w:sz w:val="25"/>
          <w:szCs w:val="25"/>
        </w:rPr>
        <w:t>в 11:00</w:t>
      </w:r>
      <w:r w:rsidRPr="00563C82">
        <w:rPr>
          <w:i/>
          <w:sz w:val="25"/>
          <w:szCs w:val="25"/>
        </w:rPr>
        <w:t>;</w:t>
      </w:r>
    </w:p>
    <w:p w:rsidR="00563C82" w:rsidRPr="00563C82" w:rsidRDefault="00563C82" w:rsidP="00563C82">
      <w:pPr>
        <w:pStyle w:val="af7"/>
        <w:spacing w:before="0" w:beforeAutospacing="0" w:after="0" w:afterAutospacing="0"/>
        <w:ind w:firstLine="709"/>
        <w:jc w:val="both"/>
        <w:rPr>
          <w:i/>
          <w:sz w:val="25"/>
          <w:szCs w:val="25"/>
        </w:rPr>
      </w:pPr>
      <w:r w:rsidRPr="00563C82">
        <w:rPr>
          <w:i/>
          <w:sz w:val="25"/>
          <w:szCs w:val="25"/>
        </w:rPr>
        <w:t xml:space="preserve">- дата и время начала подачи заявок: 05.07.2019 </w:t>
      </w:r>
      <w:r w:rsidRPr="002F3BC5">
        <w:rPr>
          <w:i/>
          <w:sz w:val="25"/>
          <w:szCs w:val="25"/>
        </w:rPr>
        <w:t>в 10:00</w:t>
      </w:r>
      <w:r w:rsidRPr="00563C82">
        <w:rPr>
          <w:i/>
          <w:sz w:val="25"/>
          <w:szCs w:val="25"/>
        </w:rPr>
        <w:t>.</w:t>
      </w:r>
    </w:p>
    <w:p w:rsidR="00563C82" w:rsidRPr="007970D3" w:rsidRDefault="00563C82" w:rsidP="00563C82">
      <w:pPr>
        <w:pStyle w:val="af7"/>
        <w:spacing w:before="0" w:beforeAutospacing="0" w:after="0" w:afterAutospacing="0"/>
        <w:ind w:firstLine="709"/>
        <w:jc w:val="both"/>
        <w:rPr>
          <w:sz w:val="25"/>
          <w:szCs w:val="25"/>
        </w:rPr>
      </w:pPr>
      <w:proofErr w:type="gramStart"/>
      <w:r w:rsidRPr="007970D3">
        <w:rPr>
          <w:sz w:val="25"/>
          <w:szCs w:val="25"/>
        </w:rPr>
        <w:t xml:space="preserve">Дата и время начала подачи заявок в соответствии с требованиями Приказа № 396 устанавливается Продавцом имущества по времени, действующему в месте нахождения Продавца.  </w:t>
      </w:r>
      <w:proofErr w:type="gramEnd"/>
    </w:p>
    <w:p w:rsidR="00563C82" w:rsidRPr="007970D3" w:rsidRDefault="00CE61F1" w:rsidP="00563C82">
      <w:pPr>
        <w:pStyle w:val="af7"/>
        <w:spacing w:before="0" w:beforeAutospacing="0" w:after="0" w:afterAutospacing="0"/>
        <w:ind w:firstLine="709"/>
        <w:jc w:val="both"/>
        <w:rPr>
          <w:sz w:val="25"/>
          <w:szCs w:val="25"/>
        </w:rPr>
      </w:pPr>
      <w:r>
        <w:rPr>
          <w:sz w:val="25"/>
          <w:szCs w:val="25"/>
        </w:rPr>
        <w:t>При этом</w:t>
      </w:r>
      <w:r w:rsidR="00563C82">
        <w:rPr>
          <w:sz w:val="25"/>
          <w:szCs w:val="25"/>
        </w:rPr>
        <w:t xml:space="preserve"> д</w:t>
      </w:r>
      <w:r w:rsidR="00563C82" w:rsidRPr="007970D3">
        <w:rPr>
          <w:sz w:val="25"/>
          <w:szCs w:val="25"/>
        </w:rPr>
        <w:t xml:space="preserve">ата и время публикации извещения на сайте </w:t>
      </w:r>
      <w:proofErr w:type="spellStart"/>
      <w:r w:rsidR="00563C82" w:rsidRPr="007970D3">
        <w:rPr>
          <w:sz w:val="25"/>
          <w:szCs w:val="25"/>
          <w:lang w:val="en-US"/>
        </w:rPr>
        <w:t>torgi</w:t>
      </w:r>
      <w:proofErr w:type="spellEnd"/>
      <w:r w:rsidR="00563C82" w:rsidRPr="007970D3">
        <w:rPr>
          <w:sz w:val="25"/>
          <w:szCs w:val="25"/>
        </w:rPr>
        <w:t>.</w:t>
      </w:r>
      <w:proofErr w:type="spellStart"/>
      <w:r w:rsidR="00563C82" w:rsidRPr="007970D3">
        <w:rPr>
          <w:sz w:val="25"/>
          <w:szCs w:val="25"/>
          <w:lang w:val="en-US"/>
        </w:rPr>
        <w:t>gov</w:t>
      </w:r>
      <w:proofErr w:type="spellEnd"/>
      <w:r w:rsidR="00563C82" w:rsidRPr="007970D3">
        <w:rPr>
          <w:sz w:val="25"/>
          <w:szCs w:val="25"/>
        </w:rPr>
        <w:t>.</w:t>
      </w:r>
      <w:proofErr w:type="spellStart"/>
      <w:r w:rsidR="00563C82" w:rsidRPr="007970D3">
        <w:rPr>
          <w:sz w:val="25"/>
          <w:szCs w:val="25"/>
          <w:lang w:val="en-US"/>
        </w:rPr>
        <w:t>ru</w:t>
      </w:r>
      <w:proofErr w:type="spellEnd"/>
      <w:r w:rsidR="00563C82" w:rsidRPr="007970D3">
        <w:rPr>
          <w:sz w:val="25"/>
          <w:szCs w:val="25"/>
        </w:rPr>
        <w:t xml:space="preserve"> формируется в автоматическом режиме посредством функционала сайта. </w:t>
      </w:r>
    </w:p>
    <w:p w:rsidR="00563C82" w:rsidRPr="007970D3" w:rsidRDefault="00563C82" w:rsidP="00563C82">
      <w:pPr>
        <w:pStyle w:val="af7"/>
        <w:spacing w:before="0" w:beforeAutospacing="0" w:after="0" w:afterAutospacing="0"/>
        <w:ind w:firstLine="709"/>
        <w:jc w:val="both"/>
        <w:rPr>
          <w:sz w:val="25"/>
          <w:szCs w:val="25"/>
        </w:rPr>
      </w:pPr>
      <w:r w:rsidRPr="007970D3">
        <w:rPr>
          <w:sz w:val="25"/>
          <w:szCs w:val="25"/>
        </w:rPr>
        <w:t xml:space="preserve">Согласно «Сведениям по датам размещения информации» размещенным на сайте </w:t>
      </w:r>
      <w:proofErr w:type="spellStart"/>
      <w:r w:rsidRPr="007970D3">
        <w:rPr>
          <w:sz w:val="25"/>
          <w:szCs w:val="25"/>
          <w:lang w:val="en-US"/>
        </w:rPr>
        <w:t>torgi</w:t>
      </w:r>
      <w:proofErr w:type="spellEnd"/>
      <w:r w:rsidRPr="007970D3">
        <w:rPr>
          <w:sz w:val="25"/>
          <w:szCs w:val="25"/>
        </w:rPr>
        <w:t>.</w:t>
      </w:r>
      <w:proofErr w:type="spellStart"/>
      <w:r w:rsidRPr="007970D3">
        <w:rPr>
          <w:sz w:val="25"/>
          <w:szCs w:val="25"/>
          <w:lang w:val="en-US"/>
        </w:rPr>
        <w:t>gov</w:t>
      </w:r>
      <w:proofErr w:type="spellEnd"/>
      <w:r w:rsidRPr="007970D3">
        <w:rPr>
          <w:sz w:val="25"/>
          <w:szCs w:val="25"/>
        </w:rPr>
        <w:t>.</w:t>
      </w:r>
      <w:proofErr w:type="spellStart"/>
      <w:r w:rsidRPr="007970D3">
        <w:rPr>
          <w:sz w:val="25"/>
          <w:szCs w:val="25"/>
          <w:lang w:val="en-US"/>
        </w:rPr>
        <w:t>ru</w:t>
      </w:r>
      <w:proofErr w:type="spellEnd"/>
      <w:r w:rsidRPr="007970D3">
        <w:rPr>
          <w:sz w:val="25"/>
          <w:szCs w:val="25"/>
        </w:rPr>
        <w:t xml:space="preserve"> (блок «Справочная информация», вкладка «Полезная информация») дата и время публикации извещения, дата и время изменений извещения указываются по московскому времени.</w:t>
      </w:r>
    </w:p>
    <w:p w:rsidR="00CE61F1" w:rsidRPr="00CE61F1" w:rsidRDefault="00563C82" w:rsidP="00563C82">
      <w:pPr>
        <w:pStyle w:val="af7"/>
        <w:spacing w:before="0" w:beforeAutospacing="0" w:after="0" w:afterAutospacing="0"/>
        <w:ind w:firstLine="709"/>
        <w:jc w:val="both"/>
        <w:rPr>
          <w:sz w:val="25"/>
          <w:szCs w:val="25"/>
        </w:rPr>
      </w:pPr>
      <w:r w:rsidRPr="007970D3">
        <w:rPr>
          <w:sz w:val="25"/>
          <w:szCs w:val="25"/>
        </w:rPr>
        <w:t xml:space="preserve">Таким образом, с учетом разницы во времени между часовыми поясами, дата и калининградское время публикации извещения о реализации имущества на официальном сайте </w:t>
      </w:r>
      <w:proofErr w:type="spellStart"/>
      <w:r w:rsidRPr="007970D3">
        <w:rPr>
          <w:sz w:val="25"/>
          <w:szCs w:val="25"/>
          <w:lang w:val="en-US"/>
        </w:rPr>
        <w:t>torgi</w:t>
      </w:r>
      <w:proofErr w:type="spellEnd"/>
      <w:r w:rsidRPr="007970D3">
        <w:rPr>
          <w:sz w:val="25"/>
          <w:szCs w:val="25"/>
        </w:rPr>
        <w:t>.</w:t>
      </w:r>
      <w:proofErr w:type="spellStart"/>
      <w:r w:rsidRPr="007970D3">
        <w:rPr>
          <w:sz w:val="25"/>
          <w:szCs w:val="25"/>
          <w:lang w:val="en-US"/>
        </w:rPr>
        <w:t>gov</w:t>
      </w:r>
      <w:proofErr w:type="spellEnd"/>
      <w:r w:rsidRPr="007970D3">
        <w:rPr>
          <w:sz w:val="25"/>
          <w:szCs w:val="25"/>
        </w:rPr>
        <w:t>.</w:t>
      </w:r>
      <w:proofErr w:type="spellStart"/>
      <w:r w:rsidRPr="007970D3">
        <w:rPr>
          <w:sz w:val="25"/>
          <w:szCs w:val="25"/>
          <w:lang w:val="en-US"/>
        </w:rPr>
        <w:t>ru</w:t>
      </w:r>
      <w:proofErr w:type="spellEnd"/>
      <w:r w:rsidR="00CE61F1">
        <w:rPr>
          <w:sz w:val="25"/>
          <w:szCs w:val="25"/>
        </w:rPr>
        <w:t xml:space="preserve"> – 05.07.2019</w:t>
      </w:r>
      <w:r w:rsidRPr="007970D3">
        <w:rPr>
          <w:sz w:val="25"/>
          <w:szCs w:val="25"/>
        </w:rPr>
        <w:t xml:space="preserve"> </w:t>
      </w:r>
      <w:r w:rsidR="00CE61F1" w:rsidRPr="002F3BC5">
        <w:rPr>
          <w:sz w:val="25"/>
          <w:szCs w:val="25"/>
        </w:rPr>
        <w:t>в 10</w:t>
      </w:r>
      <w:r w:rsidRPr="002F3BC5">
        <w:rPr>
          <w:sz w:val="25"/>
          <w:szCs w:val="25"/>
        </w:rPr>
        <w:t>:00</w:t>
      </w:r>
      <w:r w:rsidRPr="007970D3">
        <w:rPr>
          <w:b/>
          <w:sz w:val="25"/>
          <w:szCs w:val="25"/>
        </w:rPr>
        <w:t xml:space="preserve">, </w:t>
      </w:r>
      <w:r w:rsidR="00CE61F1">
        <w:rPr>
          <w:sz w:val="25"/>
          <w:szCs w:val="25"/>
        </w:rPr>
        <w:t>что соответствует</w:t>
      </w:r>
      <w:r w:rsidR="002F3BC5">
        <w:rPr>
          <w:sz w:val="25"/>
          <w:szCs w:val="25"/>
        </w:rPr>
        <w:t xml:space="preserve"> установленному</w:t>
      </w:r>
      <w:r w:rsidR="00CE61F1">
        <w:rPr>
          <w:sz w:val="25"/>
          <w:szCs w:val="25"/>
        </w:rPr>
        <w:t xml:space="preserve"> времени начала подачи заявок -</w:t>
      </w:r>
      <w:r w:rsidR="00CE61F1" w:rsidRPr="00CE61F1">
        <w:rPr>
          <w:bCs/>
          <w:iCs/>
          <w:sz w:val="25"/>
          <w:szCs w:val="25"/>
        </w:rPr>
        <w:t xml:space="preserve">05.07.2019 </w:t>
      </w:r>
      <w:r w:rsidR="00CE61F1" w:rsidRPr="002F3BC5">
        <w:rPr>
          <w:bCs/>
          <w:iCs/>
          <w:sz w:val="25"/>
          <w:szCs w:val="25"/>
        </w:rPr>
        <w:t>в 10:00</w:t>
      </w:r>
      <w:r w:rsidR="00CE61F1">
        <w:rPr>
          <w:b/>
          <w:bCs/>
          <w:iCs/>
          <w:sz w:val="25"/>
          <w:szCs w:val="25"/>
        </w:rPr>
        <w:t>.</w:t>
      </w:r>
      <w:r w:rsidR="00CE61F1">
        <w:rPr>
          <w:sz w:val="25"/>
          <w:szCs w:val="25"/>
        </w:rPr>
        <w:t xml:space="preserve"> </w:t>
      </w:r>
    </w:p>
    <w:p w:rsidR="00C31F2B" w:rsidRDefault="00144F0C" w:rsidP="008F4AE0">
      <w:pPr>
        <w:suppressAutoHyphens w:val="0"/>
        <w:autoSpaceDE w:val="0"/>
        <w:autoSpaceDN w:val="0"/>
        <w:adjustRightInd w:val="0"/>
        <w:ind w:firstLine="709"/>
        <w:jc w:val="both"/>
        <w:rPr>
          <w:sz w:val="25"/>
          <w:szCs w:val="25"/>
        </w:rPr>
      </w:pPr>
      <w:proofErr w:type="gramStart"/>
      <w:r>
        <w:rPr>
          <w:sz w:val="25"/>
          <w:szCs w:val="25"/>
        </w:rPr>
        <w:t xml:space="preserve">Кроме того, согласно протоколам о результатах приема заявок от 22.07.2019 № 397 – 1, 2, 3, 4, 5, 6, 7, 8, 9, 10, журналу приема заявок, заявки на участие в Реализации имущества от претендентов поступили в адрес Организатора торгов </w:t>
      </w:r>
      <w:r w:rsidR="002F3BC5">
        <w:rPr>
          <w:sz w:val="25"/>
          <w:szCs w:val="25"/>
        </w:rPr>
        <w:t>после</w:t>
      </w:r>
      <w:r>
        <w:rPr>
          <w:sz w:val="25"/>
          <w:szCs w:val="25"/>
        </w:rPr>
        <w:t xml:space="preserve"> публикации извещения, информационного сообщения о проведении Реализации имущества на официальном сайте.</w:t>
      </w:r>
      <w:proofErr w:type="gramEnd"/>
    </w:p>
    <w:p w:rsidR="002F3BC5" w:rsidRDefault="004B2305" w:rsidP="00D179A6">
      <w:pPr>
        <w:pStyle w:val="western"/>
        <w:spacing w:before="0" w:beforeAutospacing="0" w:after="0" w:afterAutospacing="0"/>
        <w:ind w:firstLine="709"/>
        <w:contextualSpacing/>
        <w:jc w:val="both"/>
        <w:rPr>
          <w:i/>
          <w:sz w:val="25"/>
          <w:szCs w:val="25"/>
        </w:rPr>
      </w:pPr>
      <w:r w:rsidRPr="007970D3">
        <w:rPr>
          <w:sz w:val="25"/>
          <w:szCs w:val="25"/>
          <w:lang w:eastAsia="ar-SA"/>
        </w:rPr>
        <w:t xml:space="preserve">В разделе «Сведения об имуществе, выставленном на продажу» </w:t>
      </w:r>
      <w:r w:rsidR="006A2C51" w:rsidRPr="006A2C51">
        <w:rPr>
          <w:bCs/>
          <w:iCs/>
          <w:sz w:val="25"/>
          <w:szCs w:val="25"/>
          <w:lang w:eastAsia="ar-SA"/>
        </w:rPr>
        <w:t>информа</w:t>
      </w:r>
      <w:r w:rsidR="006A2C51">
        <w:rPr>
          <w:bCs/>
          <w:iCs/>
          <w:sz w:val="25"/>
          <w:szCs w:val="25"/>
          <w:lang w:eastAsia="ar-SA"/>
        </w:rPr>
        <w:t>ционного</w:t>
      </w:r>
      <w:r w:rsidR="006A2C51" w:rsidRPr="006A2C51">
        <w:rPr>
          <w:bCs/>
          <w:iCs/>
          <w:sz w:val="25"/>
          <w:szCs w:val="25"/>
          <w:lang w:eastAsia="ar-SA"/>
        </w:rPr>
        <w:t xml:space="preserve"> сообщении</w:t>
      </w:r>
      <w:r w:rsidR="006A2C51">
        <w:rPr>
          <w:bCs/>
          <w:iCs/>
          <w:sz w:val="25"/>
          <w:szCs w:val="25"/>
          <w:lang w:eastAsia="ar-SA"/>
        </w:rPr>
        <w:t xml:space="preserve"> о Р</w:t>
      </w:r>
      <w:r w:rsidR="006A2C51" w:rsidRPr="006A2C51">
        <w:rPr>
          <w:bCs/>
          <w:iCs/>
          <w:sz w:val="25"/>
          <w:szCs w:val="25"/>
          <w:lang w:eastAsia="ar-SA"/>
        </w:rPr>
        <w:t>еализации имущества</w:t>
      </w:r>
      <w:r w:rsidRPr="007970D3">
        <w:rPr>
          <w:sz w:val="25"/>
          <w:szCs w:val="25"/>
          <w:lang w:eastAsia="ar-SA"/>
        </w:rPr>
        <w:t xml:space="preserve"> указано</w:t>
      </w:r>
      <w:r w:rsidR="002F3BC5">
        <w:rPr>
          <w:sz w:val="25"/>
          <w:szCs w:val="25"/>
          <w:lang w:eastAsia="ar-SA"/>
        </w:rPr>
        <w:t xml:space="preserve"> следующее:</w:t>
      </w:r>
      <w:r w:rsidRPr="007970D3">
        <w:rPr>
          <w:sz w:val="25"/>
          <w:szCs w:val="25"/>
          <w:lang w:eastAsia="ar-SA"/>
        </w:rPr>
        <w:t xml:space="preserve"> </w:t>
      </w:r>
      <w:r w:rsidR="002F3BC5">
        <w:rPr>
          <w:sz w:val="25"/>
          <w:szCs w:val="25"/>
          <w:lang w:eastAsia="ar-SA"/>
        </w:rPr>
        <w:t>«</w:t>
      </w:r>
      <w:r w:rsidRPr="002F3BC5">
        <w:rPr>
          <w:i/>
          <w:sz w:val="25"/>
          <w:szCs w:val="25"/>
          <w:lang w:eastAsia="ar-SA"/>
        </w:rPr>
        <w:t>и</w:t>
      </w:r>
      <w:r w:rsidRPr="002F3BC5">
        <w:rPr>
          <w:i/>
          <w:sz w:val="25"/>
          <w:szCs w:val="25"/>
        </w:rPr>
        <w:t>мущество, обращенное в собственность государства, продается в том виде, в каком оно есть, проданное</w:t>
      </w:r>
      <w:r w:rsidR="002F3BC5">
        <w:rPr>
          <w:i/>
          <w:sz w:val="25"/>
          <w:szCs w:val="25"/>
        </w:rPr>
        <w:t xml:space="preserve"> имущество возврату не подлежит. </w:t>
      </w:r>
    </w:p>
    <w:p w:rsidR="002F3BC5" w:rsidRPr="002F3BC5" w:rsidRDefault="002F3BC5" w:rsidP="002F3BC5">
      <w:pPr>
        <w:pStyle w:val="ConsPlusNormal"/>
        <w:ind w:firstLine="709"/>
        <w:jc w:val="both"/>
        <w:rPr>
          <w:rFonts w:ascii="Times New Roman" w:hAnsi="Times New Roman"/>
          <w:bCs/>
          <w:i/>
          <w:sz w:val="25"/>
          <w:szCs w:val="25"/>
          <w:lang w:eastAsia="ru-RU"/>
        </w:rPr>
      </w:pPr>
      <w:r w:rsidRPr="002F3BC5">
        <w:rPr>
          <w:rFonts w:ascii="Times New Roman" w:hAnsi="Times New Roman"/>
          <w:i/>
          <w:sz w:val="25"/>
          <w:szCs w:val="25"/>
          <w:lang w:eastAsia="ru-RU"/>
        </w:rPr>
        <w:t xml:space="preserve">Сведения, позволяющие индивидуализировать (характеристики имущества), состояние и недостатки имущества (при их наличии): Имущество находится на хранении длительное время (с 2008-2017 годов), без упаковки, без документов. Проверить работоспособность техники не представляется возможным. </w:t>
      </w:r>
      <w:proofErr w:type="gramStart"/>
      <w:r w:rsidRPr="002F3BC5">
        <w:rPr>
          <w:rFonts w:ascii="Times New Roman" w:hAnsi="Times New Roman"/>
          <w:i/>
          <w:sz w:val="25"/>
          <w:szCs w:val="25"/>
          <w:lang w:eastAsia="ru-RU"/>
        </w:rPr>
        <w:t>Имущество</w:t>
      </w:r>
      <w:proofErr w:type="gramEnd"/>
      <w:r w:rsidRPr="002F3BC5">
        <w:rPr>
          <w:rFonts w:ascii="Times New Roman" w:hAnsi="Times New Roman"/>
          <w:i/>
          <w:sz w:val="25"/>
          <w:szCs w:val="25"/>
          <w:lang w:eastAsia="ru-RU"/>
        </w:rPr>
        <w:t xml:space="preserve"> бывшее в употреблении (б/у). Автомобили, реализуемые в качестве годных остатков, не подлежат эксплуатации и государственной регистрации в качестве автотранспортных средств. </w:t>
      </w:r>
      <w:r w:rsidRPr="002F3BC5">
        <w:rPr>
          <w:rFonts w:ascii="Times New Roman" w:hAnsi="Times New Roman"/>
          <w:bCs/>
          <w:i/>
          <w:sz w:val="25"/>
          <w:szCs w:val="25"/>
          <w:lang w:eastAsia="ru-RU"/>
        </w:rPr>
        <w:t>Имущество продается в том виде, в каком оно есть, проданное имущество возврату не подлежит. За скрытые дефекты Продавец ответственности не несет».</w:t>
      </w:r>
    </w:p>
    <w:p w:rsidR="00D62825" w:rsidRDefault="00D62825" w:rsidP="00A916BE">
      <w:pPr>
        <w:pStyle w:val="ConsPlusNormal"/>
        <w:ind w:firstLine="709"/>
        <w:jc w:val="both"/>
        <w:rPr>
          <w:rFonts w:ascii="Times New Roman" w:eastAsia="Times New Roman" w:hAnsi="Times New Roman"/>
          <w:sz w:val="25"/>
          <w:szCs w:val="25"/>
          <w:lang w:eastAsia="ru-RU"/>
        </w:rPr>
      </w:pPr>
      <w:r>
        <w:rPr>
          <w:rFonts w:ascii="Times New Roman" w:eastAsia="Times New Roman" w:hAnsi="Times New Roman"/>
          <w:bCs/>
          <w:iCs/>
          <w:sz w:val="25"/>
          <w:szCs w:val="25"/>
          <w:lang w:eastAsia="ru-RU"/>
        </w:rPr>
        <w:t>И</w:t>
      </w:r>
      <w:r w:rsidRPr="00D62825">
        <w:rPr>
          <w:rFonts w:ascii="Times New Roman" w:eastAsia="Times New Roman" w:hAnsi="Times New Roman"/>
          <w:bCs/>
          <w:iCs/>
          <w:sz w:val="25"/>
          <w:szCs w:val="25"/>
          <w:lang w:eastAsia="ru-RU"/>
        </w:rPr>
        <w:t>нформ</w:t>
      </w:r>
      <w:r>
        <w:rPr>
          <w:rFonts w:ascii="Times New Roman" w:eastAsia="Times New Roman" w:hAnsi="Times New Roman"/>
          <w:bCs/>
          <w:iCs/>
          <w:sz w:val="25"/>
          <w:szCs w:val="25"/>
          <w:lang w:eastAsia="ru-RU"/>
        </w:rPr>
        <w:t>ационное сообщение</w:t>
      </w:r>
      <w:r w:rsidRPr="00D62825">
        <w:rPr>
          <w:rFonts w:ascii="Times New Roman" w:eastAsia="Times New Roman" w:hAnsi="Times New Roman"/>
          <w:bCs/>
          <w:iCs/>
          <w:sz w:val="25"/>
          <w:szCs w:val="25"/>
          <w:lang w:eastAsia="ru-RU"/>
        </w:rPr>
        <w:t xml:space="preserve"> о Реализации имущества</w:t>
      </w:r>
      <w:r>
        <w:rPr>
          <w:rFonts w:ascii="Times New Roman" w:eastAsia="Times New Roman" w:hAnsi="Times New Roman"/>
          <w:bCs/>
          <w:iCs/>
          <w:sz w:val="25"/>
          <w:szCs w:val="25"/>
          <w:lang w:eastAsia="ru-RU"/>
        </w:rPr>
        <w:t xml:space="preserve"> так же содержит информацию о наименовании, количестве, регистрационных номерах, стоимости</w:t>
      </w:r>
      <w:r w:rsidR="007F3CBA">
        <w:rPr>
          <w:rFonts w:ascii="Times New Roman" w:eastAsia="Times New Roman" w:hAnsi="Times New Roman"/>
          <w:bCs/>
          <w:iCs/>
          <w:sz w:val="25"/>
          <w:szCs w:val="25"/>
          <w:lang w:eastAsia="ru-RU"/>
        </w:rPr>
        <w:t xml:space="preserve"> и фотографии реализуемого имущества</w:t>
      </w:r>
      <w:r>
        <w:rPr>
          <w:rFonts w:ascii="Times New Roman" w:eastAsia="Times New Roman" w:hAnsi="Times New Roman"/>
          <w:bCs/>
          <w:iCs/>
          <w:sz w:val="25"/>
          <w:szCs w:val="25"/>
          <w:lang w:eastAsia="ru-RU"/>
        </w:rPr>
        <w:t xml:space="preserve">. </w:t>
      </w:r>
    </w:p>
    <w:p w:rsidR="00A916BE" w:rsidRDefault="00D62825" w:rsidP="00A916BE">
      <w:pPr>
        <w:pStyle w:val="ConsPlusNormal"/>
        <w:ind w:firstLine="709"/>
        <w:jc w:val="both"/>
        <w:rPr>
          <w:rFonts w:ascii="Times New Roman" w:eastAsia="Times New Roman" w:hAnsi="Times New Roman"/>
          <w:sz w:val="25"/>
          <w:szCs w:val="25"/>
          <w:lang w:eastAsia="ru-RU"/>
        </w:rPr>
      </w:pPr>
      <w:proofErr w:type="gramStart"/>
      <w:r>
        <w:rPr>
          <w:rFonts w:ascii="Times New Roman" w:eastAsia="Times New Roman" w:hAnsi="Times New Roman"/>
          <w:sz w:val="25"/>
          <w:szCs w:val="25"/>
          <w:lang w:eastAsia="ru-RU"/>
        </w:rPr>
        <w:t xml:space="preserve">Кроме того, информационным сообщением </w:t>
      </w:r>
      <w:r w:rsidRPr="00D62825">
        <w:rPr>
          <w:rFonts w:ascii="Times New Roman" w:eastAsia="Times New Roman" w:hAnsi="Times New Roman"/>
          <w:bCs/>
          <w:iCs/>
          <w:sz w:val="25"/>
          <w:szCs w:val="25"/>
          <w:lang w:eastAsia="ru-RU"/>
        </w:rPr>
        <w:t>о Реализации имущества</w:t>
      </w:r>
      <w:r>
        <w:rPr>
          <w:rFonts w:ascii="Times New Roman" w:eastAsia="Times New Roman" w:hAnsi="Times New Roman"/>
          <w:bCs/>
          <w:iCs/>
          <w:sz w:val="25"/>
          <w:szCs w:val="25"/>
          <w:lang w:eastAsia="ru-RU"/>
        </w:rPr>
        <w:t xml:space="preserve"> предусмотрены возможность осмотра реализуемого имущества с указанием порядка и условий данного осмотра, а также возможность получения дополнительной информации от Продавца имущества (с указанием порядка и условий получения).</w:t>
      </w:r>
      <w:proofErr w:type="gramEnd"/>
    </w:p>
    <w:p w:rsidR="009C6279" w:rsidRDefault="009C6279" w:rsidP="009C6279">
      <w:pPr>
        <w:pStyle w:val="western"/>
        <w:spacing w:before="0" w:beforeAutospacing="0" w:after="0" w:afterAutospacing="0"/>
        <w:ind w:firstLine="709"/>
        <w:contextualSpacing/>
        <w:jc w:val="both"/>
        <w:rPr>
          <w:sz w:val="25"/>
          <w:szCs w:val="25"/>
        </w:rPr>
      </w:pPr>
      <w:r>
        <w:rPr>
          <w:sz w:val="25"/>
          <w:szCs w:val="25"/>
        </w:rPr>
        <w:t>В соответствии с пунктом 21 Приказа № 396 н</w:t>
      </w:r>
      <w:r w:rsidRPr="009C6279">
        <w:rPr>
          <w:sz w:val="25"/>
          <w:szCs w:val="25"/>
        </w:rPr>
        <w:t>ачальная цена продажи имущества устанавливается Продавцом в размере рыночной стоимости, определяемой в соответствии с законодательством Российской Федерации об оценочной деятельности.</w:t>
      </w:r>
    </w:p>
    <w:p w:rsidR="009C6279" w:rsidRPr="009C6279" w:rsidRDefault="009C6279" w:rsidP="009C6279">
      <w:pPr>
        <w:suppressAutoHyphens w:val="0"/>
        <w:autoSpaceDE w:val="0"/>
        <w:autoSpaceDN w:val="0"/>
        <w:adjustRightInd w:val="0"/>
        <w:ind w:firstLine="709"/>
        <w:jc w:val="both"/>
        <w:rPr>
          <w:rFonts w:eastAsiaTheme="minorHAnsi"/>
          <w:bCs w:val="0"/>
          <w:iCs w:val="0"/>
          <w:sz w:val="24"/>
          <w:szCs w:val="24"/>
          <w:lang w:eastAsia="en-US"/>
        </w:rPr>
      </w:pPr>
      <w:r>
        <w:rPr>
          <w:sz w:val="25"/>
          <w:szCs w:val="25"/>
        </w:rPr>
        <w:t>В силу подпункта «б»</w:t>
      </w:r>
      <w:r>
        <w:rPr>
          <w:rFonts w:eastAsiaTheme="minorHAnsi"/>
          <w:bCs w:val="0"/>
          <w:iCs w:val="0"/>
          <w:sz w:val="24"/>
          <w:szCs w:val="24"/>
          <w:lang w:eastAsia="en-US"/>
        </w:rPr>
        <w:t xml:space="preserve"> </w:t>
      </w:r>
      <w:r w:rsidR="008A1944" w:rsidRPr="008A1944">
        <w:rPr>
          <w:rFonts w:eastAsiaTheme="minorHAnsi"/>
          <w:bCs w:val="0"/>
          <w:iCs w:val="0"/>
          <w:sz w:val="24"/>
          <w:szCs w:val="24"/>
          <w:lang w:eastAsia="en-US"/>
        </w:rPr>
        <w:t>пункта 8 Приказа № 396</w:t>
      </w:r>
      <w:r w:rsidR="008A1944">
        <w:rPr>
          <w:rFonts w:eastAsiaTheme="minorHAnsi"/>
          <w:bCs w:val="0"/>
          <w:iCs w:val="0"/>
          <w:sz w:val="24"/>
          <w:szCs w:val="24"/>
          <w:lang w:eastAsia="en-US"/>
        </w:rPr>
        <w:t xml:space="preserve"> </w:t>
      </w:r>
      <w:r>
        <w:rPr>
          <w:rFonts w:eastAsiaTheme="minorHAnsi"/>
          <w:bCs w:val="0"/>
          <w:iCs w:val="0"/>
          <w:sz w:val="24"/>
          <w:szCs w:val="24"/>
          <w:lang w:eastAsia="en-US"/>
        </w:rPr>
        <w:t>начальная цена продажи имущества должна содержать в информационном сообщении</w:t>
      </w:r>
      <w:r w:rsidRPr="009C6279">
        <w:rPr>
          <w:rFonts w:eastAsiaTheme="minorHAnsi"/>
          <w:bCs w:val="0"/>
          <w:iCs w:val="0"/>
          <w:sz w:val="24"/>
          <w:szCs w:val="24"/>
          <w:lang w:eastAsia="en-US"/>
        </w:rPr>
        <w:t xml:space="preserve"> о реализации имущества</w:t>
      </w:r>
      <w:r>
        <w:rPr>
          <w:rFonts w:eastAsiaTheme="minorHAnsi"/>
          <w:bCs w:val="0"/>
          <w:iCs w:val="0"/>
          <w:sz w:val="24"/>
          <w:szCs w:val="24"/>
          <w:lang w:eastAsia="en-US"/>
        </w:rPr>
        <w:t>.</w:t>
      </w:r>
    </w:p>
    <w:p w:rsidR="007F3CBA" w:rsidRDefault="009C6279" w:rsidP="009C6279">
      <w:pPr>
        <w:pStyle w:val="western"/>
        <w:spacing w:before="0" w:beforeAutospacing="0" w:after="0" w:afterAutospacing="0"/>
        <w:ind w:firstLine="709"/>
        <w:contextualSpacing/>
        <w:jc w:val="both"/>
        <w:rPr>
          <w:bCs/>
          <w:iCs/>
          <w:sz w:val="25"/>
          <w:szCs w:val="25"/>
        </w:rPr>
      </w:pPr>
      <w:r w:rsidRPr="009C6279">
        <w:rPr>
          <w:bCs/>
          <w:iCs/>
          <w:sz w:val="25"/>
          <w:szCs w:val="25"/>
        </w:rPr>
        <w:t xml:space="preserve"> </w:t>
      </w:r>
      <w:r w:rsidR="007F3CBA">
        <w:rPr>
          <w:sz w:val="25"/>
          <w:szCs w:val="25"/>
        </w:rPr>
        <w:t xml:space="preserve">Согласно информационному сообщению </w:t>
      </w:r>
      <w:r w:rsidR="007F3CBA" w:rsidRPr="007F3CBA">
        <w:rPr>
          <w:bCs/>
          <w:iCs/>
          <w:sz w:val="25"/>
          <w:szCs w:val="25"/>
        </w:rPr>
        <w:t xml:space="preserve">о Реализации имущества </w:t>
      </w:r>
      <w:r w:rsidR="007F3CBA">
        <w:rPr>
          <w:sz w:val="25"/>
          <w:szCs w:val="25"/>
        </w:rPr>
        <w:t>н</w:t>
      </w:r>
      <w:r w:rsidR="007F3CBA" w:rsidRPr="007F3CBA">
        <w:rPr>
          <w:sz w:val="25"/>
          <w:szCs w:val="25"/>
        </w:rPr>
        <w:t>ачальная цена имущества определена на основании рыночной оценки, проведенной в соответствии с законодательством Российской Феде</w:t>
      </w:r>
      <w:r w:rsidR="007F3CBA">
        <w:rPr>
          <w:sz w:val="25"/>
          <w:szCs w:val="25"/>
        </w:rPr>
        <w:t>рации об оценочной деятельности</w:t>
      </w:r>
      <w:r w:rsidR="005A0778">
        <w:rPr>
          <w:bCs/>
          <w:iCs/>
          <w:sz w:val="25"/>
          <w:szCs w:val="25"/>
        </w:rPr>
        <w:t>,</w:t>
      </w:r>
      <w:r>
        <w:rPr>
          <w:bCs/>
          <w:iCs/>
          <w:sz w:val="25"/>
          <w:szCs w:val="25"/>
        </w:rPr>
        <w:t xml:space="preserve"> в отношении каждого лота реализуемого имущества установлена его стоимость.</w:t>
      </w:r>
    </w:p>
    <w:p w:rsidR="00DD039D" w:rsidRDefault="009C6279" w:rsidP="009C6279">
      <w:pPr>
        <w:pStyle w:val="western"/>
        <w:spacing w:before="0" w:beforeAutospacing="0" w:after="0" w:afterAutospacing="0"/>
        <w:ind w:firstLine="709"/>
        <w:contextualSpacing/>
        <w:jc w:val="both"/>
        <w:rPr>
          <w:bCs/>
          <w:iCs/>
          <w:sz w:val="25"/>
          <w:szCs w:val="25"/>
        </w:rPr>
      </w:pPr>
      <w:r>
        <w:rPr>
          <w:bCs/>
          <w:iCs/>
          <w:sz w:val="25"/>
          <w:szCs w:val="25"/>
        </w:rPr>
        <w:t xml:space="preserve">Организатором торгов представлены </w:t>
      </w:r>
      <w:r w:rsidR="00DD039D">
        <w:rPr>
          <w:bCs/>
          <w:iCs/>
          <w:sz w:val="25"/>
          <w:szCs w:val="25"/>
        </w:rPr>
        <w:t>отчеты об оценке рыночной стоимости конфискованного, арестованного, движимого бесхозяйного, изъятого и иного имущества обращенного в собственность государства, а также вещественных доказательств № 2019-13/</w:t>
      </w:r>
      <w:proofErr w:type="gramStart"/>
      <w:r w:rsidR="00DD039D">
        <w:rPr>
          <w:bCs/>
          <w:iCs/>
          <w:sz w:val="25"/>
          <w:szCs w:val="25"/>
        </w:rPr>
        <w:t>Р</w:t>
      </w:r>
      <w:proofErr w:type="gramEnd"/>
      <w:r w:rsidR="00DD039D">
        <w:rPr>
          <w:bCs/>
          <w:iCs/>
          <w:sz w:val="25"/>
          <w:szCs w:val="25"/>
        </w:rPr>
        <w:t xml:space="preserve"> от 28.06.2019, № 2019-11/Р от 04.04.2019</w:t>
      </w:r>
      <w:r w:rsidR="008A1944">
        <w:rPr>
          <w:bCs/>
          <w:iCs/>
          <w:sz w:val="25"/>
          <w:szCs w:val="25"/>
        </w:rPr>
        <w:t>,</w:t>
      </w:r>
      <w:r w:rsidR="00DD039D">
        <w:rPr>
          <w:bCs/>
          <w:iCs/>
          <w:sz w:val="25"/>
          <w:szCs w:val="25"/>
        </w:rPr>
        <w:t xml:space="preserve"> составленные на основании проведенной оценки имущества, указанного в информационном сообщении о Реализации имущества.</w:t>
      </w:r>
    </w:p>
    <w:p w:rsidR="00DD039D" w:rsidRDefault="00DD039D" w:rsidP="005A0778">
      <w:pPr>
        <w:pStyle w:val="western"/>
        <w:ind w:firstLine="709"/>
        <w:contextualSpacing/>
        <w:jc w:val="both"/>
        <w:rPr>
          <w:sz w:val="25"/>
          <w:szCs w:val="25"/>
        </w:rPr>
      </w:pPr>
      <w:r>
        <w:rPr>
          <w:bCs/>
          <w:iCs/>
          <w:sz w:val="25"/>
          <w:szCs w:val="25"/>
        </w:rPr>
        <w:t xml:space="preserve">Согласно указанным данным об оценке </w:t>
      </w:r>
      <w:r w:rsidRPr="00DD039D">
        <w:rPr>
          <w:bCs/>
          <w:iCs/>
          <w:sz w:val="25"/>
          <w:szCs w:val="25"/>
        </w:rPr>
        <w:t>отчеты об оценке рыночной стоимости</w:t>
      </w:r>
      <w:r>
        <w:rPr>
          <w:bCs/>
          <w:iCs/>
          <w:sz w:val="25"/>
          <w:szCs w:val="25"/>
        </w:rPr>
        <w:t xml:space="preserve"> </w:t>
      </w:r>
      <w:r w:rsidRPr="00DD039D">
        <w:rPr>
          <w:bCs/>
          <w:iCs/>
          <w:sz w:val="25"/>
          <w:szCs w:val="25"/>
        </w:rPr>
        <w:t>№ 2019-13/</w:t>
      </w:r>
      <w:proofErr w:type="gramStart"/>
      <w:r w:rsidRPr="00DD039D">
        <w:rPr>
          <w:bCs/>
          <w:iCs/>
          <w:sz w:val="25"/>
          <w:szCs w:val="25"/>
        </w:rPr>
        <w:t>Р</w:t>
      </w:r>
      <w:proofErr w:type="gramEnd"/>
      <w:r w:rsidRPr="00DD039D">
        <w:rPr>
          <w:bCs/>
          <w:iCs/>
          <w:sz w:val="25"/>
          <w:szCs w:val="25"/>
        </w:rPr>
        <w:t xml:space="preserve"> от 28.06.2019, № 2019-11/Р от 04.04.2019</w:t>
      </w:r>
      <w:r>
        <w:rPr>
          <w:bCs/>
          <w:iCs/>
          <w:sz w:val="25"/>
          <w:szCs w:val="25"/>
        </w:rPr>
        <w:t xml:space="preserve"> составлены</w:t>
      </w:r>
      <w:r w:rsidR="005A0778">
        <w:rPr>
          <w:bCs/>
          <w:iCs/>
          <w:sz w:val="25"/>
          <w:szCs w:val="25"/>
        </w:rPr>
        <w:t xml:space="preserve"> </w:t>
      </w:r>
      <w:r w:rsidR="005A0778">
        <w:rPr>
          <w:sz w:val="25"/>
          <w:szCs w:val="25"/>
        </w:rPr>
        <w:t>субъектом</w:t>
      </w:r>
      <w:r w:rsidR="005A0778" w:rsidRPr="005A0778">
        <w:rPr>
          <w:sz w:val="25"/>
          <w:szCs w:val="25"/>
        </w:rPr>
        <w:t xml:space="preserve"> оценочной деятельности</w:t>
      </w:r>
      <w:r w:rsidR="005A0778">
        <w:rPr>
          <w:sz w:val="25"/>
          <w:szCs w:val="25"/>
        </w:rPr>
        <w:t>, являющимся членом</w:t>
      </w:r>
      <w:r w:rsidR="005A0778" w:rsidRPr="005A0778">
        <w:rPr>
          <w:sz w:val="25"/>
          <w:szCs w:val="25"/>
        </w:rPr>
        <w:t xml:space="preserve"> </w:t>
      </w:r>
      <w:r w:rsidR="005A0778">
        <w:rPr>
          <w:sz w:val="25"/>
          <w:szCs w:val="25"/>
        </w:rPr>
        <w:t>саморегулируемой</w:t>
      </w:r>
      <w:r w:rsidR="005A0778" w:rsidRPr="005A0778">
        <w:rPr>
          <w:sz w:val="25"/>
          <w:szCs w:val="25"/>
        </w:rPr>
        <w:t xml:space="preserve"> </w:t>
      </w:r>
      <w:hyperlink r:id="rId14" w:history="1">
        <w:r w:rsidR="005A0778" w:rsidRPr="005A0778">
          <w:rPr>
            <w:rStyle w:val="ab"/>
            <w:color w:val="auto"/>
            <w:sz w:val="25"/>
            <w:szCs w:val="25"/>
            <w:u w:val="none"/>
          </w:rPr>
          <w:t>организаций</w:t>
        </w:r>
      </w:hyperlink>
      <w:r w:rsidR="005A0778" w:rsidRPr="005A0778">
        <w:rPr>
          <w:sz w:val="25"/>
          <w:szCs w:val="25"/>
        </w:rPr>
        <w:t xml:space="preserve"> </w:t>
      </w:r>
      <w:r w:rsidR="005A0778">
        <w:rPr>
          <w:sz w:val="25"/>
          <w:szCs w:val="25"/>
        </w:rPr>
        <w:t>оценщиков и застраховавшего</w:t>
      </w:r>
      <w:r w:rsidR="005A0778" w:rsidRPr="005A0778">
        <w:rPr>
          <w:sz w:val="25"/>
          <w:szCs w:val="25"/>
        </w:rPr>
        <w:t xml:space="preserve"> свою ответственность</w:t>
      </w:r>
      <w:r w:rsidR="005A0778">
        <w:rPr>
          <w:sz w:val="25"/>
          <w:szCs w:val="25"/>
        </w:rPr>
        <w:t xml:space="preserve">, </w:t>
      </w:r>
      <w:r>
        <w:rPr>
          <w:bCs/>
          <w:iCs/>
          <w:sz w:val="25"/>
          <w:szCs w:val="25"/>
        </w:rPr>
        <w:t xml:space="preserve">в соответствии с требованиями </w:t>
      </w:r>
      <w:r w:rsidRPr="00DD039D">
        <w:rPr>
          <w:sz w:val="25"/>
          <w:szCs w:val="25"/>
        </w:rPr>
        <w:t>Федеральн</w:t>
      </w:r>
      <w:r>
        <w:rPr>
          <w:sz w:val="25"/>
          <w:szCs w:val="25"/>
        </w:rPr>
        <w:t>ого закона от 29.07.1998 № 135-ФЗ «</w:t>
      </w:r>
      <w:r w:rsidRPr="00DD039D">
        <w:rPr>
          <w:sz w:val="25"/>
          <w:szCs w:val="25"/>
        </w:rPr>
        <w:t>Об оценочной деят</w:t>
      </w:r>
      <w:r>
        <w:rPr>
          <w:sz w:val="25"/>
          <w:szCs w:val="25"/>
        </w:rPr>
        <w:t>ельности в Российской Федерации»</w:t>
      </w:r>
      <w:r w:rsidR="005A0778">
        <w:rPr>
          <w:sz w:val="25"/>
          <w:szCs w:val="25"/>
        </w:rPr>
        <w:t>.</w:t>
      </w:r>
    </w:p>
    <w:p w:rsidR="005A0778" w:rsidRDefault="009E4EDE" w:rsidP="005A0778">
      <w:pPr>
        <w:pStyle w:val="western"/>
        <w:ind w:firstLine="709"/>
        <w:contextualSpacing/>
        <w:jc w:val="both"/>
        <w:rPr>
          <w:sz w:val="25"/>
          <w:szCs w:val="25"/>
        </w:rPr>
      </w:pPr>
      <w:r>
        <w:rPr>
          <w:sz w:val="25"/>
          <w:szCs w:val="25"/>
        </w:rPr>
        <w:t>Комиссией установлено, что и</w:t>
      </w:r>
      <w:r w:rsidR="005A0778">
        <w:rPr>
          <w:sz w:val="25"/>
          <w:szCs w:val="25"/>
        </w:rPr>
        <w:t>тоговая рыночная стоимость имущества,</w:t>
      </w:r>
      <w:r>
        <w:rPr>
          <w:sz w:val="25"/>
          <w:szCs w:val="25"/>
        </w:rPr>
        <w:t xml:space="preserve"> установленная отчетами </w:t>
      </w:r>
      <w:r w:rsidRPr="009E4EDE">
        <w:rPr>
          <w:bCs/>
          <w:iCs/>
          <w:sz w:val="25"/>
          <w:szCs w:val="25"/>
        </w:rPr>
        <w:t>об оценке рыночной стоимости № 2019-13/</w:t>
      </w:r>
      <w:proofErr w:type="gramStart"/>
      <w:r w:rsidRPr="009E4EDE">
        <w:rPr>
          <w:bCs/>
          <w:iCs/>
          <w:sz w:val="25"/>
          <w:szCs w:val="25"/>
        </w:rPr>
        <w:t>Р</w:t>
      </w:r>
      <w:proofErr w:type="gramEnd"/>
      <w:r w:rsidRPr="009E4EDE">
        <w:rPr>
          <w:bCs/>
          <w:iCs/>
          <w:sz w:val="25"/>
          <w:szCs w:val="25"/>
        </w:rPr>
        <w:t xml:space="preserve"> от 28.06.2019, № 2019-11/Р от 04.04.2019</w:t>
      </w:r>
      <w:r w:rsidR="005A0778">
        <w:rPr>
          <w:sz w:val="25"/>
          <w:szCs w:val="25"/>
        </w:rPr>
        <w:t xml:space="preserve">, соответствует </w:t>
      </w:r>
      <w:r w:rsidR="005A0778" w:rsidRPr="005A0778">
        <w:rPr>
          <w:bCs/>
          <w:iCs/>
          <w:sz w:val="25"/>
          <w:szCs w:val="25"/>
        </w:rPr>
        <w:t>н</w:t>
      </w:r>
      <w:r w:rsidR="005A0778">
        <w:rPr>
          <w:bCs/>
          <w:iCs/>
          <w:sz w:val="25"/>
          <w:szCs w:val="25"/>
        </w:rPr>
        <w:t>ачальной цене реализуемого</w:t>
      </w:r>
      <w:r w:rsidR="005A0778" w:rsidRPr="005A0778">
        <w:rPr>
          <w:bCs/>
          <w:iCs/>
          <w:sz w:val="25"/>
          <w:szCs w:val="25"/>
        </w:rPr>
        <w:t xml:space="preserve"> имущества</w:t>
      </w:r>
      <w:r w:rsidR="005A0778">
        <w:rPr>
          <w:bCs/>
          <w:iCs/>
          <w:sz w:val="25"/>
          <w:szCs w:val="25"/>
        </w:rPr>
        <w:t>, указанной</w:t>
      </w:r>
      <w:r w:rsidR="005A0778" w:rsidRPr="005A0778">
        <w:rPr>
          <w:bCs/>
          <w:iCs/>
          <w:sz w:val="25"/>
          <w:szCs w:val="25"/>
        </w:rPr>
        <w:t xml:space="preserve"> в информационном сообщении о Реализации</w:t>
      </w:r>
      <w:r w:rsidR="005A0778">
        <w:rPr>
          <w:bCs/>
          <w:iCs/>
          <w:sz w:val="25"/>
          <w:szCs w:val="25"/>
        </w:rPr>
        <w:t xml:space="preserve"> имущества.</w:t>
      </w:r>
    </w:p>
    <w:p w:rsidR="005A0778" w:rsidRPr="00DD039D" w:rsidRDefault="005A0778" w:rsidP="005A0778">
      <w:pPr>
        <w:pStyle w:val="western"/>
        <w:ind w:firstLine="709"/>
        <w:contextualSpacing/>
        <w:jc w:val="both"/>
        <w:rPr>
          <w:sz w:val="25"/>
          <w:szCs w:val="25"/>
        </w:rPr>
      </w:pPr>
      <w:r>
        <w:rPr>
          <w:sz w:val="25"/>
          <w:szCs w:val="25"/>
        </w:rPr>
        <w:t xml:space="preserve">Таким образом, Комиссия приходит к выводу, что </w:t>
      </w:r>
      <w:r w:rsidRPr="005A0778">
        <w:rPr>
          <w:bCs/>
          <w:iCs/>
          <w:sz w:val="25"/>
          <w:szCs w:val="25"/>
        </w:rPr>
        <w:t>начальная цена имущества</w:t>
      </w:r>
      <w:r w:rsidR="008A1944">
        <w:rPr>
          <w:bCs/>
          <w:iCs/>
          <w:sz w:val="25"/>
          <w:szCs w:val="25"/>
        </w:rPr>
        <w:t>,</w:t>
      </w:r>
      <w:r>
        <w:rPr>
          <w:bCs/>
          <w:iCs/>
          <w:sz w:val="25"/>
          <w:szCs w:val="25"/>
        </w:rPr>
        <w:t xml:space="preserve"> указанная в </w:t>
      </w:r>
      <w:r w:rsidRPr="005A0778">
        <w:rPr>
          <w:bCs/>
          <w:iCs/>
          <w:sz w:val="25"/>
          <w:szCs w:val="25"/>
        </w:rPr>
        <w:t>инфор</w:t>
      </w:r>
      <w:r>
        <w:rPr>
          <w:bCs/>
          <w:iCs/>
          <w:sz w:val="25"/>
          <w:szCs w:val="25"/>
        </w:rPr>
        <w:t>мационном сообщении</w:t>
      </w:r>
      <w:r w:rsidRPr="005A0778">
        <w:rPr>
          <w:bCs/>
          <w:iCs/>
          <w:sz w:val="25"/>
          <w:szCs w:val="25"/>
        </w:rPr>
        <w:t xml:space="preserve"> о Реализации</w:t>
      </w:r>
      <w:r>
        <w:rPr>
          <w:bCs/>
          <w:iCs/>
          <w:sz w:val="25"/>
          <w:szCs w:val="25"/>
        </w:rPr>
        <w:t xml:space="preserve">, </w:t>
      </w:r>
      <w:r w:rsidRPr="005A0778">
        <w:rPr>
          <w:bCs/>
          <w:iCs/>
          <w:sz w:val="25"/>
          <w:szCs w:val="25"/>
        </w:rPr>
        <w:t>определена на основании рыночной оценки, проведенной в соответствии с законодательством Российской Федерации об оценочной деятельности, что соответствует пункту 3 Положения и пункту 21 Приказа № 396</w:t>
      </w:r>
      <w:r>
        <w:rPr>
          <w:bCs/>
          <w:iCs/>
          <w:sz w:val="25"/>
          <w:szCs w:val="25"/>
        </w:rPr>
        <w:t>.</w:t>
      </w:r>
    </w:p>
    <w:p w:rsidR="002F3BC5" w:rsidRPr="007970D3" w:rsidRDefault="009E4EDE" w:rsidP="009E4EDE">
      <w:pPr>
        <w:pStyle w:val="western"/>
        <w:spacing w:before="0" w:beforeAutospacing="0" w:after="0" w:afterAutospacing="0"/>
        <w:ind w:firstLine="709"/>
        <w:contextualSpacing/>
        <w:jc w:val="both"/>
        <w:rPr>
          <w:sz w:val="25"/>
          <w:szCs w:val="25"/>
        </w:rPr>
      </w:pPr>
      <w:proofErr w:type="gramStart"/>
      <w:r>
        <w:rPr>
          <w:sz w:val="25"/>
          <w:szCs w:val="25"/>
        </w:rPr>
        <w:t xml:space="preserve">Кроме того, Комиссия отмечает, что в соответствии со статьей 13 </w:t>
      </w:r>
      <w:r w:rsidRPr="009E4EDE">
        <w:rPr>
          <w:bCs/>
          <w:iCs/>
          <w:sz w:val="25"/>
          <w:szCs w:val="25"/>
        </w:rPr>
        <w:t>Федерального закона от 29.07.1998 № 135-ФЗ «Об оценочной деятельности в Российской Федерации»</w:t>
      </w:r>
      <w:r>
        <w:rPr>
          <w:sz w:val="25"/>
          <w:szCs w:val="25"/>
        </w:rPr>
        <w:t xml:space="preserve"> в</w:t>
      </w:r>
      <w:r w:rsidRPr="009E4EDE">
        <w:rPr>
          <w:sz w:val="25"/>
          <w:szCs w:val="25"/>
        </w:rPr>
        <w:t xml:space="preserve">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w:t>
      </w:r>
      <w:proofErr w:type="gramEnd"/>
      <w:r w:rsidRPr="009E4EDE">
        <w:rPr>
          <w:sz w:val="25"/>
          <w:szCs w:val="25"/>
        </w:rPr>
        <w:t xml:space="preserve"> </w:t>
      </w:r>
      <w:proofErr w:type="gramStart"/>
      <w:r w:rsidRPr="009E4EDE">
        <w:rPr>
          <w:sz w:val="25"/>
          <w:szCs w:val="25"/>
        </w:rPr>
        <w:t>соответствии</w:t>
      </w:r>
      <w:proofErr w:type="gramEnd"/>
      <w:r w:rsidRPr="009E4EDE">
        <w:rPr>
          <w:sz w:val="25"/>
          <w:szCs w:val="25"/>
        </w:rPr>
        <w:t xml:space="preserve"> с установленной </w:t>
      </w:r>
      <w:hyperlink r:id="rId15" w:history="1">
        <w:r w:rsidRPr="009E4EDE">
          <w:rPr>
            <w:rStyle w:val="ab"/>
            <w:color w:val="auto"/>
            <w:sz w:val="25"/>
            <w:szCs w:val="25"/>
            <w:u w:val="none"/>
          </w:rPr>
          <w:t>подведомственностью</w:t>
        </w:r>
      </w:hyperlink>
      <w:r w:rsidRPr="009E4EDE">
        <w:rPr>
          <w:sz w:val="25"/>
          <w:szCs w:val="25"/>
        </w:rPr>
        <w:t>,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4B2305" w:rsidRPr="007970D3" w:rsidRDefault="00E008EE" w:rsidP="00D179A6">
      <w:pPr>
        <w:suppressAutoHyphens w:val="0"/>
        <w:autoSpaceDE w:val="0"/>
        <w:autoSpaceDN w:val="0"/>
        <w:adjustRightInd w:val="0"/>
        <w:ind w:firstLine="709"/>
        <w:jc w:val="both"/>
        <w:rPr>
          <w:bCs w:val="0"/>
          <w:iCs w:val="0"/>
          <w:color w:val="000000"/>
          <w:sz w:val="25"/>
          <w:szCs w:val="25"/>
          <w:lang w:eastAsia="en-US"/>
        </w:rPr>
      </w:pPr>
      <w:r w:rsidRPr="007970D3">
        <w:rPr>
          <w:bCs w:val="0"/>
          <w:iCs w:val="0"/>
          <w:color w:val="000000"/>
          <w:sz w:val="25"/>
          <w:szCs w:val="25"/>
          <w:lang w:eastAsia="en-US"/>
        </w:rPr>
        <w:t>На основании вышеизложенного Комиссия приходит к выводу, что доводы</w:t>
      </w:r>
      <w:r w:rsidR="004B2305" w:rsidRPr="007970D3">
        <w:rPr>
          <w:bCs w:val="0"/>
          <w:iCs w:val="0"/>
          <w:color w:val="000000"/>
          <w:sz w:val="25"/>
          <w:szCs w:val="25"/>
          <w:lang w:eastAsia="en-US"/>
        </w:rPr>
        <w:t xml:space="preserve"> Заявителя не нашли своего подтверждения.</w:t>
      </w:r>
    </w:p>
    <w:p w:rsidR="00B00590" w:rsidRPr="007970D3" w:rsidRDefault="00B00590" w:rsidP="007970D3">
      <w:pPr>
        <w:suppressAutoHyphens w:val="0"/>
        <w:autoSpaceDE w:val="0"/>
        <w:autoSpaceDN w:val="0"/>
        <w:adjustRightInd w:val="0"/>
        <w:jc w:val="both"/>
        <w:rPr>
          <w:bCs w:val="0"/>
          <w:iCs w:val="0"/>
          <w:color w:val="000000"/>
          <w:sz w:val="25"/>
          <w:szCs w:val="25"/>
          <w:lang w:eastAsia="en-US"/>
        </w:rPr>
      </w:pPr>
    </w:p>
    <w:p w:rsidR="005A09AF" w:rsidRPr="007970D3" w:rsidRDefault="005A09AF" w:rsidP="005A09AF">
      <w:pPr>
        <w:suppressAutoHyphens w:val="0"/>
        <w:autoSpaceDE w:val="0"/>
        <w:autoSpaceDN w:val="0"/>
        <w:adjustRightInd w:val="0"/>
        <w:ind w:firstLine="851"/>
        <w:jc w:val="both"/>
        <w:rPr>
          <w:bCs w:val="0"/>
          <w:iCs w:val="0"/>
          <w:color w:val="000000"/>
          <w:sz w:val="25"/>
          <w:szCs w:val="25"/>
          <w:lang w:eastAsia="en-US"/>
        </w:rPr>
      </w:pPr>
      <w:r w:rsidRPr="007970D3">
        <w:rPr>
          <w:bCs w:val="0"/>
          <w:iCs w:val="0"/>
          <w:color w:val="000000"/>
          <w:sz w:val="25"/>
          <w:szCs w:val="25"/>
          <w:lang w:eastAsia="en-US"/>
        </w:rPr>
        <w:t xml:space="preserve">В заседании Комиссии представители лиц, участвующих в рассмотрении жалобы, на вопрос </w:t>
      </w:r>
      <w:r w:rsidR="004B2305" w:rsidRPr="007970D3">
        <w:rPr>
          <w:bCs w:val="0"/>
          <w:iCs w:val="0"/>
          <w:color w:val="000000"/>
          <w:sz w:val="25"/>
          <w:szCs w:val="25"/>
          <w:lang w:eastAsia="en-US"/>
        </w:rPr>
        <w:t>ведущего заседание</w:t>
      </w:r>
      <w:r w:rsidRPr="007970D3">
        <w:rPr>
          <w:bCs w:val="0"/>
          <w:iCs w:val="0"/>
          <w:color w:val="000000"/>
          <w:sz w:val="25"/>
          <w:szCs w:val="25"/>
          <w:lang w:eastAsia="en-US"/>
        </w:rPr>
        <w:t xml:space="preserve">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A09AF" w:rsidRPr="007970D3" w:rsidRDefault="005A09AF" w:rsidP="005A09AF">
      <w:pPr>
        <w:suppressAutoHyphens w:val="0"/>
        <w:autoSpaceDE w:val="0"/>
        <w:autoSpaceDN w:val="0"/>
        <w:adjustRightInd w:val="0"/>
        <w:ind w:firstLine="851"/>
        <w:jc w:val="both"/>
        <w:rPr>
          <w:rFonts w:eastAsiaTheme="minorHAnsi"/>
          <w:bCs w:val="0"/>
          <w:iCs w:val="0"/>
          <w:sz w:val="25"/>
          <w:szCs w:val="25"/>
          <w:lang w:eastAsia="en-US"/>
        </w:rPr>
      </w:pPr>
      <w:r w:rsidRPr="007970D3">
        <w:rPr>
          <w:rFonts w:eastAsiaTheme="minorHAnsi"/>
          <w:bCs w:val="0"/>
          <w:iCs w:val="0"/>
          <w:sz w:val="25"/>
          <w:szCs w:val="25"/>
          <w:lang w:eastAsia="en-US"/>
        </w:rPr>
        <w:t xml:space="preserve">В связи с </w:t>
      </w:r>
      <w:proofErr w:type="gramStart"/>
      <w:r w:rsidRPr="007970D3">
        <w:rPr>
          <w:rFonts w:eastAsiaTheme="minorHAnsi"/>
          <w:bCs w:val="0"/>
          <w:iCs w:val="0"/>
          <w:sz w:val="25"/>
          <w:szCs w:val="25"/>
          <w:lang w:eastAsia="en-US"/>
        </w:rPr>
        <w:t>изложенным</w:t>
      </w:r>
      <w:proofErr w:type="gramEnd"/>
      <w:r w:rsidRPr="007970D3">
        <w:rPr>
          <w:rFonts w:eastAsiaTheme="minorHAnsi"/>
          <w:bCs w:val="0"/>
          <w:iCs w:val="0"/>
          <w:sz w:val="25"/>
          <w:szCs w:val="25"/>
          <w:lang w:eastAsia="en-US"/>
        </w:rPr>
        <w:t>, руководствуясь ст. 18.1 Закона о защите конкуренции, Комиссия</w:t>
      </w:r>
    </w:p>
    <w:p w:rsidR="005A09AF" w:rsidRPr="007970D3" w:rsidRDefault="005A09AF" w:rsidP="005A09AF">
      <w:pPr>
        <w:pStyle w:val="a5"/>
        <w:ind w:firstLine="0"/>
        <w:rPr>
          <w:rFonts w:eastAsiaTheme="minorHAnsi"/>
          <w:sz w:val="25"/>
          <w:szCs w:val="25"/>
          <w:lang w:eastAsia="en-US"/>
        </w:rPr>
      </w:pPr>
    </w:p>
    <w:p w:rsidR="005A09AF" w:rsidRPr="007970D3" w:rsidRDefault="005A09AF" w:rsidP="005A09AF">
      <w:pPr>
        <w:pStyle w:val="a5"/>
        <w:jc w:val="center"/>
        <w:rPr>
          <w:rFonts w:eastAsiaTheme="minorHAnsi"/>
          <w:sz w:val="25"/>
          <w:szCs w:val="25"/>
          <w:lang w:eastAsia="en-US"/>
        </w:rPr>
      </w:pPr>
      <w:r w:rsidRPr="007970D3">
        <w:rPr>
          <w:rFonts w:eastAsiaTheme="minorHAnsi"/>
          <w:sz w:val="25"/>
          <w:szCs w:val="25"/>
          <w:lang w:eastAsia="en-US"/>
        </w:rPr>
        <w:t>РЕШИЛА:</w:t>
      </w:r>
    </w:p>
    <w:p w:rsidR="005A09AF" w:rsidRPr="007970D3" w:rsidRDefault="005A09AF" w:rsidP="005A09AF">
      <w:pPr>
        <w:pStyle w:val="a5"/>
        <w:ind w:firstLine="0"/>
        <w:rPr>
          <w:rFonts w:eastAsiaTheme="minorHAnsi"/>
          <w:sz w:val="25"/>
          <w:szCs w:val="25"/>
          <w:lang w:eastAsia="en-US"/>
        </w:rPr>
      </w:pPr>
    </w:p>
    <w:p w:rsidR="005A09AF" w:rsidRPr="007970D3" w:rsidRDefault="005A09AF" w:rsidP="00694FFA">
      <w:pPr>
        <w:pStyle w:val="a5"/>
        <w:rPr>
          <w:rFonts w:eastAsiaTheme="minorHAnsi"/>
          <w:sz w:val="25"/>
          <w:szCs w:val="25"/>
          <w:lang w:eastAsia="en-US"/>
        </w:rPr>
      </w:pPr>
      <w:r w:rsidRPr="007970D3">
        <w:rPr>
          <w:rFonts w:eastAsiaTheme="minorHAnsi"/>
          <w:sz w:val="25"/>
          <w:szCs w:val="25"/>
          <w:lang w:eastAsia="en-US"/>
        </w:rPr>
        <w:t xml:space="preserve">Признать жалобу </w:t>
      </w:r>
      <w:r w:rsidRPr="007970D3">
        <w:rPr>
          <w:bCs/>
          <w:iCs/>
          <w:sz w:val="25"/>
          <w:szCs w:val="25"/>
        </w:rPr>
        <w:t xml:space="preserve">гр. </w:t>
      </w:r>
      <w:r w:rsidR="0044699D">
        <w:rPr>
          <w:bCs/>
          <w:iCs/>
          <w:sz w:val="25"/>
          <w:szCs w:val="25"/>
        </w:rPr>
        <w:t xml:space="preserve">….  </w:t>
      </w:r>
      <w:bookmarkStart w:id="0" w:name="_GoBack"/>
      <w:bookmarkEnd w:id="0"/>
      <w:r w:rsidRPr="007970D3">
        <w:rPr>
          <w:rFonts w:eastAsia="Lucida Sans Unicode"/>
          <w:kern w:val="1"/>
          <w:sz w:val="25"/>
          <w:szCs w:val="25"/>
        </w:rPr>
        <w:t>не</w:t>
      </w:r>
      <w:r w:rsidRPr="007970D3">
        <w:rPr>
          <w:rFonts w:eastAsiaTheme="minorHAnsi"/>
          <w:sz w:val="25"/>
          <w:szCs w:val="25"/>
          <w:lang w:eastAsia="en-US"/>
        </w:rPr>
        <w:t>обоснованной.</w:t>
      </w:r>
    </w:p>
    <w:p w:rsidR="00924BB2" w:rsidRPr="007970D3" w:rsidRDefault="00924BB2" w:rsidP="00924BB2">
      <w:pPr>
        <w:pStyle w:val="a5"/>
        <w:ind w:firstLine="0"/>
        <w:rPr>
          <w:rFonts w:eastAsia="Lucida Sans Unicode"/>
          <w:kern w:val="1"/>
          <w:sz w:val="25"/>
          <w:szCs w:val="25"/>
        </w:rPr>
      </w:pPr>
    </w:p>
    <w:tbl>
      <w:tblPr>
        <w:tblW w:w="9639" w:type="dxa"/>
        <w:tblInd w:w="108" w:type="dxa"/>
        <w:tblLayout w:type="fixed"/>
        <w:tblLook w:val="0000" w:firstRow="0" w:lastRow="0" w:firstColumn="0" w:lastColumn="0" w:noHBand="0" w:noVBand="0"/>
      </w:tblPr>
      <w:tblGrid>
        <w:gridCol w:w="3964"/>
        <w:gridCol w:w="2840"/>
        <w:gridCol w:w="2835"/>
      </w:tblGrid>
      <w:tr w:rsidR="00924BB2" w:rsidRPr="007970D3" w:rsidTr="00CB4B7F">
        <w:trPr>
          <w:trHeight w:val="374"/>
        </w:trPr>
        <w:tc>
          <w:tcPr>
            <w:tcW w:w="3964" w:type="dxa"/>
          </w:tcPr>
          <w:p w:rsidR="00924BB2" w:rsidRPr="007970D3" w:rsidRDefault="00924BB2" w:rsidP="00CB4B7F">
            <w:pPr>
              <w:snapToGrid w:val="0"/>
              <w:jc w:val="both"/>
              <w:rPr>
                <w:bCs w:val="0"/>
                <w:iCs w:val="0"/>
                <w:sz w:val="25"/>
                <w:szCs w:val="25"/>
              </w:rPr>
            </w:pPr>
          </w:p>
          <w:p w:rsidR="00924BB2" w:rsidRPr="007970D3" w:rsidRDefault="003D1FF2" w:rsidP="00CB4B7F">
            <w:pPr>
              <w:snapToGrid w:val="0"/>
              <w:jc w:val="both"/>
              <w:rPr>
                <w:bCs w:val="0"/>
                <w:iCs w:val="0"/>
                <w:sz w:val="25"/>
                <w:szCs w:val="25"/>
              </w:rPr>
            </w:pPr>
            <w:r w:rsidRPr="007970D3">
              <w:rPr>
                <w:bCs w:val="0"/>
                <w:iCs w:val="0"/>
                <w:sz w:val="25"/>
                <w:szCs w:val="25"/>
              </w:rPr>
              <w:t>Ведущий заседание</w:t>
            </w:r>
            <w:r w:rsidR="00924BB2" w:rsidRPr="007970D3">
              <w:rPr>
                <w:bCs w:val="0"/>
                <w:iCs w:val="0"/>
                <w:sz w:val="25"/>
                <w:szCs w:val="25"/>
              </w:rPr>
              <w:t xml:space="preserve"> Комиссии:</w:t>
            </w:r>
          </w:p>
        </w:tc>
        <w:tc>
          <w:tcPr>
            <w:tcW w:w="2840" w:type="dxa"/>
          </w:tcPr>
          <w:p w:rsidR="00924BB2" w:rsidRPr="007970D3" w:rsidRDefault="00924BB2" w:rsidP="00CB4B7F">
            <w:pPr>
              <w:snapToGrid w:val="0"/>
              <w:jc w:val="both"/>
              <w:rPr>
                <w:bCs w:val="0"/>
                <w:iCs w:val="0"/>
                <w:sz w:val="25"/>
                <w:szCs w:val="25"/>
              </w:rPr>
            </w:pPr>
          </w:p>
        </w:tc>
        <w:tc>
          <w:tcPr>
            <w:tcW w:w="2835" w:type="dxa"/>
          </w:tcPr>
          <w:p w:rsidR="00924BB2" w:rsidRPr="007970D3" w:rsidRDefault="00924BB2" w:rsidP="00CB4B7F">
            <w:pPr>
              <w:snapToGrid w:val="0"/>
              <w:jc w:val="both"/>
              <w:rPr>
                <w:bCs w:val="0"/>
                <w:iCs w:val="0"/>
                <w:sz w:val="25"/>
                <w:szCs w:val="25"/>
              </w:rPr>
            </w:pPr>
          </w:p>
          <w:p w:rsidR="00924BB2" w:rsidRPr="007970D3" w:rsidRDefault="00A322D6" w:rsidP="003D1FF2">
            <w:pPr>
              <w:snapToGrid w:val="0"/>
              <w:jc w:val="both"/>
              <w:rPr>
                <w:bCs w:val="0"/>
                <w:iCs w:val="0"/>
                <w:sz w:val="25"/>
                <w:szCs w:val="25"/>
              </w:rPr>
            </w:pPr>
            <w:r w:rsidRPr="007970D3">
              <w:rPr>
                <w:bCs w:val="0"/>
                <w:iCs w:val="0"/>
                <w:sz w:val="25"/>
                <w:szCs w:val="25"/>
              </w:rPr>
              <w:t xml:space="preserve">           </w:t>
            </w:r>
            <w:r w:rsidR="00E37302" w:rsidRPr="007970D3">
              <w:rPr>
                <w:bCs w:val="0"/>
                <w:iCs w:val="0"/>
                <w:sz w:val="25"/>
                <w:szCs w:val="25"/>
              </w:rPr>
              <w:t xml:space="preserve">  </w:t>
            </w:r>
            <w:r w:rsidR="003D1FF2" w:rsidRPr="007970D3">
              <w:rPr>
                <w:bCs w:val="0"/>
                <w:iCs w:val="0"/>
                <w:sz w:val="25"/>
                <w:szCs w:val="25"/>
              </w:rPr>
              <w:t>И.С. Шестакова</w:t>
            </w:r>
          </w:p>
        </w:tc>
      </w:tr>
      <w:tr w:rsidR="00924BB2" w:rsidRPr="007970D3" w:rsidTr="00CB4B7F">
        <w:trPr>
          <w:trHeight w:val="1632"/>
        </w:trPr>
        <w:tc>
          <w:tcPr>
            <w:tcW w:w="3964" w:type="dxa"/>
          </w:tcPr>
          <w:p w:rsidR="00924BB2" w:rsidRPr="007970D3" w:rsidRDefault="00924BB2" w:rsidP="00CB4B7F">
            <w:pPr>
              <w:snapToGrid w:val="0"/>
              <w:jc w:val="both"/>
              <w:rPr>
                <w:bCs w:val="0"/>
                <w:iCs w:val="0"/>
                <w:sz w:val="25"/>
                <w:szCs w:val="25"/>
              </w:rPr>
            </w:pPr>
          </w:p>
          <w:p w:rsidR="00924BB2" w:rsidRPr="007970D3" w:rsidRDefault="00924BB2" w:rsidP="00CB4B7F">
            <w:pPr>
              <w:snapToGrid w:val="0"/>
              <w:jc w:val="both"/>
              <w:rPr>
                <w:bCs w:val="0"/>
                <w:iCs w:val="0"/>
                <w:sz w:val="25"/>
                <w:szCs w:val="25"/>
              </w:rPr>
            </w:pPr>
          </w:p>
          <w:p w:rsidR="00924BB2" w:rsidRPr="007970D3" w:rsidRDefault="00924BB2" w:rsidP="00CB4B7F">
            <w:pPr>
              <w:snapToGrid w:val="0"/>
              <w:jc w:val="both"/>
              <w:rPr>
                <w:bCs w:val="0"/>
                <w:iCs w:val="0"/>
                <w:sz w:val="25"/>
                <w:szCs w:val="25"/>
              </w:rPr>
            </w:pPr>
            <w:r w:rsidRPr="007970D3">
              <w:rPr>
                <w:bCs w:val="0"/>
                <w:iCs w:val="0"/>
                <w:sz w:val="25"/>
                <w:szCs w:val="25"/>
              </w:rPr>
              <w:t xml:space="preserve">Члены Комиссии:  </w:t>
            </w:r>
          </w:p>
        </w:tc>
        <w:tc>
          <w:tcPr>
            <w:tcW w:w="2840" w:type="dxa"/>
          </w:tcPr>
          <w:p w:rsidR="00924BB2" w:rsidRPr="007970D3" w:rsidRDefault="00924BB2" w:rsidP="00CB4B7F">
            <w:pPr>
              <w:snapToGrid w:val="0"/>
              <w:jc w:val="both"/>
              <w:rPr>
                <w:bCs w:val="0"/>
                <w:iCs w:val="0"/>
                <w:sz w:val="25"/>
                <w:szCs w:val="25"/>
              </w:rPr>
            </w:pPr>
          </w:p>
        </w:tc>
        <w:tc>
          <w:tcPr>
            <w:tcW w:w="2835" w:type="dxa"/>
          </w:tcPr>
          <w:p w:rsidR="00924BB2" w:rsidRPr="007970D3" w:rsidRDefault="00924BB2" w:rsidP="00CB4B7F">
            <w:pPr>
              <w:snapToGrid w:val="0"/>
              <w:jc w:val="both"/>
              <w:rPr>
                <w:bCs w:val="0"/>
                <w:iCs w:val="0"/>
                <w:sz w:val="25"/>
                <w:szCs w:val="25"/>
              </w:rPr>
            </w:pPr>
          </w:p>
          <w:p w:rsidR="00924BB2" w:rsidRPr="007970D3" w:rsidRDefault="00924BB2" w:rsidP="00CB4B7F">
            <w:pPr>
              <w:snapToGrid w:val="0"/>
              <w:jc w:val="both"/>
              <w:rPr>
                <w:bCs w:val="0"/>
                <w:iCs w:val="0"/>
                <w:sz w:val="25"/>
                <w:szCs w:val="25"/>
              </w:rPr>
            </w:pPr>
          </w:p>
          <w:p w:rsidR="003D1FF2" w:rsidRPr="007970D3" w:rsidRDefault="00D94D47" w:rsidP="00CF4F02">
            <w:pPr>
              <w:snapToGrid w:val="0"/>
              <w:jc w:val="both"/>
              <w:rPr>
                <w:bCs w:val="0"/>
                <w:iCs w:val="0"/>
                <w:sz w:val="25"/>
                <w:szCs w:val="25"/>
              </w:rPr>
            </w:pPr>
            <w:r w:rsidRPr="007970D3">
              <w:rPr>
                <w:bCs w:val="0"/>
                <w:iCs w:val="0"/>
                <w:sz w:val="25"/>
                <w:szCs w:val="25"/>
              </w:rPr>
              <w:t xml:space="preserve">     </w:t>
            </w:r>
            <w:r w:rsidR="007970D3">
              <w:rPr>
                <w:bCs w:val="0"/>
                <w:iCs w:val="0"/>
                <w:sz w:val="25"/>
                <w:szCs w:val="25"/>
              </w:rPr>
              <w:t xml:space="preserve">  </w:t>
            </w:r>
            <w:r w:rsidR="003D1FF2" w:rsidRPr="007970D3">
              <w:rPr>
                <w:bCs w:val="0"/>
                <w:iCs w:val="0"/>
                <w:sz w:val="25"/>
                <w:szCs w:val="25"/>
              </w:rPr>
              <w:t xml:space="preserve"> </w:t>
            </w:r>
            <w:r w:rsidR="00164DA8" w:rsidRPr="007970D3">
              <w:rPr>
                <w:bCs w:val="0"/>
                <w:iCs w:val="0"/>
                <w:sz w:val="25"/>
                <w:szCs w:val="25"/>
              </w:rPr>
              <w:t xml:space="preserve">А.А. </w:t>
            </w:r>
            <w:proofErr w:type="spellStart"/>
            <w:r w:rsidR="00164DA8" w:rsidRPr="007970D3">
              <w:rPr>
                <w:bCs w:val="0"/>
                <w:iCs w:val="0"/>
                <w:sz w:val="25"/>
                <w:szCs w:val="25"/>
              </w:rPr>
              <w:t>Кошкумбаева</w:t>
            </w:r>
            <w:proofErr w:type="spellEnd"/>
          </w:p>
          <w:p w:rsidR="003D1FF2" w:rsidRPr="007970D3" w:rsidRDefault="003D1FF2" w:rsidP="00CF4F02">
            <w:pPr>
              <w:snapToGrid w:val="0"/>
              <w:jc w:val="both"/>
              <w:rPr>
                <w:bCs w:val="0"/>
                <w:iCs w:val="0"/>
                <w:sz w:val="25"/>
                <w:szCs w:val="25"/>
              </w:rPr>
            </w:pPr>
          </w:p>
          <w:p w:rsidR="003D1FF2" w:rsidRPr="007970D3" w:rsidRDefault="003D1FF2" w:rsidP="00CF4F02">
            <w:pPr>
              <w:snapToGrid w:val="0"/>
              <w:jc w:val="both"/>
              <w:rPr>
                <w:bCs w:val="0"/>
                <w:iCs w:val="0"/>
                <w:sz w:val="25"/>
                <w:szCs w:val="25"/>
              </w:rPr>
            </w:pPr>
            <w:r w:rsidRPr="007970D3">
              <w:rPr>
                <w:bCs w:val="0"/>
                <w:iCs w:val="0"/>
                <w:sz w:val="25"/>
                <w:szCs w:val="25"/>
              </w:rPr>
              <w:t xml:space="preserve">                </w:t>
            </w:r>
          </w:p>
          <w:p w:rsidR="00164DA8" w:rsidRPr="007970D3" w:rsidRDefault="003D1FF2" w:rsidP="00CF4F02">
            <w:pPr>
              <w:snapToGrid w:val="0"/>
              <w:jc w:val="both"/>
              <w:rPr>
                <w:bCs w:val="0"/>
                <w:iCs w:val="0"/>
                <w:sz w:val="25"/>
                <w:szCs w:val="25"/>
              </w:rPr>
            </w:pPr>
            <w:r w:rsidRPr="007970D3">
              <w:rPr>
                <w:bCs w:val="0"/>
                <w:iCs w:val="0"/>
                <w:sz w:val="25"/>
                <w:szCs w:val="25"/>
              </w:rPr>
              <w:t xml:space="preserve">              </w:t>
            </w:r>
            <w:r w:rsidR="007970D3">
              <w:rPr>
                <w:bCs w:val="0"/>
                <w:iCs w:val="0"/>
                <w:sz w:val="25"/>
                <w:szCs w:val="25"/>
              </w:rPr>
              <w:t xml:space="preserve">   </w:t>
            </w:r>
            <w:r w:rsidR="002F397A">
              <w:rPr>
                <w:bCs w:val="0"/>
                <w:iCs w:val="0"/>
                <w:sz w:val="25"/>
                <w:szCs w:val="25"/>
              </w:rPr>
              <w:t>О.И. Филатов</w:t>
            </w:r>
            <w:r w:rsidR="00164DA8" w:rsidRPr="007970D3">
              <w:rPr>
                <w:bCs w:val="0"/>
                <w:iCs w:val="0"/>
                <w:sz w:val="25"/>
                <w:szCs w:val="25"/>
              </w:rPr>
              <w:t xml:space="preserve">  </w:t>
            </w:r>
          </w:p>
          <w:p w:rsidR="00164DA8" w:rsidRPr="007970D3" w:rsidRDefault="00164DA8" w:rsidP="00CF4F02">
            <w:pPr>
              <w:snapToGrid w:val="0"/>
              <w:jc w:val="both"/>
              <w:rPr>
                <w:bCs w:val="0"/>
                <w:iCs w:val="0"/>
                <w:sz w:val="25"/>
                <w:szCs w:val="25"/>
              </w:rPr>
            </w:pPr>
          </w:p>
          <w:p w:rsidR="00164DA8" w:rsidRPr="007970D3" w:rsidRDefault="00164DA8" w:rsidP="00CF4F02">
            <w:pPr>
              <w:snapToGrid w:val="0"/>
              <w:jc w:val="both"/>
              <w:rPr>
                <w:bCs w:val="0"/>
                <w:iCs w:val="0"/>
                <w:sz w:val="25"/>
                <w:szCs w:val="25"/>
              </w:rPr>
            </w:pPr>
          </w:p>
          <w:p w:rsidR="00924BB2" w:rsidRPr="007970D3" w:rsidRDefault="00924BB2" w:rsidP="00CB4B7F">
            <w:pPr>
              <w:snapToGrid w:val="0"/>
              <w:jc w:val="both"/>
              <w:rPr>
                <w:bCs w:val="0"/>
                <w:iCs w:val="0"/>
                <w:sz w:val="25"/>
                <w:szCs w:val="25"/>
              </w:rPr>
            </w:pPr>
          </w:p>
        </w:tc>
      </w:tr>
    </w:tbl>
    <w:p w:rsidR="009E539E" w:rsidRPr="007970D3" w:rsidRDefault="009E539E" w:rsidP="009E539E">
      <w:pPr>
        <w:pStyle w:val="ConsPlusNormal"/>
        <w:ind w:firstLine="0"/>
        <w:jc w:val="both"/>
        <w:rPr>
          <w:rFonts w:ascii="Times New Roman" w:eastAsia="Times New Roman" w:hAnsi="Times New Roman"/>
        </w:rPr>
      </w:pPr>
      <w:r w:rsidRPr="007970D3">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7970D3" w:rsidRDefault="00122A2F" w:rsidP="009E539E">
      <w:pPr>
        <w:autoSpaceDE w:val="0"/>
        <w:jc w:val="both"/>
        <w:rPr>
          <w:sz w:val="25"/>
          <w:szCs w:val="25"/>
        </w:rPr>
      </w:pPr>
    </w:p>
    <w:sectPr w:rsidR="00122A2F" w:rsidRPr="007970D3" w:rsidSect="00882602">
      <w:footerReference w:type="default" r:id="rId16"/>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A6" w:rsidRDefault="00D179A6" w:rsidP="00E62D5E">
      <w:r>
        <w:separator/>
      </w:r>
    </w:p>
  </w:endnote>
  <w:endnote w:type="continuationSeparator" w:id="0">
    <w:p w:rsidR="00D179A6" w:rsidRDefault="00D179A6"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font23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02"/>
    </w:sdtPr>
    <w:sdtEndPr/>
    <w:sdtContent>
      <w:p w:rsidR="00D179A6" w:rsidRDefault="002F397A" w:rsidP="00CB4B7F">
        <w:pPr>
          <w:pStyle w:val="a7"/>
          <w:jc w:val="right"/>
        </w:pPr>
        <w:r>
          <w:fldChar w:fldCharType="begin"/>
        </w:r>
        <w:r>
          <w:instrText xml:space="preserve"> PAGE   \* MERGEFORMAT </w:instrText>
        </w:r>
        <w:r>
          <w:fldChar w:fldCharType="separate"/>
        </w:r>
        <w:r w:rsidR="0044699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A6" w:rsidRDefault="00D179A6" w:rsidP="00E62D5E">
      <w:r>
        <w:separator/>
      </w:r>
    </w:p>
  </w:footnote>
  <w:footnote w:type="continuationSeparator" w:id="0">
    <w:p w:rsidR="00D179A6" w:rsidRDefault="00D179A6" w:rsidP="00E62D5E">
      <w:r>
        <w:continuationSeparator/>
      </w:r>
    </w:p>
  </w:footnote>
  <w:footnote w:id="1">
    <w:p w:rsidR="006029E3" w:rsidRPr="00187A52" w:rsidRDefault="006029E3" w:rsidP="006029E3">
      <w:pPr>
        <w:pStyle w:val="ae"/>
        <w:jc w:val="both"/>
        <w:rPr>
          <w:rFonts w:ascii="Times New Roman" w:hAnsi="Times New Roman"/>
          <w:i/>
        </w:rPr>
      </w:pPr>
      <w:r w:rsidRPr="00187A52">
        <w:rPr>
          <w:rStyle w:val="ad"/>
          <w:rFonts w:ascii="Times New Roman" w:hAnsi="Times New Roman"/>
          <w:i/>
        </w:rPr>
        <w:footnoteRef/>
      </w:r>
      <w:r w:rsidRPr="00187A52">
        <w:rPr>
          <w:rFonts w:ascii="Times New Roman" w:hAnsi="Times New Roman"/>
          <w:i/>
        </w:rPr>
        <w:t xml:space="preserve"> Здесь и далее </w:t>
      </w:r>
      <w:r w:rsidR="00631EEB" w:rsidRPr="00631EEB">
        <w:rPr>
          <w:rFonts w:ascii="Times New Roman" w:hAnsi="Times New Roman"/>
          <w:bCs/>
          <w:i/>
          <w:iCs/>
          <w:lang w:bidi="ru-RU"/>
        </w:rPr>
        <w:t>постановление Правительства Российской Федерации от 30 сентября 2015</w:t>
      </w:r>
      <w:r w:rsidR="00631EEB" w:rsidRPr="00631EEB">
        <w:rPr>
          <w:rFonts w:ascii="Times New Roman" w:hAnsi="Times New Roman"/>
          <w:bCs/>
          <w:i/>
          <w:iCs/>
        </w:rPr>
        <w:t xml:space="preserve"> № </w:t>
      </w:r>
      <w:r w:rsidR="00631EEB" w:rsidRPr="00631EEB">
        <w:rPr>
          <w:rFonts w:ascii="Times New Roman" w:hAnsi="Times New Roman"/>
          <w:bCs/>
          <w:i/>
          <w:iCs/>
          <w:lang w:bidi="ru-RU"/>
        </w:rPr>
        <w:t>1041</w:t>
      </w:r>
      <w:r w:rsidRPr="00187A52">
        <w:rPr>
          <w:rFonts w:ascii="Times New Roman" w:hAnsi="Times New Roman"/>
          <w:bCs/>
          <w:i/>
          <w:iCs/>
        </w:rPr>
        <w:t xml:space="preserve"> в редакции</w:t>
      </w:r>
      <w:r>
        <w:rPr>
          <w:rFonts w:ascii="Times New Roman" w:hAnsi="Times New Roman"/>
          <w:bCs/>
          <w:i/>
          <w:iCs/>
        </w:rPr>
        <w:t>,</w:t>
      </w:r>
      <w:r w:rsidRPr="00187A52">
        <w:rPr>
          <w:rFonts w:ascii="Times New Roman" w:hAnsi="Times New Roman"/>
          <w:bCs/>
          <w:i/>
          <w:iCs/>
        </w:rPr>
        <w:t xml:space="preserve"> действовавшей на момент публикации извещения, информационного сообщени</w:t>
      </w:r>
      <w:r>
        <w:rPr>
          <w:rFonts w:ascii="Times New Roman" w:hAnsi="Times New Roman"/>
          <w:bCs/>
          <w:i/>
          <w:iCs/>
        </w:rPr>
        <w:t>я о Р</w:t>
      </w:r>
      <w:r w:rsidRPr="00187A52">
        <w:rPr>
          <w:rFonts w:ascii="Times New Roman" w:hAnsi="Times New Roman"/>
          <w:bCs/>
          <w:i/>
          <w:iCs/>
        </w:rPr>
        <w:t>еализации имущества</w:t>
      </w:r>
      <w:r w:rsidR="008F4AE0">
        <w:rPr>
          <w:rFonts w:ascii="Times New Roman" w:hAnsi="Times New Roman"/>
          <w:bCs/>
          <w:i/>
          <w:iCs/>
        </w:rPr>
        <w:t xml:space="preserve"> на официальном сайте</w:t>
      </w:r>
      <w:r w:rsidRPr="00187A52">
        <w:rPr>
          <w:rFonts w:ascii="Times New Roman" w:hAnsi="Times New Roman"/>
          <w:bCs/>
          <w:i/>
          <w:iCs/>
        </w:rPr>
        <w:t>.</w:t>
      </w:r>
    </w:p>
  </w:footnote>
  <w:footnote w:id="2">
    <w:p w:rsidR="00631EEB" w:rsidRPr="008F4AE0" w:rsidRDefault="00631EEB" w:rsidP="00631EEB">
      <w:pPr>
        <w:pStyle w:val="ae"/>
        <w:jc w:val="both"/>
        <w:rPr>
          <w:rFonts w:ascii="Times New Roman" w:hAnsi="Times New Roman"/>
          <w:bCs/>
          <w:i/>
          <w:iCs/>
        </w:rPr>
      </w:pPr>
      <w:r>
        <w:rPr>
          <w:rStyle w:val="ad"/>
        </w:rPr>
        <w:footnoteRef/>
      </w:r>
      <w:r>
        <w:t xml:space="preserve"> </w:t>
      </w:r>
      <w:r w:rsidRPr="00631EEB">
        <w:rPr>
          <w:rFonts w:ascii="Times New Roman" w:hAnsi="Times New Roman"/>
          <w:i/>
        </w:rPr>
        <w:t xml:space="preserve">Здесь и далее </w:t>
      </w:r>
      <w:r w:rsidRPr="00631EEB">
        <w:rPr>
          <w:rFonts w:ascii="Times New Roman" w:hAnsi="Times New Roman"/>
          <w:bCs/>
          <w:i/>
          <w:iCs/>
        </w:rPr>
        <w:t>приказ Минэкономразвития России от 02.08.2017 № 396 в редакции, действовавшей на момент публикации извещения, информационного сообщения о Реализации имущества</w:t>
      </w:r>
      <w:r w:rsidR="008F4AE0" w:rsidRPr="008F4AE0">
        <w:rPr>
          <w:rFonts w:ascii="Times New Roman" w:hAnsi="Times New Roman"/>
          <w:bCs/>
          <w:i/>
          <w:iCs/>
        </w:rPr>
        <w:t xml:space="preserve"> на официальном сайте.</w:t>
      </w:r>
    </w:p>
    <w:p w:rsidR="00631EEB" w:rsidRDefault="00631EEB">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167FE"/>
    <w:multiLevelType w:val="hybridMultilevel"/>
    <w:tmpl w:val="FE2EAF28"/>
    <w:lvl w:ilvl="0" w:tplc="CD9C62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00A10"/>
    <w:multiLevelType w:val="hybridMultilevel"/>
    <w:tmpl w:val="D302A8CE"/>
    <w:lvl w:ilvl="0" w:tplc="E43EE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C0715A"/>
    <w:multiLevelType w:val="multilevel"/>
    <w:tmpl w:val="B608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B78E2"/>
    <w:multiLevelType w:val="multilevel"/>
    <w:tmpl w:val="86C4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57F81"/>
    <w:multiLevelType w:val="multilevel"/>
    <w:tmpl w:val="73BA45F0"/>
    <w:lvl w:ilvl="0">
      <w:start w:val="2019"/>
      <w:numFmt w:val="decimal"/>
      <w:lvlText w:val="0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405DE"/>
    <w:multiLevelType w:val="multilevel"/>
    <w:tmpl w:val="A5704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1"/>
  </w:num>
  <w:num w:numId="4">
    <w:abstractNumId w:val="1"/>
  </w:num>
  <w:num w:numId="5">
    <w:abstractNumId w:val="20"/>
  </w:num>
  <w:num w:numId="6">
    <w:abstractNumId w:val="22"/>
  </w:num>
  <w:num w:numId="7">
    <w:abstractNumId w:val="3"/>
  </w:num>
  <w:num w:numId="8">
    <w:abstractNumId w:val="11"/>
  </w:num>
  <w:num w:numId="9">
    <w:abstractNumId w:val="15"/>
  </w:num>
  <w:num w:numId="10">
    <w:abstractNumId w:val="7"/>
  </w:num>
  <w:num w:numId="11">
    <w:abstractNumId w:val="4"/>
  </w:num>
  <w:num w:numId="12">
    <w:abstractNumId w:val="0"/>
  </w:num>
  <w:num w:numId="13">
    <w:abstractNumId w:val="2"/>
  </w:num>
  <w:num w:numId="14">
    <w:abstractNumId w:val="8"/>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9"/>
  </w:num>
  <w:num w:numId="20">
    <w:abstractNumId w:val="12"/>
  </w:num>
  <w:num w:numId="21">
    <w:abstractNumId w:val="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BB2"/>
    <w:rsid w:val="00005355"/>
    <w:rsid w:val="0000751A"/>
    <w:rsid w:val="000100D3"/>
    <w:rsid w:val="000271CE"/>
    <w:rsid w:val="00054D0A"/>
    <w:rsid w:val="00071D25"/>
    <w:rsid w:val="00076EEE"/>
    <w:rsid w:val="0009335D"/>
    <w:rsid w:val="000B083A"/>
    <w:rsid w:val="000C3757"/>
    <w:rsid w:val="000C6A21"/>
    <w:rsid w:val="000D58AD"/>
    <w:rsid w:val="00104D58"/>
    <w:rsid w:val="00122513"/>
    <w:rsid w:val="00122A2F"/>
    <w:rsid w:val="00124AD9"/>
    <w:rsid w:val="00144F0C"/>
    <w:rsid w:val="00150E1F"/>
    <w:rsid w:val="00156681"/>
    <w:rsid w:val="00156B33"/>
    <w:rsid w:val="00157161"/>
    <w:rsid w:val="00164DA8"/>
    <w:rsid w:val="00187A52"/>
    <w:rsid w:val="00195359"/>
    <w:rsid w:val="001A0E93"/>
    <w:rsid w:val="001A68B4"/>
    <w:rsid w:val="001A7223"/>
    <w:rsid w:val="001A7AC4"/>
    <w:rsid w:val="001B11D9"/>
    <w:rsid w:val="001B573E"/>
    <w:rsid w:val="001B588B"/>
    <w:rsid w:val="001C000D"/>
    <w:rsid w:val="001E4B4E"/>
    <w:rsid w:val="001F3D89"/>
    <w:rsid w:val="0021568E"/>
    <w:rsid w:val="002365D2"/>
    <w:rsid w:val="00240144"/>
    <w:rsid w:val="00241EAF"/>
    <w:rsid w:val="00242B94"/>
    <w:rsid w:val="002454EA"/>
    <w:rsid w:val="00257AD8"/>
    <w:rsid w:val="00265F9D"/>
    <w:rsid w:val="002665A4"/>
    <w:rsid w:val="002665A6"/>
    <w:rsid w:val="00272138"/>
    <w:rsid w:val="002A1974"/>
    <w:rsid w:val="002B1962"/>
    <w:rsid w:val="002B43AB"/>
    <w:rsid w:val="002C42D5"/>
    <w:rsid w:val="002C5247"/>
    <w:rsid w:val="002F397A"/>
    <w:rsid w:val="002F3BC5"/>
    <w:rsid w:val="002F4FB9"/>
    <w:rsid w:val="0030026F"/>
    <w:rsid w:val="00312797"/>
    <w:rsid w:val="0031437A"/>
    <w:rsid w:val="00321FD1"/>
    <w:rsid w:val="0037020B"/>
    <w:rsid w:val="00370BA4"/>
    <w:rsid w:val="0038466A"/>
    <w:rsid w:val="00384723"/>
    <w:rsid w:val="0039167E"/>
    <w:rsid w:val="003A183A"/>
    <w:rsid w:val="003A584B"/>
    <w:rsid w:val="003A584C"/>
    <w:rsid w:val="003A6F0D"/>
    <w:rsid w:val="003A7CF4"/>
    <w:rsid w:val="003B3D59"/>
    <w:rsid w:val="003B4ABB"/>
    <w:rsid w:val="003C0C6C"/>
    <w:rsid w:val="003D139F"/>
    <w:rsid w:val="003D1FF2"/>
    <w:rsid w:val="003D4F19"/>
    <w:rsid w:val="003D680B"/>
    <w:rsid w:val="003E1CD2"/>
    <w:rsid w:val="003E4118"/>
    <w:rsid w:val="003F07F9"/>
    <w:rsid w:val="003F3C37"/>
    <w:rsid w:val="003F4658"/>
    <w:rsid w:val="003F47CE"/>
    <w:rsid w:val="003F5A3D"/>
    <w:rsid w:val="00401CE4"/>
    <w:rsid w:val="00402E03"/>
    <w:rsid w:val="00410BD7"/>
    <w:rsid w:val="00421A2E"/>
    <w:rsid w:val="00425999"/>
    <w:rsid w:val="00425BEA"/>
    <w:rsid w:val="00427B05"/>
    <w:rsid w:val="0044699D"/>
    <w:rsid w:val="00456960"/>
    <w:rsid w:val="00457CE7"/>
    <w:rsid w:val="004802C9"/>
    <w:rsid w:val="004876AD"/>
    <w:rsid w:val="00490FA1"/>
    <w:rsid w:val="004A42CF"/>
    <w:rsid w:val="004B2305"/>
    <w:rsid w:val="004B26FD"/>
    <w:rsid w:val="004B7D5C"/>
    <w:rsid w:val="004D38C0"/>
    <w:rsid w:val="004D7986"/>
    <w:rsid w:val="004E3B74"/>
    <w:rsid w:val="004E634D"/>
    <w:rsid w:val="004F2C58"/>
    <w:rsid w:val="005004BD"/>
    <w:rsid w:val="00501554"/>
    <w:rsid w:val="00510575"/>
    <w:rsid w:val="00517457"/>
    <w:rsid w:val="00520F4E"/>
    <w:rsid w:val="005211EB"/>
    <w:rsid w:val="00526B9F"/>
    <w:rsid w:val="00543ED6"/>
    <w:rsid w:val="005461EC"/>
    <w:rsid w:val="005463EF"/>
    <w:rsid w:val="00552556"/>
    <w:rsid w:val="00562E00"/>
    <w:rsid w:val="00563C82"/>
    <w:rsid w:val="00570C3D"/>
    <w:rsid w:val="00571E4C"/>
    <w:rsid w:val="00585D0F"/>
    <w:rsid w:val="00596E47"/>
    <w:rsid w:val="005A0778"/>
    <w:rsid w:val="005A09AF"/>
    <w:rsid w:val="005A69F0"/>
    <w:rsid w:val="005C3079"/>
    <w:rsid w:val="005D3732"/>
    <w:rsid w:val="005E504E"/>
    <w:rsid w:val="005E6B96"/>
    <w:rsid w:val="005F06D6"/>
    <w:rsid w:val="0060093B"/>
    <w:rsid w:val="00602665"/>
    <w:rsid w:val="006029E3"/>
    <w:rsid w:val="006052CF"/>
    <w:rsid w:val="00612702"/>
    <w:rsid w:val="00620EC8"/>
    <w:rsid w:val="0062112B"/>
    <w:rsid w:val="00631EEB"/>
    <w:rsid w:val="006417DC"/>
    <w:rsid w:val="00644B8B"/>
    <w:rsid w:val="00650B62"/>
    <w:rsid w:val="00653134"/>
    <w:rsid w:val="0065432F"/>
    <w:rsid w:val="00655E48"/>
    <w:rsid w:val="006622BF"/>
    <w:rsid w:val="00694FFA"/>
    <w:rsid w:val="00695EF3"/>
    <w:rsid w:val="006A2C51"/>
    <w:rsid w:val="006B3D54"/>
    <w:rsid w:val="006B4667"/>
    <w:rsid w:val="006C2B6F"/>
    <w:rsid w:val="006E2515"/>
    <w:rsid w:val="006E2A86"/>
    <w:rsid w:val="006E4E33"/>
    <w:rsid w:val="006F583A"/>
    <w:rsid w:val="006F799A"/>
    <w:rsid w:val="007073AE"/>
    <w:rsid w:val="00725EA2"/>
    <w:rsid w:val="00735A2D"/>
    <w:rsid w:val="0073620F"/>
    <w:rsid w:val="007435B7"/>
    <w:rsid w:val="00752035"/>
    <w:rsid w:val="0076747E"/>
    <w:rsid w:val="00772167"/>
    <w:rsid w:val="007779B7"/>
    <w:rsid w:val="007970D3"/>
    <w:rsid w:val="007C22F8"/>
    <w:rsid w:val="007D70DE"/>
    <w:rsid w:val="007E37C6"/>
    <w:rsid w:val="007F3CBA"/>
    <w:rsid w:val="00834217"/>
    <w:rsid w:val="00842B23"/>
    <w:rsid w:val="00843484"/>
    <w:rsid w:val="00843D72"/>
    <w:rsid w:val="00850C55"/>
    <w:rsid w:val="00853B66"/>
    <w:rsid w:val="008633F6"/>
    <w:rsid w:val="00870472"/>
    <w:rsid w:val="00882602"/>
    <w:rsid w:val="00885085"/>
    <w:rsid w:val="00886A5E"/>
    <w:rsid w:val="00893B0F"/>
    <w:rsid w:val="008A1944"/>
    <w:rsid w:val="008A2B4C"/>
    <w:rsid w:val="008F4AE0"/>
    <w:rsid w:val="00903277"/>
    <w:rsid w:val="00924BB2"/>
    <w:rsid w:val="0092680A"/>
    <w:rsid w:val="00930CFE"/>
    <w:rsid w:val="00945965"/>
    <w:rsid w:val="00954F82"/>
    <w:rsid w:val="0095537C"/>
    <w:rsid w:val="00955B25"/>
    <w:rsid w:val="009667F2"/>
    <w:rsid w:val="00972F67"/>
    <w:rsid w:val="009736F5"/>
    <w:rsid w:val="00977CD6"/>
    <w:rsid w:val="0098115B"/>
    <w:rsid w:val="00985418"/>
    <w:rsid w:val="009A7D3A"/>
    <w:rsid w:val="009B02A4"/>
    <w:rsid w:val="009C562A"/>
    <w:rsid w:val="009C6279"/>
    <w:rsid w:val="009C68AA"/>
    <w:rsid w:val="009E37AE"/>
    <w:rsid w:val="009E4EDE"/>
    <w:rsid w:val="009E539E"/>
    <w:rsid w:val="009F3514"/>
    <w:rsid w:val="00A30E5C"/>
    <w:rsid w:val="00A322D6"/>
    <w:rsid w:val="00A35DFF"/>
    <w:rsid w:val="00A40EE3"/>
    <w:rsid w:val="00A5184D"/>
    <w:rsid w:val="00A547FD"/>
    <w:rsid w:val="00A555C2"/>
    <w:rsid w:val="00A57572"/>
    <w:rsid w:val="00A6653D"/>
    <w:rsid w:val="00A66A0E"/>
    <w:rsid w:val="00A80B13"/>
    <w:rsid w:val="00A916BE"/>
    <w:rsid w:val="00A91D72"/>
    <w:rsid w:val="00AB213F"/>
    <w:rsid w:val="00AB2A3B"/>
    <w:rsid w:val="00AB3B60"/>
    <w:rsid w:val="00AD6F76"/>
    <w:rsid w:val="00AE3FD4"/>
    <w:rsid w:val="00AF39A4"/>
    <w:rsid w:val="00AF6AE5"/>
    <w:rsid w:val="00B00590"/>
    <w:rsid w:val="00B21885"/>
    <w:rsid w:val="00B32BD7"/>
    <w:rsid w:val="00B34706"/>
    <w:rsid w:val="00B41008"/>
    <w:rsid w:val="00B44BE0"/>
    <w:rsid w:val="00B939BD"/>
    <w:rsid w:val="00B943C4"/>
    <w:rsid w:val="00BA1E6C"/>
    <w:rsid w:val="00BB4DF8"/>
    <w:rsid w:val="00BD4D8A"/>
    <w:rsid w:val="00BF16AE"/>
    <w:rsid w:val="00BF3C6D"/>
    <w:rsid w:val="00BF455F"/>
    <w:rsid w:val="00BF55A4"/>
    <w:rsid w:val="00C110F2"/>
    <w:rsid w:val="00C22580"/>
    <w:rsid w:val="00C31F2B"/>
    <w:rsid w:val="00C37C98"/>
    <w:rsid w:val="00C4086C"/>
    <w:rsid w:val="00C506E9"/>
    <w:rsid w:val="00C522C6"/>
    <w:rsid w:val="00C5753D"/>
    <w:rsid w:val="00C74B6A"/>
    <w:rsid w:val="00CB4B7F"/>
    <w:rsid w:val="00CC2177"/>
    <w:rsid w:val="00CD0B07"/>
    <w:rsid w:val="00CD176A"/>
    <w:rsid w:val="00CD1D34"/>
    <w:rsid w:val="00CD5322"/>
    <w:rsid w:val="00CE04A4"/>
    <w:rsid w:val="00CE09A8"/>
    <w:rsid w:val="00CE61F1"/>
    <w:rsid w:val="00CF4F02"/>
    <w:rsid w:val="00D100B9"/>
    <w:rsid w:val="00D1061C"/>
    <w:rsid w:val="00D179A6"/>
    <w:rsid w:val="00D20A6F"/>
    <w:rsid w:val="00D3000E"/>
    <w:rsid w:val="00D437F3"/>
    <w:rsid w:val="00D45F94"/>
    <w:rsid w:val="00D57863"/>
    <w:rsid w:val="00D62825"/>
    <w:rsid w:val="00D64209"/>
    <w:rsid w:val="00D6521F"/>
    <w:rsid w:val="00D81528"/>
    <w:rsid w:val="00D85C24"/>
    <w:rsid w:val="00D93C26"/>
    <w:rsid w:val="00D94D47"/>
    <w:rsid w:val="00D9726B"/>
    <w:rsid w:val="00DA4958"/>
    <w:rsid w:val="00DC1FA3"/>
    <w:rsid w:val="00DC7A60"/>
    <w:rsid w:val="00DD039D"/>
    <w:rsid w:val="00DD53E0"/>
    <w:rsid w:val="00DE2170"/>
    <w:rsid w:val="00DF0CCC"/>
    <w:rsid w:val="00DF102B"/>
    <w:rsid w:val="00DF37D2"/>
    <w:rsid w:val="00E008EE"/>
    <w:rsid w:val="00E16BD1"/>
    <w:rsid w:val="00E175A5"/>
    <w:rsid w:val="00E37302"/>
    <w:rsid w:val="00E52C5C"/>
    <w:rsid w:val="00E54A8E"/>
    <w:rsid w:val="00E62D5E"/>
    <w:rsid w:val="00E63438"/>
    <w:rsid w:val="00E77076"/>
    <w:rsid w:val="00E77473"/>
    <w:rsid w:val="00E86F40"/>
    <w:rsid w:val="00E955AC"/>
    <w:rsid w:val="00EB0911"/>
    <w:rsid w:val="00EC3DF1"/>
    <w:rsid w:val="00EC47EF"/>
    <w:rsid w:val="00EC7578"/>
    <w:rsid w:val="00EE6981"/>
    <w:rsid w:val="00EF50F8"/>
    <w:rsid w:val="00F1089F"/>
    <w:rsid w:val="00F15347"/>
    <w:rsid w:val="00F22DEB"/>
    <w:rsid w:val="00F235D8"/>
    <w:rsid w:val="00F30547"/>
    <w:rsid w:val="00F41620"/>
    <w:rsid w:val="00F4265A"/>
    <w:rsid w:val="00F45698"/>
    <w:rsid w:val="00F506CB"/>
    <w:rsid w:val="00F55BE9"/>
    <w:rsid w:val="00F63DC7"/>
    <w:rsid w:val="00F73060"/>
    <w:rsid w:val="00F93A6C"/>
    <w:rsid w:val="00F955B2"/>
    <w:rsid w:val="00F95A9F"/>
    <w:rsid w:val="00F9666F"/>
    <w:rsid w:val="00FA0AC7"/>
    <w:rsid w:val="00FA5DF4"/>
    <w:rsid w:val="00FA6969"/>
    <w:rsid w:val="00FB3752"/>
    <w:rsid w:val="00FB56E2"/>
    <w:rsid w:val="00FC03D3"/>
    <w:rsid w:val="00FC4580"/>
    <w:rsid w:val="00FD68BE"/>
    <w:rsid w:val="00FF3D0D"/>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Georgia-1pt">
    <w:name w:val="Основной текст (2) + Georgia;Интервал -1 pt"/>
    <w:basedOn w:val="21"/>
    <w:rsid w:val="00A40EE3"/>
    <w:rPr>
      <w:rFonts w:ascii="Georgia" w:eastAsia="Georgia" w:hAnsi="Georgia" w:cs="Georgi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80">
    <w:name w:val="Основной текст (8)_"/>
    <w:basedOn w:val="a0"/>
    <w:rsid w:val="00A40EE3"/>
    <w:rPr>
      <w:rFonts w:ascii="Times New Roman" w:eastAsia="Times New Roman" w:hAnsi="Times New Roman" w:cs="Times New Roman"/>
      <w:b w:val="0"/>
      <w:bCs w:val="0"/>
      <w:i w:val="0"/>
      <w:iCs w:val="0"/>
      <w:smallCaps w:val="0"/>
      <w:strike w:val="0"/>
      <w:sz w:val="20"/>
      <w:szCs w:val="20"/>
      <w:u w:val="none"/>
    </w:rPr>
  </w:style>
  <w:style w:type="character" w:customStyle="1" w:styleId="2ArialNarrow85pt">
    <w:name w:val="Основной текст (2) + Arial Narrow;8;5 pt"/>
    <w:basedOn w:val="21"/>
    <w:rsid w:val="00A40EE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lk">
    <w:name w:val="blk"/>
    <w:basedOn w:val="a0"/>
    <w:rsid w:val="00D85C24"/>
  </w:style>
  <w:style w:type="paragraph" w:customStyle="1" w:styleId="western">
    <w:name w:val="western"/>
    <w:basedOn w:val="a"/>
    <w:rsid w:val="00D85C24"/>
    <w:pPr>
      <w:suppressAutoHyphens w:val="0"/>
      <w:spacing w:before="100" w:beforeAutospacing="1" w:after="100" w:afterAutospacing="1"/>
    </w:pPr>
    <w:rPr>
      <w:bCs w:val="0"/>
      <w:iCs w:val="0"/>
      <w:sz w:val="24"/>
      <w:szCs w:val="24"/>
      <w:lang w:eastAsia="ru-RU"/>
    </w:rPr>
  </w:style>
  <w:style w:type="paragraph" w:styleId="af8">
    <w:name w:val="endnote text"/>
    <w:basedOn w:val="a"/>
    <w:link w:val="af9"/>
    <w:uiPriority w:val="99"/>
    <w:semiHidden/>
    <w:unhideWhenUsed/>
    <w:rsid w:val="00187A52"/>
    <w:rPr>
      <w:sz w:val="20"/>
      <w:szCs w:val="20"/>
    </w:rPr>
  </w:style>
  <w:style w:type="character" w:customStyle="1" w:styleId="af9">
    <w:name w:val="Текст концевой сноски Знак"/>
    <w:basedOn w:val="a0"/>
    <w:link w:val="af8"/>
    <w:uiPriority w:val="99"/>
    <w:semiHidden/>
    <w:rsid w:val="00187A52"/>
    <w:rPr>
      <w:rFonts w:ascii="Times New Roman" w:eastAsia="Times New Roman" w:hAnsi="Times New Roman" w:cs="Times New Roman"/>
      <w:bCs/>
      <w:iCs/>
      <w:sz w:val="20"/>
      <w:szCs w:val="20"/>
      <w:lang w:eastAsia="ar-SA"/>
    </w:rPr>
  </w:style>
  <w:style w:type="character" w:styleId="afa">
    <w:name w:val="endnote reference"/>
    <w:basedOn w:val="a0"/>
    <w:uiPriority w:val="99"/>
    <w:semiHidden/>
    <w:unhideWhenUsed/>
    <w:rsid w:val="00187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2368782">
      <w:bodyDiv w:val="1"/>
      <w:marLeft w:val="0"/>
      <w:marRight w:val="0"/>
      <w:marTop w:val="0"/>
      <w:marBottom w:val="0"/>
      <w:divBdr>
        <w:top w:val="none" w:sz="0" w:space="0" w:color="auto"/>
        <w:left w:val="none" w:sz="0" w:space="0" w:color="auto"/>
        <w:bottom w:val="none" w:sz="0" w:space="0" w:color="auto"/>
        <w:right w:val="none" w:sz="0" w:space="0" w:color="auto"/>
      </w:divBdr>
    </w:div>
    <w:div w:id="359598497">
      <w:bodyDiv w:val="1"/>
      <w:marLeft w:val="0"/>
      <w:marRight w:val="0"/>
      <w:marTop w:val="0"/>
      <w:marBottom w:val="0"/>
      <w:divBdr>
        <w:top w:val="none" w:sz="0" w:space="0" w:color="auto"/>
        <w:left w:val="none" w:sz="0" w:space="0" w:color="auto"/>
        <w:bottom w:val="none" w:sz="0" w:space="0" w:color="auto"/>
        <w:right w:val="none" w:sz="0" w:space="0" w:color="auto"/>
      </w:divBdr>
    </w:div>
    <w:div w:id="497158452">
      <w:bodyDiv w:val="1"/>
      <w:marLeft w:val="0"/>
      <w:marRight w:val="0"/>
      <w:marTop w:val="0"/>
      <w:marBottom w:val="0"/>
      <w:divBdr>
        <w:top w:val="none" w:sz="0" w:space="0" w:color="auto"/>
        <w:left w:val="none" w:sz="0" w:space="0" w:color="auto"/>
        <w:bottom w:val="none" w:sz="0" w:space="0" w:color="auto"/>
        <w:right w:val="none" w:sz="0" w:space="0" w:color="auto"/>
      </w:divBdr>
    </w:div>
    <w:div w:id="673730250">
      <w:bodyDiv w:val="1"/>
      <w:marLeft w:val="0"/>
      <w:marRight w:val="0"/>
      <w:marTop w:val="0"/>
      <w:marBottom w:val="0"/>
      <w:divBdr>
        <w:top w:val="none" w:sz="0" w:space="0" w:color="auto"/>
        <w:left w:val="none" w:sz="0" w:space="0" w:color="auto"/>
        <w:bottom w:val="none" w:sz="0" w:space="0" w:color="auto"/>
        <w:right w:val="none" w:sz="0" w:space="0" w:color="auto"/>
      </w:divBdr>
    </w:div>
    <w:div w:id="688264585">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3112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419852">
          <w:marLeft w:val="0"/>
          <w:marRight w:val="0"/>
          <w:marTop w:val="0"/>
          <w:marBottom w:val="0"/>
          <w:divBdr>
            <w:top w:val="none" w:sz="0" w:space="0" w:color="auto"/>
            <w:left w:val="none" w:sz="0" w:space="0" w:color="auto"/>
            <w:bottom w:val="none" w:sz="0" w:space="0" w:color="auto"/>
            <w:right w:val="none" w:sz="0" w:space="0" w:color="auto"/>
          </w:divBdr>
        </w:div>
        <w:div w:id="1577586955">
          <w:marLeft w:val="0"/>
          <w:marRight w:val="0"/>
          <w:marTop w:val="0"/>
          <w:marBottom w:val="0"/>
          <w:divBdr>
            <w:top w:val="none" w:sz="0" w:space="0" w:color="auto"/>
            <w:left w:val="none" w:sz="0" w:space="0" w:color="auto"/>
            <w:bottom w:val="none" w:sz="0" w:space="0" w:color="auto"/>
            <w:right w:val="none" w:sz="0" w:space="0" w:color="auto"/>
          </w:divBdr>
        </w:div>
        <w:div w:id="1317371112">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680592859">
          <w:marLeft w:val="0"/>
          <w:marRight w:val="0"/>
          <w:marTop w:val="0"/>
          <w:marBottom w:val="0"/>
          <w:divBdr>
            <w:top w:val="none" w:sz="0" w:space="0" w:color="auto"/>
            <w:left w:val="none" w:sz="0" w:space="0" w:color="auto"/>
            <w:bottom w:val="none" w:sz="0" w:space="0" w:color="auto"/>
            <w:right w:val="none" w:sz="0" w:space="0" w:color="auto"/>
          </w:divBdr>
        </w:div>
        <w:div w:id="894463898">
          <w:marLeft w:val="0"/>
          <w:marRight w:val="0"/>
          <w:marTop w:val="0"/>
          <w:marBottom w:val="0"/>
          <w:divBdr>
            <w:top w:val="none" w:sz="0" w:space="0" w:color="auto"/>
            <w:left w:val="none" w:sz="0" w:space="0" w:color="auto"/>
            <w:bottom w:val="none" w:sz="0" w:space="0" w:color="auto"/>
            <w:right w:val="none" w:sz="0" w:space="0" w:color="auto"/>
          </w:divBdr>
        </w:div>
        <w:div w:id="27147136">
          <w:marLeft w:val="0"/>
          <w:marRight w:val="0"/>
          <w:marTop w:val="0"/>
          <w:marBottom w:val="0"/>
          <w:divBdr>
            <w:top w:val="none" w:sz="0" w:space="0" w:color="auto"/>
            <w:left w:val="none" w:sz="0" w:space="0" w:color="auto"/>
            <w:bottom w:val="none" w:sz="0" w:space="0" w:color="auto"/>
            <w:right w:val="none" w:sz="0" w:space="0" w:color="auto"/>
          </w:divBdr>
        </w:div>
        <w:div w:id="1056781408">
          <w:marLeft w:val="0"/>
          <w:marRight w:val="0"/>
          <w:marTop w:val="0"/>
          <w:marBottom w:val="0"/>
          <w:divBdr>
            <w:top w:val="none" w:sz="0" w:space="0" w:color="auto"/>
            <w:left w:val="none" w:sz="0" w:space="0" w:color="auto"/>
            <w:bottom w:val="none" w:sz="0" w:space="0" w:color="auto"/>
            <w:right w:val="none" w:sz="0" w:space="0" w:color="auto"/>
          </w:divBdr>
        </w:div>
        <w:div w:id="1629433368">
          <w:marLeft w:val="0"/>
          <w:marRight w:val="0"/>
          <w:marTop w:val="0"/>
          <w:marBottom w:val="0"/>
          <w:divBdr>
            <w:top w:val="none" w:sz="0" w:space="0" w:color="auto"/>
            <w:left w:val="none" w:sz="0" w:space="0" w:color="auto"/>
            <w:bottom w:val="none" w:sz="0" w:space="0" w:color="auto"/>
            <w:right w:val="none" w:sz="0" w:space="0" w:color="auto"/>
          </w:divBdr>
        </w:div>
        <w:div w:id="1596358469">
          <w:marLeft w:val="0"/>
          <w:marRight w:val="0"/>
          <w:marTop w:val="0"/>
          <w:marBottom w:val="0"/>
          <w:divBdr>
            <w:top w:val="none" w:sz="0" w:space="0" w:color="auto"/>
            <w:left w:val="none" w:sz="0" w:space="0" w:color="auto"/>
            <w:bottom w:val="none" w:sz="0" w:space="0" w:color="auto"/>
            <w:right w:val="none" w:sz="0" w:space="0" w:color="auto"/>
          </w:divBdr>
        </w:div>
        <w:div w:id="972637412">
          <w:marLeft w:val="0"/>
          <w:marRight w:val="0"/>
          <w:marTop w:val="0"/>
          <w:marBottom w:val="0"/>
          <w:divBdr>
            <w:top w:val="none" w:sz="0" w:space="0" w:color="auto"/>
            <w:left w:val="none" w:sz="0" w:space="0" w:color="auto"/>
            <w:bottom w:val="none" w:sz="0" w:space="0" w:color="auto"/>
            <w:right w:val="none" w:sz="0" w:space="0" w:color="auto"/>
          </w:divBdr>
        </w:div>
        <w:div w:id="193618185">
          <w:marLeft w:val="0"/>
          <w:marRight w:val="0"/>
          <w:marTop w:val="0"/>
          <w:marBottom w:val="0"/>
          <w:divBdr>
            <w:top w:val="none" w:sz="0" w:space="0" w:color="auto"/>
            <w:left w:val="none" w:sz="0" w:space="0" w:color="auto"/>
            <w:bottom w:val="none" w:sz="0" w:space="0" w:color="auto"/>
            <w:right w:val="none" w:sz="0" w:space="0" w:color="auto"/>
          </w:divBdr>
        </w:div>
        <w:div w:id="1242449114">
          <w:marLeft w:val="0"/>
          <w:marRight w:val="0"/>
          <w:marTop w:val="0"/>
          <w:marBottom w:val="0"/>
          <w:divBdr>
            <w:top w:val="none" w:sz="0" w:space="0" w:color="auto"/>
            <w:left w:val="none" w:sz="0" w:space="0" w:color="auto"/>
            <w:bottom w:val="none" w:sz="0" w:space="0" w:color="auto"/>
            <w:right w:val="none" w:sz="0" w:space="0" w:color="auto"/>
          </w:divBdr>
        </w:div>
        <w:div w:id="1815218108">
          <w:marLeft w:val="0"/>
          <w:marRight w:val="0"/>
          <w:marTop w:val="0"/>
          <w:marBottom w:val="0"/>
          <w:divBdr>
            <w:top w:val="none" w:sz="0" w:space="0" w:color="auto"/>
            <w:left w:val="none" w:sz="0" w:space="0" w:color="auto"/>
            <w:bottom w:val="none" w:sz="0" w:space="0" w:color="auto"/>
            <w:right w:val="none" w:sz="0" w:space="0" w:color="auto"/>
          </w:divBdr>
        </w:div>
        <w:div w:id="1137066814">
          <w:marLeft w:val="0"/>
          <w:marRight w:val="0"/>
          <w:marTop w:val="0"/>
          <w:marBottom w:val="0"/>
          <w:divBdr>
            <w:top w:val="none" w:sz="0" w:space="0" w:color="auto"/>
            <w:left w:val="none" w:sz="0" w:space="0" w:color="auto"/>
            <w:bottom w:val="none" w:sz="0" w:space="0" w:color="auto"/>
            <w:right w:val="none" w:sz="0" w:space="0" w:color="auto"/>
          </w:divBdr>
        </w:div>
        <w:div w:id="1096636390">
          <w:marLeft w:val="0"/>
          <w:marRight w:val="0"/>
          <w:marTop w:val="0"/>
          <w:marBottom w:val="0"/>
          <w:divBdr>
            <w:top w:val="none" w:sz="0" w:space="0" w:color="auto"/>
            <w:left w:val="none" w:sz="0" w:space="0" w:color="auto"/>
            <w:bottom w:val="none" w:sz="0" w:space="0" w:color="auto"/>
            <w:right w:val="none" w:sz="0" w:space="0" w:color="auto"/>
          </w:divBdr>
        </w:div>
        <w:div w:id="1170676548">
          <w:marLeft w:val="0"/>
          <w:marRight w:val="0"/>
          <w:marTop w:val="0"/>
          <w:marBottom w:val="0"/>
          <w:divBdr>
            <w:top w:val="none" w:sz="0" w:space="0" w:color="auto"/>
            <w:left w:val="none" w:sz="0" w:space="0" w:color="auto"/>
            <w:bottom w:val="none" w:sz="0" w:space="0" w:color="auto"/>
            <w:right w:val="none" w:sz="0" w:space="0" w:color="auto"/>
          </w:divBdr>
        </w:div>
        <w:div w:id="354036236">
          <w:marLeft w:val="0"/>
          <w:marRight w:val="0"/>
          <w:marTop w:val="0"/>
          <w:marBottom w:val="0"/>
          <w:divBdr>
            <w:top w:val="none" w:sz="0" w:space="0" w:color="auto"/>
            <w:left w:val="none" w:sz="0" w:space="0" w:color="auto"/>
            <w:bottom w:val="none" w:sz="0" w:space="0" w:color="auto"/>
            <w:right w:val="none" w:sz="0" w:space="0" w:color="auto"/>
          </w:divBdr>
        </w:div>
        <w:div w:id="368725025">
          <w:marLeft w:val="0"/>
          <w:marRight w:val="0"/>
          <w:marTop w:val="0"/>
          <w:marBottom w:val="0"/>
          <w:divBdr>
            <w:top w:val="none" w:sz="0" w:space="0" w:color="auto"/>
            <w:left w:val="none" w:sz="0" w:space="0" w:color="auto"/>
            <w:bottom w:val="none" w:sz="0" w:space="0" w:color="auto"/>
            <w:right w:val="none" w:sz="0" w:space="0" w:color="auto"/>
          </w:divBdr>
        </w:div>
        <w:div w:id="561869269">
          <w:marLeft w:val="0"/>
          <w:marRight w:val="0"/>
          <w:marTop w:val="0"/>
          <w:marBottom w:val="0"/>
          <w:divBdr>
            <w:top w:val="none" w:sz="0" w:space="0" w:color="auto"/>
            <w:left w:val="none" w:sz="0" w:space="0" w:color="auto"/>
            <w:bottom w:val="none" w:sz="0" w:space="0" w:color="auto"/>
            <w:right w:val="none" w:sz="0" w:space="0" w:color="auto"/>
          </w:divBdr>
        </w:div>
        <w:div w:id="869991308">
          <w:marLeft w:val="0"/>
          <w:marRight w:val="0"/>
          <w:marTop w:val="0"/>
          <w:marBottom w:val="0"/>
          <w:divBdr>
            <w:top w:val="none" w:sz="0" w:space="0" w:color="auto"/>
            <w:left w:val="none" w:sz="0" w:space="0" w:color="auto"/>
            <w:bottom w:val="none" w:sz="0" w:space="0" w:color="auto"/>
            <w:right w:val="none" w:sz="0" w:space="0" w:color="auto"/>
          </w:divBdr>
        </w:div>
        <w:div w:id="373122644">
          <w:marLeft w:val="0"/>
          <w:marRight w:val="0"/>
          <w:marTop w:val="0"/>
          <w:marBottom w:val="0"/>
          <w:divBdr>
            <w:top w:val="none" w:sz="0" w:space="0" w:color="auto"/>
            <w:left w:val="none" w:sz="0" w:space="0" w:color="auto"/>
            <w:bottom w:val="none" w:sz="0" w:space="0" w:color="auto"/>
            <w:right w:val="none" w:sz="0" w:space="0" w:color="auto"/>
          </w:divBdr>
        </w:div>
        <w:div w:id="1429886424">
          <w:marLeft w:val="0"/>
          <w:marRight w:val="0"/>
          <w:marTop w:val="0"/>
          <w:marBottom w:val="0"/>
          <w:divBdr>
            <w:top w:val="none" w:sz="0" w:space="0" w:color="auto"/>
            <w:left w:val="none" w:sz="0" w:space="0" w:color="auto"/>
            <w:bottom w:val="none" w:sz="0" w:space="0" w:color="auto"/>
            <w:right w:val="none" w:sz="0" w:space="0" w:color="auto"/>
          </w:divBdr>
        </w:div>
        <w:div w:id="1526168231">
          <w:marLeft w:val="0"/>
          <w:marRight w:val="0"/>
          <w:marTop w:val="0"/>
          <w:marBottom w:val="0"/>
          <w:divBdr>
            <w:top w:val="none" w:sz="0" w:space="0" w:color="auto"/>
            <w:left w:val="none" w:sz="0" w:space="0" w:color="auto"/>
            <w:bottom w:val="none" w:sz="0" w:space="0" w:color="auto"/>
            <w:right w:val="none" w:sz="0" w:space="0" w:color="auto"/>
          </w:divBdr>
        </w:div>
        <w:div w:id="174000360">
          <w:marLeft w:val="0"/>
          <w:marRight w:val="0"/>
          <w:marTop w:val="0"/>
          <w:marBottom w:val="0"/>
          <w:divBdr>
            <w:top w:val="none" w:sz="0" w:space="0" w:color="auto"/>
            <w:left w:val="none" w:sz="0" w:space="0" w:color="auto"/>
            <w:bottom w:val="none" w:sz="0" w:space="0" w:color="auto"/>
            <w:right w:val="none" w:sz="0" w:space="0" w:color="auto"/>
          </w:divBdr>
        </w:div>
        <w:div w:id="714545311">
          <w:marLeft w:val="0"/>
          <w:marRight w:val="0"/>
          <w:marTop w:val="0"/>
          <w:marBottom w:val="0"/>
          <w:divBdr>
            <w:top w:val="none" w:sz="0" w:space="0" w:color="auto"/>
            <w:left w:val="none" w:sz="0" w:space="0" w:color="auto"/>
            <w:bottom w:val="none" w:sz="0" w:space="0" w:color="auto"/>
            <w:right w:val="none" w:sz="0" w:space="0" w:color="auto"/>
          </w:divBdr>
        </w:div>
        <w:div w:id="271134370">
          <w:marLeft w:val="0"/>
          <w:marRight w:val="0"/>
          <w:marTop w:val="0"/>
          <w:marBottom w:val="0"/>
          <w:divBdr>
            <w:top w:val="none" w:sz="0" w:space="0" w:color="auto"/>
            <w:left w:val="none" w:sz="0" w:space="0" w:color="auto"/>
            <w:bottom w:val="none" w:sz="0" w:space="0" w:color="auto"/>
            <w:right w:val="none" w:sz="0" w:space="0" w:color="auto"/>
          </w:divBdr>
        </w:div>
        <w:div w:id="500124888">
          <w:marLeft w:val="0"/>
          <w:marRight w:val="0"/>
          <w:marTop w:val="0"/>
          <w:marBottom w:val="0"/>
          <w:divBdr>
            <w:top w:val="none" w:sz="0" w:space="0" w:color="auto"/>
            <w:left w:val="none" w:sz="0" w:space="0" w:color="auto"/>
            <w:bottom w:val="none" w:sz="0" w:space="0" w:color="auto"/>
            <w:right w:val="none" w:sz="0" w:space="0" w:color="auto"/>
          </w:divBdr>
        </w:div>
        <w:div w:id="317029980">
          <w:marLeft w:val="0"/>
          <w:marRight w:val="0"/>
          <w:marTop w:val="0"/>
          <w:marBottom w:val="0"/>
          <w:divBdr>
            <w:top w:val="none" w:sz="0" w:space="0" w:color="auto"/>
            <w:left w:val="none" w:sz="0" w:space="0" w:color="auto"/>
            <w:bottom w:val="none" w:sz="0" w:space="0" w:color="auto"/>
            <w:right w:val="none" w:sz="0" w:space="0" w:color="auto"/>
          </w:divBdr>
        </w:div>
        <w:div w:id="1028869376">
          <w:marLeft w:val="0"/>
          <w:marRight w:val="0"/>
          <w:marTop w:val="0"/>
          <w:marBottom w:val="0"/>
          <w:divBdr>
            <w:top w:val="none" w:sz="0" w:space="0" w:color="auto"/>
            <w:left w:val="none" w:sz="0" w:space="0" w:color="auto"/>
            <w:bottom w:val="none" w:sz="0" w:space="0" w:color="auto"/>
            <w:right w:val="none" w:sz="0" w:space="0" w:color="auto"/>
          </w:divBdr>
        </w:div>
        <w:div w:id="316694171">
          <w:marLeft w:val="0"/>
          <w:marRight w:val="0"/>
          <w:marTop w:val="0"/>
          <w:marBottom w:val="0"/>
          <w:divBdr>
            <w:top w:val="none" w:sz="0" w:space="0" w:color="auto"/>
            <w:left w:val="none" w:sz="0" w:space="0" w:color="auto"/>
            <w:bottom w:val="none" w:sz="0" w:space="0" w:color="auto"/>
            <w:right w:val="none" w:sz="0" w:space="0" w:color="auto"/>
          </w:divBdr>
        </w:div>
        <w:div w:id="2040398987">
          <w:marLeft w:val="0"/>
          <w:marRight w:val="0"/>
          <w:marTop w:val="0"/>
          <w:marBottom w:val="0"/>
          <w:divBdr>
            <w:top w:val="none" w:sz="0" w:space="0" w:color="auto"/>
            <w:left w:val="none" w:sz="0" w:space="0" w:color="auto"/>
            <w:bottom w:val="none" w:sz="0" w:space="0" w:color="auto"/>
            <w:right w:val="none" w:sz="0" w:space="0" w:color="auto"/>
          </w:divBdr>
        </w:div>
        <w:div w:id="1401899912">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1049844580">
          <w:marLeft w:val="0"/>
          <w:marRight w:val="0"/>
          <w:marTop w:val="0"/>
          <w:marBottom w:val="0"/>
          <w:divBdr>
            <w:top w:val="none" w:sz="0" w:space="0" w:color="auto"/>
            <w:left w:val="none" w:sz="0" w:space="0" w:color="auto"/>
            <w:bottom w:val="none" w:sz="0" w:space="0" w:color="auto"/>
            <w:right w:val="none" w:sz="0" w:space="0" w:color="auto"/>
          </w:divBdr>
        </w:div>
        <w:div w:id="750346860">
          <w:marLeft w:val="0"/>
          <w:marRight w:val="0"/>
          <w:marTop w:val="0"/>
          <w:marBottom w:val="0"/>
          <w:divBdr>
            <w:top w:val="none" w:sz="0" w:space="0" w:color="auto"/>
            <w:left w:val="none" w:sz="0" w:space="0" w:color="auto"/>
            <w:bottom w:val="none" w:sz="0" w:space="0" w:color="auto"/>
            <w:right w:val="none" w:sz="0" w:space="0" w:color="auto"/>
          </w:divBdr>
        </w:div>
        <w:div w:id="1701279560">
          <w:marLeft w:val="0"/>
          <w:marRight w:val="0"/>
          <w:marTop w:val="0"/>
          <w:marBottom w:val="0"/>
          <w:divBdr>
            <w:top w:val="none" w:sz="0" w:space="0" w:color="auto"/>
            <w:left w:val="none" w:sz="0" w:space="0" w:color="auto"/>
            <w:bottom w:val="none" w:sz="0" w:space="0" w:color="auto"/>
            <w:right w:val="none" w:sz="0" w:space="0" w:color="auto"/>
          </w:divBdr>
        </w:div>
        <w:div w:id="725110871">
          <w:marLeft w:val="0"/>
          <w:marRight w:val="0"/>
          <w:marTop w:val="0"/>
          <w:marBottom w:val="0"/>
          <w:divBdr>
            <w:top w:val="none" w:sz="0" w:space="0" w:color="auto"/>
            <w:left w:val="none" w:sz="0" w:space="0" w:color="auto"/>
            <w:bottom w:val="none" w:sz="0" w:space="0" w:color="auto"/>
            <w:right w:val="none" w:sz="0" w:space="0" w:color="auto"/>
          </w:divBdr>
        </w:div>
        <w:div w:id="1227841386">
          <w:marLeft w:val="0"/>
          <w:marRight w:val="0"/>
          <w:marTop w:val="0"/>
          <w:marBottom w:val="0"/>
          <w:divBdr>
            <w:top w:val="none" w:sz="0" w:space="0" w:color="auto"/>
            <w:left w:val="none" w:sz="0" w:space="0" w:color="auto"/>
            <w:bottom w:val="none" w:sz="0" w:space="0" w:color="auto"/>
            <w:right w:val="none" w:sz="0" w:space="0" w:color="auto"/>
          </w:divBdr>
        </w:div>
        <w:div w:id="28649135">
          <w:marLeft w:val="0"/>
          <w:marRight w:val="0"/>
          <w:marTop w:val="0"/>
          <w:marBottom w:val="0"/>
          <w:divBdr>
            <w:top w:val="none" w:sz="0" w:space="0" w:color="auto"/>
            <w:left w:val="none" w:sz="0" w:space="0" w:color="auto"/>
            <w:bottom w:val="none" w:sz="0" w:space="0" w:color="auto"/>
            <w:right w:val="none" w:sz="0" w:space="0" w:color="auto"/>
          </w:divBdr>
        </w:div>
        <w:div w:id="661856679">
          <w:marLeft w:val="0"/>
          <w:marRight w:val="0"/>
          <w:marTop w:val="0"/>
          <w:marBottom w:val="0"/>
          <w:divBdr>
            <w:top w:val="none" w:sz="0" w:space="0" w:color="auto"/>
            <w:left w:val="none" w:sz="0" w:space="0" w:color="auto"/>
            <w:bottom w:val="none" w:sz="0" w:space="0" w:color="auto"/>
            <w:right w:val="none" w:sz="0" w:space="0" w:color="auto"/>
          </w:divBdr>
        </w:div>
        <w:div w:id="542180391">
          <w:marLeft w:val="0"/>
          <w:marRight w:val="0"/>
          <w:marTop w:val="0"/>
          <w:marBottom w:val="0"/>
          <w:divBdr>
            <w:top w:val="none" w:sz="0" w:space="0" w:color="auto"/>
            <w:left w:val="none" w:sz="0" w:space="0" w:color="auto"/>
            <w:bottom w:val="none" w:sz="0" w:space="0" w:color="auto"/>
            <w:right w:val="none" w:sz="0" w:space="0" w:color="auto"/>
          </w:divBdr>
        </w:div>
        <w:div w:id="1239897163">
          <w:marLeft w:val="0"/>
          <w:marRight w:val="0"/>
          <w:marTop w:val="0"/>
          <w:marBottom w:val="0"/>
          <w:divBdr>
            <w:top w:val="none" w:sz="0" w:space="0" w:color="auto"/>
            <w:left w:val="none" w:sz="0" w:space="0" w:color="auto"/>
            <w:bottom w:val="none" w:sz="0" w:space="0" w:color="auto"/>
            <w:right w:val="none" w:sz="0" w:space="0" w:color="auto"/>
          </w:divBdr>
        </w:div>
        <w:div w:id="1679304543">
          <w:marLeft w:val="0"/>
          <w:marRight w:val="0"/>
          <w:marTop w:val="0"/>
          <w:marBottom w:val="0"/>
          <w:divBdr>
            <w:top w:val="none" w:sz="0" w:space="0" w:color="auto"/>
            <w:left w:val="none" w:sz="0" w:space="0" w:color="auto"/>
            <w:bottom w:val="none" w:sz="0" w:space="0" w:color="auto"/>
            <w:right w:val="none" w:sz="0" w:space="0" w:color="auto"/>
          </w:divBdr>
        </w:div>
        <w:div w:id="2096710097">
          <w:marLeft w:val="0"/>
          <w:marRight w:val="0"/>
          <w:marTop w:val="0"/>
          <w:marBottom w:val="0"/>
          <w:divBdr>
            <w:top w:val="none" w:sz="0" w:space="0" w:color="auto"/>
            <w:left w:val="none" w:sz="0" w:space="0" w:color="auto"/>
            <w:bottom w:val="none" w:sz="0" w:space="0" w:color="auto"/>
            <w:right w:val="none" w:sz="0" w:space="0" w:color="auto"/>
          </w:divBdr>
        </w:div>
        <w:div w:id="2101756603">
          <w:marLeft w:val="0"/>
          <w:marRight w:val="0"/>
          <w:marTop w:val="0"/>
          <w:marBottom w:val="0"/>
          <w:divBdr>
            <w:top w:val="none" w:sz="0" w:space="0" w:color="auto"/>
            <w:left w:val="none" w:sz="0" w:space="0" w:color="auto"/>
            <w:bottom w:val="none" w:sz="0" w:space="0" w:color="auto"/>
            <w:right w:val="none" w:sz="0" w:space="0" w:color="auto"/>
          </w:divBdr>
        </w:div>
        <w:div w:id="204298013">
          <w:marLeft w:val="0"/>
          <w:marRight w:val="0"/>
          <w:marTop w:val="0"/>
          <w:marBottom w:val="0"/>
          <w:divBdr>
            <w:top w:val="none" w:sz="0" w:space="0" w:color="auto"/>
            <w:left w:val="none" w:sz="0" w:space="0" w:color="auto"/>
            <w:bottom w:val="none" w:sz="0" w:space="0" w:color="auto"/>
            <w:right w:val="none" w:sz="0" w:space="0" w:color="auto"/>
          </w:divBdr>
        </w:div>
        <w:div w:id="144443347">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
        <w:div w:id="453595310">
          <w:marLeft w:val="0"/>
          <w:marRight w:val="0"/>
          <w:marTop w:val="0"/>
          <w:marBottom w:val="0"/>
          <w:divBdr>
            <w:top w:val="none" w:sz="0" w:space="0" w:color="auto"/>
            <w:left w:val="none" w:sz="0" w:space="0" w:color="auto"/>
            <w:bottom w:val="none" w:sz="0" w:space="0" w:color="auto"/>
            <w:right w:val="none" w:sz="0" w:space="0" w:color="auto"/>
          </w:divBdr>
        </w:div>
        <w:div w:id="1150514466">
          <w:marLeft w:val="0"/>
          <w:marRight w:val="0"/>
          <w:marTop w:val="0"/>
          <w:marBottom w:val="0"/>
          <w:divBdr>
            <w:top w:val="none" w:sz="0" w:space="0" w:color="auto"/>
            <w:left w:val="none" w:sz="0" w:space="0" w:color="auto"/>
            <w:bottom w:val="none" w:sz="0" w:space="0" w:color="auto"/>
            <w:right w:val="none" w:sz="0" w:space="0" w:color="auto"/>
          </w:divBdr>
        </w:div>
        <w:div w:id="1216428324">
          <w:marLeft w:val="0"/>
          <w:marRight w:val="0"/>
          <w:marTop w:val="0"/>
          <w:marBottom w:val="0"/>
          <w:divBdr>
            <w:top w:val="none" w:sz="0" w:space="0" w:color="auto"/>
            <w:left w:val="none" w:sz="0" w:space="0" w:color="auto"/>
            <w:bottom w:val="none" w:sz="0" w:space="0" w:color="auto"/>
            <w:right w:val="none" w:sz="0" w:space="0" w:color="auto"/>
          </w:divBdr>
        </w:div>
        <w:div w:id="1146362328">
          <w:marLeft w:val="0"/>
          <w:marRight w:val="0"/>
          <w:marTop w:val="0"/>
          <w:marBottom w:val="0"/>
          <w:divBdr>
            <w:top w:val="none" w:sz="0" w:space="0" w:color="auto"/>
            <w:left w:val="none" w:sz="0" w:space="0" w:color="auto"/>
            <w:bottom w:val="none" w:sz="0" w:space="0" w:color="auto"/>
            <w:right w:val="none" w:sz="0" w:space="0" w:color="auto"/>
          </w:divBdr>
        </w:div>
        <w:div w:id="107239403">
          <w:marLeft w:val="0"/>
          <w:marRight w:val="0"/>
          <w:marTop w:val="0"/>
          <w:marBottom w:val="0"/>
          <w:divBdr>
            <w:top w:val="none" w:sz="0" w:space="0" w:color="auto"/>
            <w:left w:val="none" w:sz="0" w:space="0" w:color="auto"/>
            <w:bottom w:val="none" w:sz="0" w:space="0" w:color="auto"/>
            <w:right w:val="none" w:sz="0" w:space="0" w:color="auto"/>
          </w:divBdr>
        </w:div>
        <w:div w:id="1642727426">
          <w:marLeft w:val="0"/>
          <w:marRight w:val="0"/>
          <w:marTop w:val="0"/>
          <w:marBottom w:val="0"/>
          <w:divBdr>
            <w:top w:val="none" w:sz="0" w:space="0" w:color="auto"/>
            <w:left w:val="none" w:sz="0" w:space="0" w:color="auto"/>
            <w:bottom w:val="none" w:sz="0" w:space="0" w:color="auto"/>
            <w:right w:val="none" w:sz="0" w:space="0" w:color="auto"/>
          </w:divBdr>
        </w:div>
        <w:div w:id="1259674869">
          <w:marLeft w:val="0"/>
          <w:marRight w:val="0"/>
          <w:marTop w:val="0"/>
          <w:marBottom w:val="0"/>
          <w:divBdr>
            <w:top w:val="none" w:sz="0" w:space="0" w:color="auto"/>
            <w:left w:val="none" w:sz="0" w:space="0" w:color="auto"/>
            <w:bottom w:val="none" w:sz="0" w:space="0" w:color="auto"/>
            <w:right w:val="none" w:sz="0" w:space="0" w:color="auto"/>
          </w:divBdr>
        </w:div>
        <w:div w:id="1836148531">
          <w:marLeft w:val="0"/>
          <w:marRight w:val="0"/>
          <w:marTop w:val="0"/>
          <w:marBottom w:val="0"/>
          <w:divBdr>
            <w:top w:val="none" w:sz="0" w:space="0" w:color="auto"/>
            <w:left w:val="none" w:sz="0" w:space="0" w:color="auto"/>
            <w:bottom w:val="none" w:sz="0" w:space="0" w:color="auto"/>
            <w:right w:val="none" w:sz="0" w:space="0" w:color="auto"/>
          </w:divBdr>
        </w:div>
        <w:div w:id="1088962369">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
        <w:div w:id="805662767">
          <w:marLeft w:val="0"/>
          <w:marRight w:val="0"/>
          <w:marTop w:val="0"/>
          <w:marBottom w:val="0"/>
          <w:divBdr>
            <w:top w:val="none" w:sz="0" w:space="0" w:color="auto"/>
            <w:left w:val="none" w:sz="0" w:space="0" w:color="auto"/>
            <w:bottom w:val="none" w:sz="0" w:space="0" w:color="auto"/>
            <w:right w:val="none" w:sz="0" w:space="0" w:color="auto"/>
          </w:divBdr>
        </w:div>
        <w:div w:id="1510749773">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935893527">
          <w:marLeft w:val="0"/>
          <w:marRight w:val="0"/>
          <w:marTop w:val="0"/>
          <w:marBottom w:val="0"/>
          <w:divBdr>
            <w:top w:val="none" w:sz="0" w:space="0" w:color="auto"/>
            <w:left w:val="none" w:sz="0" w:space="0" w:color="auto"/>
            <w:bottom w:val="none" w:sz="0" w:space="0" w:color="auto"/>
            <w:right w:val="none" w:sz="0" w:space="0" w:color="auto"/>
          </w:divBdr>
        </w:div>
        <w:div w:id="1992247374">
          <w:marLeft w:val="0"/>
          <w:marRight w:val="0"/>
          <w:marTop w:val="0"/>
          <w:marBottom w:val="0"/>
          <w:divBdr>
            <w:top w:val="none" w:sz="0" w:space="0" w:color="auto"/>
            <w:left w:val="none" w:sz="0" w:space="0" w:color="auto"/>
            <w:bottom w:val="none" w:sz="0" w:space="0" w:color="auto"/>
            <w:right w:val="none" w:sz="0" w:space="0" w:color="auto"/>
          </w:divBdr>
        </w:div>
        <w:div w:id="1837264591">
          <w:marLeft w:val="0"/>
          <w:marRight w:val="0"/>
          <w:marTop w:val="0"/>
          <w:marBottom w:val="0"/>
          <w:divBdr>
            <w:top w:val="none" w:sz="0" w:space="0" w:color="auto"/>
            <w:left w:val="none" w:sz="0" w:space="0" w:color="auto"/>
            <w:bottom w:val="none" w:sz="0" w:space="0" w:color="auto"/>
            <w:right w:val="none" w:sz="0" w:space="0" w:color="auto"/>
          </w:divBdr>
        </w:div>
        <w:div w:id="616183028">
          <w:marLeft w:val="0"/>
          <w:marRight w:val="0"/>
          <w:marTop w:val="0"/>
          <w:marBottom w:val="0"/>
          <w:divBdr>
            <w:top w:val="none" w:sz="0" w:space="0" w:color="auto"/>
            <w:left w:val="none" w:sz="0" w:space="0" w:color="auto"/>
            <w:bottom w:val="none" w:sz="0" w:space="0" w:color="auto"/>
            <w:right w:val="none" w:sz="0" w:space="0" w:color="auto"/>
          </w:divBdr>
        </w:div>
        <w:div w:id="166677236">
          <w:marLeft w:val="0"/>
          <w:marRight w:val="0"/>
          <w:marTop w:val="0"/>
          <w:marBottom w:val="0"/>
          <w:divBdr>
            <w:top w:val="none" w:sz="0" w:space="0" w:color="auto"/>
            <w:left w:val="none" w:sz="0" w:space="0" w:color="auto"/>
            <w:bottom w:val="none" w:sz="0" w:space="0" w:color="auto"/>
            <w:right w:val="none" w:sz="0" w:space="0" w:color="auto"/>
          </w:divBdr>
        </w:div>
        <w:div w:id="346635809">
          <w:marLeft w:val="0"/>
          <w:marRight w:val="0"/>
          <w:marTop w:val="0"/>
          <w:marBottom w:val="0"/>
          <w:divBdr>
            <w:top w:val="none" w:sz="0" w:space="0" w:color="auto"/>
            <w:left w:val="none" w:sz="0" w:space="0" w:color="auto"/>
            <w:bottom w:val="none" w:sz="0" w:space="0" w:color="auto"/>
            <w:right w:val="none" w:sz="0" w:space="0" w:color="auto"/>
          </w:divBdr>
        </w:div>
        <w:div w:id="503790167">
          <w:marLeft w:val="0"/>
          <w:marRight w:val="0"/>
          <w:marTop w:val="0"/>
          <w:marBottom w:val="0"/>
          <w:divBdr>
            <w:top w:val="none" w:sz="0" w:space="0" w:color="auto"/>
            <w:left w:val="none" w:sz="0" w:space="0" w:color="auto"/>
            <w:bottom w:val="none" w:sz="0" w:space="0" w:color="auto"/>
            <w:right w:val="none" w:sz="0" w:space="0" w:color="auto"/>
          </w:divBdr>
        </w:div>
        <w:div w:id="595133762">
          <w:marLeft w:val="0"/>
          <w:marRight w:val="0"/>
          <w:marTop w:val="0"/>
          <w:marBottom w:val="0"/>
          <w:divBdr>
            <w:top w:val="none" w:sz="0" w:space="0" w:color="auto"/>
            <w:left w:val="none" w:sz="0" w:space="0" w:color="auto"/>
            <w:bottom w:val="none" w:sz="0" w:space="0" w:color="auto"/>
            <w:right w:val="none" w:sz="0" w:space="0" w:color="auto"/>
          </w:divBdr>
        </w:div>
        <w:div w:id="747195750">
          <w:marLeft w:val="0"/>
          <w:marRight w:val="0"/>
          <w:marTop w:val="0"/>
          <w:marBottom w:val="0"/>
          <w:divBdr>
            <w:top w:val="none" w:sz="0" w:space="0" w:color="auto"/>
            <w:left w:val="none" w:sz="0" w:space="0" w:color="auto"/>
            <w:bottom w:val="none" w:sz="0" w:space="0" w:color="auto"/>
            <w:right w:val="none" w:sz="0" w:space="0" w:color="auto"/>
          </w:divBdr>
        </w:div>
        <w:div w:id="1906722926">
          <w:marLeft w:val="0"/>
          <w:marRight w:val="0"/>
          <w:marTop w:val="0"/>
          <w:marBottom w:val="0"/>
          <w:divBdr>
            <w:top w:val="none" w:sz="0" w:space="0" w:color="auto"/>
            <w:left w:val="none" w:sz="0" w:space="0" w:color="auto"/>
            <w:bottom w:val="none" w:sz="0" w:space="0" w:color="auto"/>
            <w:right w:val="none" w:sz="0" w:space="0" w:color="auto"/>
          </w:divBdr>
        </w:div>
        <w:div w:id="1118724035">
          <w:marLeft w:val="0"/>
          <w:marRight w:val="0"/>
          <w:marTop w:val="0"/>
          <w:marBottom w:val="0"/>
          <w:divBdr>
            <w:top w:val="none" w:sz="0" w:space="0" w:color="auto"/>
            <w:left w:val="none" w:sz="0" w:space="0" w:color="auto"/>
            <w:bottom w:val="none" w:sz="0" w:space="0" w:color="auto"/>
            <w:right w:val="none" w:sz="0" w:space="0" w:color="auto"/>
          </w:divBdr>
        </w:div>
        <w:div w:id="1719165400">
          <w:marLeft w:val="0"/>
          <w:marRight w:val="0"/>
          <w:marTop w:val="0"/>
          <w:marBottom w:val="0"/>
          <w:divBdr>
            <w:top w:val="none" w:sz="0" w:space="0" w:color="auto"/>
            <w:left w:val="none" w:sz="0" w:space="0" w:color="auto"/>
            <w:bottom w:val="none" w:sz="0" w:space="0" w:color="auto"/>
            <w:right w:val="none" w:sz="0" w:space="0" w:color="auto"/>
          </w:divBdr>
        </w:div>
        <w:div w:id="1133524387">
          <w:marLeft w:val="0"/>
          <w:marRight w:val="0"/>
          <w:marTop w:val="0"/>
          <w:marBottom w:val="0"/>
          <w:divBdr>
            <w:top w:val="none" w:sz="0" w:space="0" w:color="auto"/>
            <w:left w:val="none" w:sz="0" w:space="0" w:color="auto"/>
            <w:bottom w:val="none" w:sz="0" w:space="0" w:color="auto"/>
            <w:right w:val="none" w:sz="0" w:space="0" w:color="auto"/>
          </w:divBdr>
        </w:div>
        <w:div w:id="1156842398">
          <w:marLeft w:val="0"/>
          <w:marRight w:val="0"/>
          <w:marTop w:val="0"/>
          <w:marBottom w:val="0"/>
          <w:divBdr>
            <w:top w:val="none" w:sz="0" w:space="0" w:color="auto"/>
            <w:left w:val="none" w:sz="0" w:space="0" w:color="auto"/>
            <w:bottom w:val="none" w:sz="0" w:space="0" w:color="auto"/>
            <w:right w:val="none" w:sz="0" w:space="0" w:color="auto"/>
          </w:divBdr>
        </w:div>
        <w:div w:id="1437479845">
          <w:marLeft w:val="0"/>
          <w:marRight w:val="0"/>
          <w:marTop w:val="0"/>
          <w:marBottom w:val="0"/>
          <w:divBdr>
            <w:top w:val="none" w:sz="0" w:space="0" w:color="auto"/>
            <w:left w:val="none" w:sz="0" w:space="0" w:color="auto"/>
            <w:bottom w:val="none" w:sz="0" w:space="0" w:color="auto"/>
            <w:right w:val="none" w:sz="0" w:space="0" w:color="auto"/>
          </w:divBdr>
        </w:div>
        <w:div w:id="1344044520">
          <w:marLeft w:val="0"/>
          <w:marRight w:val="0"/>
          <w:marTop w:val="0"/>
          <w:marBottom w:val="0"/>
          <w:divBdr>
            <w:top w:val="none" w:sz="0" w:space="0" w:color="auto"/>
            <w:left w:val="none" w:sz="0" w:space="0" w:color="auto"/>
            <w:bottom w:val="none" w:sz="0" w:space="0" w:color="auto"/>
            <w:right w:val="none" w:sz="0" w:space="0" w:color="auto"/>
          </w:divBdr>
        </w:div>
        <w:div w:id="1451702373">
          <w:marLeft w:val="0"/>
          <w:marRight w:val="0"/>
          <w:marTop w:val="0"/>
          <w:marBottom w:val="0"/>
          <w:divBdr>
            <w:top w:val="none" w:sz="0" w:space="0" w:color="auto"/>
            <w:left w:val="none" w:sz="0" w:space="0" w:color="auto"/>
            <w:bottom w:val="none" w:sz="0" w:space="0" w:color="auto"/>
            <w:right w:val="none" w:sz="0" w:space="0" w:color="auto"/>
          </w:divBdr>
        </w:div>
        <w:div w:id="501818520">
          <w:marLeft w:val="0"/>
          <w:marRight w:val="0"/>
          <w:marTop w:val="0"/>
          <w:marBottom w:val="0"/>
          <w:divBdr>
            <w:top w:val="none" w:sz="0" w:space="0" w:color="auto"/>
            <w:left w:val="none" w:sz="0" w:space="0" w:color="auto"/>
            <w:bottom w:val="none" w:sz="0" w:space="0" w:color="auto"/>
            <w:right w:val="none" w:sz="0" w:space="0" w:color="auto"/>
          </w:divBdr>
        </w:div>
        <w:div w:id="2110613119">
          <w:marLeft w:val="0"/>
          <w:marRight w:val="0"/>
          <w:marTop w:val="0"/>
          <w:marBottom w:val="0"/>
          <w:divBdr>
            <w:top w:val="none" w:sz="0" w:space="0" w:color="auto"/>
            <w:left w:val="none" w:sz="0" w:space="0" w:color="auto"/>
            <w:bottom w:val="none" w:sz="0" w:space="0" w:color="auto"/>
            <w:right w:val="none" w:sz="0" w:space="0" w:color="auto"/>
          </w:divBdr>
        </w:div>
        <w:div w:id="1070075684">
          <w:marLeft w:val="0"/>
          <w:marRight w:val="0"/>
          <w:marTop w:val="0"/>
          <w:marBottom w:val="0"/>
          <w:divBdr>
            <w:top w:val="none" w:sz="0" w:space="0" w:color="auto"/>
            <w:left w:val="none" w:sz="0" w:space="0" w:color="auto"/>
            <w:bottom w:val="none" w:sz="0" w:space="0" w:color="auto"/>
            <w:right w:val="none" w:sz="0" w:space="0" w:color="auto"/>
          </w:divBdr>
        </w:div>
        <w:div w:id="1413509337">
          <w:marLeft w:val="0"/>
          <w:marRight w:val="0"/>
          <w:marTop w:val="0"/>
          <w:marBottom w:val="0"/>
          <w:divBdr>
            <w:top w:val="none" w:sz="0" w:space="0" w:color="auto"/>
            <w:left w:val="none" w:sz="0" w:space="0" w:color="auto"/>
            <w:bottom w:val="none" w:sz="0" w:space="0" w:color="auto"/>
            <w:right w:val="none" w:sz="0" w:space="0" w:color="auto"/>
          </w:divBdr>
        </w:div>
        <w:div w:id="1804617945">
          <w:marLeft w:val="0"/>
          <w:marRight w:val="0"/>
          <w:marTop w:val="0"/>
          <w:marBottom w:val="0"/>
          <w:divBdr>
            <w:top w:val="none" w:sz="0" w:space="0" w:color="auto"/>
            <w:left w:val="none" w:sz="0" w:space="0" w:color="auto"/>
            <w:bottom w:val="none" w:sz="0" w:space="0" w:color="auto"/>
            <w:right w:val="none" w:sz="0" w:space="0" w:color="auto"/>
          </w:divBdr>
        </w:div>
        <w:div w:id="1256861598">
          <w:marLeft w:val="0"/>
          <w:marRight w:val="0"/>
          <w:marTop w:val="0"/>
          <w:marBottom w:val="0"/>
          <w:divBdr>
            <w:top w:val="none" w:sz="0" w:space="0" w:color="auto"/>
            <w:left w:val="none" w:sz="0" w:space="0" w:color="auto"/>
            <w:bottom w:val="none" w:sz="0" w:space="0" w:color="auto"/>
            <w:right w:val="none" w:sz="0" w:space="0" w:color="auto"/>
          </w:divBdr>
        </w:div>
        <w:div w:id="1682661045">
          <w:marLeft w:val="0"/>
          <w:marRight w:val="0"/>
          <w:marTop w:val="0"/>
          <w:marBottom w:val="0"/>
          <w:divBdr>
            <w:top w:val="none" w:sz="0" w:space="0" w:color="auto"/>
            <w:left w:val="none" w:sz="0" w:space="0" w:color="auto"/>
            <w:bottom w:val="none" w:sz="0" w:space="0" w:color="auto"/>
            <w:right w:val="none" w:sz="0" w:space="0" w:color="auto"/>
          </w:divBdr>
        </w:div>
        <w:div w:id="1586382530">
          <w:marLeft w:val="0"/>
          <w:marRight w:val="0"/>
          <w:marTop w:val="0"/>
          <w:marBottom w:val="0"/>
          <w:divBdr>
            <w:top w:val="none" w:sz="0" w:space="0" w:color="auto"/>
            <w:left w:val="none" w:sz="0" w:space="0" w:color="auto"/>
            <w:bottom w:val="none" w:sz="0" w:space="0" w:color="auto"/>
            <w:right w:val="none" w:sz="0" w:space="0" w:color="auto"/>
          </w:divBdr>
        </w:div>
        <w:div w:id="456220313">
          <w:marLeft w:val="0"/>
          <w:marRight w:val="0"/>
          <w:marTop w:val="0"/>
          <w:marBottom w:val="0"/>
          <w:divBdr>
            <w:top w:val="none" w:sz="0" w:space="0" w:color="auto"/>
            <w:left w:val="none" w:sz="0" w:space="0" w:color="auto"/>
            <w:bottom w:val="none" w:sz="0" w:space="0" w:color="auto"/>
            <w:right w:val="none" w:sz="0" w:space="0" w:color="auto"/>
          </w:divBdr>
        </w:div>
        <w:div w:id="1107457432">
          <w:marLeft w:val="0"/>
          <w:marRight w:val="0"/>
          <w:marTop w:val="0"/>
          <w:marBottom w:val="0"/>
          <w:divBdr>
            <w:top w:val="none" w:sz="0" w:space="0" w:color="auto"/>
            <w:left w:val="none" w:sz="0" w:space="0" w:color="auto"/>
            <w:bottom w:val="none" w:sz="0" w:space="0" w:color="auto"/>
            <w:right w:val="none" w:sz="0" w:space="0" w:color="auto"/>
          </w:divBdr>
        </w:div>
        <w:div w:id="1848518293">
          <w:marLeft w:val="0"/>
          <w:marRight w:val="0"/>
          <w:marTop w:val="0"/>
          <w:marBottom w:val="0"/>
          <w:divBdr>
            <w:top w:val="none" w:sz="0" w:space="0" w:color="auto"/>
            <w:left w:val="none" w:sz="0" w:space="0" w:color="auto"/>
            <w:bottom w:val="none" w:sz="0" w:space="0" w:color="auto"/>
            <w:right w:val="none" w:sz="0" w:space="0" w:color="auto"/>
          </w:divBdr>
        </w:div>
        <w:div w:id="1001813047">
          <w:marLeft w:val="0"/>
          <w:marRight w:val="0"/>
          <w:marTop w:val="0"/>
          <w:marBottom w:val="0"/>
          <w:divBdr>
            <w:top w:val="none" w:sz="0" w:space="0" w:color="auto"/>
            <w:left w:val="none" w:sz="0" w:space="0" w:color="auto"/>
            <w:bottom w:val="none" w:sz="0" w:space="0" w:color="auto"/>
            <w:right w:val="none" w:sz="0" w:space="0" w:color="auto"/>
          </w:divBdr>
        </w:div>
        <w:div w:id="88742697">
          <w:marLeft w:val="0"/>
          <w:marRight w:val="0"/>
          <w:marTop w:val="0"/>
          <w:marBottom w:val="0"/>
          <w:divBdr>
            <w:top w:val="none" w:sz="0" w:space="0" w:color="auto"/>
            <w:left w:val="none" w:sz="0" w:space="0" w:color="auto"/>
            <w:bottom w:val="none" w:sz="0" w:space="0" w:color="auto"/>
            <w:right w:val="none" w:sz="0" w:space="0" w:color="auto"/>
          </w:divBdr>
        </w:div>
        <w:div w:id="102119200">
          <w:marLeft w:val="0"/>
          <w:marRight w:val="0"/>
          <w:marTop w:val="0"/>
          <w:marBottom w:val="0"/>
          <w:divBdr>
            <w:top w:val="none" w:sz="0" w:space="0" w:color="auto"/>
            <w:left w:val="none" w:sz="0" w:space="0" w:color="auto"/>
            <w:bottom w:val="none" w:sz="0" w:space="0" w:color="auto"/>
            <w:right w:val="none" w:sz="0" w:space="0" w:color="auto"/>
          </w:divBdr>
        </w:div>
        <w:div w:id="1485465137">
          <w:marLeft w:val="0"/>
          <w:marRight w:val="0"/>
          <w:marTop w:val="0"/>
          <w:marBottom w:val="0"/>
          <w:divBdr>
            <w:top w:val="none" w:sz="0" w:space="0" w:color="auto"/>
            <w:left w:val="none" w:sz="0" w:space="0" w:color="auto"/>
            <w:bottom w:val="none" w:sz="0" w:space="0" w:color="auto"/>
            <w:right w:val="none" w:sz="0" w:space="0" w:color="auto"/>
          </w:divBdr>
        </w:div>
        <w:div w:id="2114012964">
          <w:marLeft w:val="0"/>
          <w:marRight w:val="0"/>
          <w:marTop w:val="0"/>
          <w:marBottom w:val="0"/>
          <w:divBdr>
            <w:top w:val="none" w:sz="0" w:space="0" w:color="auto"/>
            <w:left w:val="none" w:sz="0" w:space="0" w:color="auto"/>
            <w:bottom w:val="none" w:sz="0" w:space="0" w:color="auto"/>
            <w:right w:val="none" w:sz="0" w:space="0" w:color="auto"/>
          </w:divBdr>
        </w:div>
        <w:div w:id="1016735311">
          <w:marLeft w:val="0"/>
          <w:marRight w:val="0"/>
          <w:marTop w:val="0"/>
          <w:marBottom w:val="0"/>
          <w:divBdr>
            <w:top w:val="none" w:sz="0" w:space="0" w:color="auto"/>
            <w:left w:val="none" w:sz="0" w:space="0" w:color="auto"/>
            <w:bottom w:val="none" w:sz="0" w:space="0" w:color="auto"/>
            <w:right w:val="none" w:sz="0" w:space="0" w:color="auto"/>
          </w:divBdr>
        </w:div>
        <w:div w:id="999233596">
          <w:marLeft w:val="0"/>
          <w:marRight w:val="0"/>
          <w:marTop w:val="0"/>
          <w:marBottom w:val="0"/>
          <w:divBdr>
            <w:top w:val="none" w:sz="0" w:space="0" w:color="auto"/>
            <w:left w:val="none" w:sz="0" w:space="0" w:color="auto"/>
            <w:bottom w:val="none" w:sz="0" w:space="0" w:color="auto"/>
            <w:right w:val="none" w:sz="0" w:space="0" w:color="auto"/>
          </w:divBdr>
        </w:div>
        <w:div w:id="1456483616">
          <w:marLeft w:val="0"/>
          <w:marRight w:val="0"/>
          <w:marTop w:val="0"/>
          <w:marBottom w:val="0"/>
          <w:divBdr>
            <w:top w:val="none" w:sz="0" w:space="0" w:color="auto"/>
            <w:left w:val="none" w:sz="0" w:space="0" w:color="auto"/>
            <w:bottom w:val="none" w:sz="0" w:space="0" w:color="auto"/>
            <w:right w:val="none" w:sz="0" w:space="0" w:color="auto"/>
          </w:divBdr>
        </w:div>
        <w:div w:id="1033113580">
          <w:marLeft w:val="0"/>
          <w:marRight w:val="0"/>
          <w:marTop w:val="0"/>
          <w:marBottom w:val="0"/>
          <w:divBdr>
            <w:top w:val="none" w:sz="0" w:space="0" w:color="auto"/>
            <w:left w:val="none" w:sz="0" w:space="0" w:color="auto"/>
            <w:bottom w:val="none" w:sz="0" w:space="0" w:color="auto"/>
            <w:right w:val="none" w:sz="0" w:space="0" w:color="auto"/>
          </w:divBdr>
        </w:div>
        <w:div w:id="1562401752">
          <w:marLeft w:val="0"/>
          <w:marRight w:val="0"/>
          <w:marTop w:val="0"/>
          <w:marBottom w:val="0"/>
          <w:divBdr>
            <w:top w:val="none" w:sz="0" w:space="0" w:color="auto"/>
            <w:left w:val="none" w:sz="0" w:space="0" w:color="auto"/>
            <w:bottom w:val="none" w:sz="0" w:space="0" w:color="auto"/>
            <w:right w:val="none" w:sz="0" w:space="0" w:color="auto"/>
          </w:divBdr>
        </w:div>
        <w:div w:id="487941586">
          <w:marLeft w:val="0"/>
          <w:marRight w:val="0"/>
          <w:marTop w:val="0"/>
          <w:marBottom w:val="0"/>
          <w:divBdr>
            <w:top w:val="none" w:sz="0" w:space="0" w:color="auto"/>
            <w:left w:val="none" w:sz="0" w:space="0" w:color="auto"/>
            <w:bottom w:val="none" w:sz="0" w:space="0" w:color="auto"/>
            <w:right w:val="none" w:sz="0" w:space="0" w:color="auto"/>
          </w:divBdr>
        </w:div>
        <w:div w:id="1601791060">
          <w:marLeft w:val="0"/>
          <w:marRight w:val="0"/>
          <w:marTop w:val="0"/>
          <w:marBottom w:val="0"/>
          <w:divBdr>
            <w:top w:val="none" w:sz="0" w:space="0" w:color="auto"/>
            <w:left w:val="none" w:sz="0" w:space="0" w:color="auto"/>
            <w:bottom w:val="none" w:sz="0" w:space="0" w:color="auto"/>
            <w:right w:val="none" w:sz="0" w:space="0" w:color="auto"/>
          </w:divBdr>
        </w:div>
        <w:div w:id="71051613">
          <w:marLeft w:val="0"/>
          <w:marRight w:val="0"/>
          <w:marTop w:val="0"/>
          <w:marBottom w:val="0"/>
          <w:divBdr>
            <w:top w:val="none" w:sz="0" w:space="0" w:color="auto"/>
            <w:left w:val="none" w:sz="0" w:space="0" w:color="auto"/>
            <w:bottom w:val="none" w:sz="0" w:space="0" w:color="auto"/>
            <w:right w:val="none" w:sz="0" w:space="0" w:color="auto"/>
          </w:divBdr>
        </w:div>
        <w:div w:id="1486507525">
          <w:marLeft w:val="0"/>
          <w:marRight w:val="0"/>
          <w:marTop w:val="0"/>
          <w:marBottom w:val="0"/>
          <w:divBdr>
            <w:top w:val="none" w:sz="0" w:space="0" w:color="auto"/>
            <w:left w:val="none" w:sz="0" w:space="0" w:color="auto"/>
            <w:bottom w:val="none" w:sz="0" w:space="0" w:color="auto"/>
            <w:right w:val="none" w:sz="0" w:space="0" w:color="auto"/>
          </w:divBdr>
        </w:div>
        <w:div w:id="1030454297">
          <w:marLeft w:val="0"/>
          <w:marRight w:val="0"/>
          <w:marTop w:val="0"/>
          <w:marBottom w:val="0"/>
          <w:divBdr>
            <w:top w:val="none" w:sz="0" w:space="0" w:color="auto"/>
            <w:left w:val="none" w:sz="0" w:space="0" w:color="auto"/>
            <w:bottom w:val="none" w:sz="0" w:space="0" w:color="auto"/>
            <w:right w:val="none" w:sz="0" w:space="0" w:color="auto"/>
          </w:divBdr>
        </w:div>
        <w:div w:id="124205011">
          <w:marLeft w:val="0"/>
          <w:marRight w:val="0"/>
          <w:marTop w:val="0"/>
          <w:marBottom w:val="0"/>
          <w:divBdr>
            <w:top w:val="none" w:sz="0" w:space="0" w:color="auto"/>
            <w:left w:val="none" w:sz="0" w:space="0" w:color="auto"/>
            <w:bottom w:val="none" w:sz="0" w:space="0" w:color="auto"/>
            <w:right w:val="none" w:sz="0" w:space="0" w:color="auto"/>
          </w:divBdr>
        </w:div>
        <w:div w:id="572351351">
          <w:marLeft w:val="0"/>
          <w:marRight w:val="0"/>
          <w:marTop w:val="0"/>
          <w:marBottom w:val="0"/>
          <w:divBdr>
            <w:top w:val="none" w:sz="0" w:space="0" w:color="auto"/>
            <w:left w:val="none" w:sz="0" w:space="0" w:color="auto"/>
            <w:bottom w:val="none" w:sz="0" w:space="0" w:color="auto"/>
            <w:right w:val="none" w:sz="0" w:space="0" w:color="auto"/>
          </w:divBdr>
        </w:div>
        <w:div w:id="2064253008">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946153688">
          <w:marLeft w:val="0"/>
          <w:marRight w:val="0"/>
          <w:marTop w:val="0"/>
          <w:marBottom w:val="0"/>
          <w:divBdr>
            <w:top w:val="none" w:sz="0" w:space="0" w:color="auto"/>
            <w:left w:val="none" w:sz="0" w:space="0" w:color="auto"/>
            <w:bottom w:val="none" w:sz="0" w:space="0" w:color="auto"/>
            <w:right w:val="none" w:sz="0" w:space="0" w:color="auto"/>
          </w:divBdr>
        </w:div>
        <w:div w:id="99762979">
          <w:marLeft w:val="0"/>
          <w:marRight w:val="0"/>
          <w:marTop w:val="0"/>
          <w:marBottom w:val="0"/>
          <w:divBdr>
            <w:top w:val="none" w:sz="0" w:space="0" w:color="auto"/>
            <w:left w:val="none" w:sz="0" w:space="0" w:color="auto"/>
            <w:bottom w:val="none" w:sz="0" w:space="0" w:color="auto"/>
            <w:right w:val="none" w:sz="0" w:space="0" w:color="auto"/>
          </w:divBdr>
        </w:div>
        <w:div w:id="864833249">
          <w:marLeft w:val="0"/>
          <w:marRight w:val="0"/>
          <w:marTop w:val="0"/>
          <w:marBottom w:val="0"/>
          <w:divBdr>
            <w:top w:val="none" w:sz="0" w:space="0" w:color="auto"/>
            <w:left w:val="none" w:sz="0" w:space="0" w:color="auto"/>
            <w:bottom w:val="none" w:sz="0" w:space="0" w:color="auto"/>
            <w:right w:val="none" w:sz="0" w:space="0" w:color="auto"/>
          </w:divBdr>
        </w:div>
        <w:div w:id="736443588">
          <w:marLeft w:val="0"/>
          <w:marRight w:val="0"/>
          <w:marTop w:val="0"/>
          <w:marBottom w:val="0"/>
          <w:divBdr>
            <w:top w:val="none" w:sz="0" w:space="0" w:color="auto"/>
            <w:left w:val="none" w:sz="0" w:space="0" w:color="auto"/>
            <w:bottom w:val="none" w:sz="0" w:space="0" w:color="auto"/>
            <w:right w:val="none" w:sz="0" w:space="0" w:color="auto"/>
          </w:divBdr>
        </w:div>
        <w:div w:id="917054776">
          <w:marLeft w:val="0"/>
          <w:marRight w:val="0"/>
          <w:marTop w:val="0"/>
          <w:marBottom w:val="0"/>
          <w:divBdr>
            <w:top w:val="none" w:sz="0" w:space="0" w:color="auto"/>
            <w:left w:val="none" w:sz="0" w:space="0" w:color="auto"/>
            <w:bottom w:val="none" w:sz="0" w:space="0" w:color="auto"/>
            <w:right w:val="none" w:sz="0" w:space="0" w:color="auto"/>
          </w:divBdr>
        </w:div>
        <w:div w:id="1754736746">
          <w:marLeft w:val="0"/>
          <w:marRight w:val="0"/>
          <w:marTop w:val="0"/>
          <w:marBottom w:val="0"/>
          <w:divBdr>
            <w:top w:val="none" w:sz="0" w:space="0" w:color="auto"/>
            <w:left w:val="none" w:sz="0" w:space="0" w:color="auto"/>
            <w:bottom w:val="none" w:sz="0" w:space="0" w:color="auto"/>
            <w:right w:val="none" w:sz="0" w:space="0" w:color="auto"/>
          </w:divBdr>
        </w:div>
        <w:div w:id="1844277913">
          <w:marLeft w:val="0"/>
          <w:marRight w:val="0"/>
          <w:marTop w:val="0"/>
          <w:marBottom w:val="0"/>
          <w:divBdr>
            <w:top w:val="none" w:sz="0" w:space="0" w:color="auto"/>
            <w:left w:val="none" w:sz="0" w:space="0" w:color="auto"/>
            <w:bottom w:val="none" w:sz="0" w:space="0" w:color="auto"/>
            <w:right w:val="none" w:sz="0" w:space="0" w:color="auto"/>
          </w:divBdr>
        </w:div>
        <w:div w:id="341902872">
          <w:marLeft w:val="0"/>
          <w:marRight w:val="0"/>
          <w:marTop w:val="0"/>
          <w:marBottom w:val="0"/>
          <w:divBdr>
            <w:top w:val="none" w:sz="0" w:space="0" w:color="auto"/>
            <w:left w:val="none" w:sz="0" w:space="0" w:color="auto"/>
            <w:bottom w:val="none" w:sz="0" w:space="0" w:color="auto"/>
            <w:right w:val="none" w:sz="0" w:space="0" w:color="auto"/>
          </w:divBdr>
        </w:div>
        <w:div w:id="1414165572">
          <w:marLeft w:val="0"/>
          <w:marRight w:val="0"/>
          <w:marTop w:val="0"/>
          <w:marBottom w:val="0"/>
          <w:divBdr>
            <w:top w:val="none" w:sz="0" w:space="0" w:color="auto"/>
            <w:left w:val="none" w:sz="0" w:space="0" w:color="auto"/>
            <w:bottom w:val="none" w:sz="0" w:space="0" w:color="auto"/>
            <w:right w:val="none" w:sz="0" w:space="0" w:color="auto"/>
          </w:divBdr>
        </w:div>
        <w:div w:id="109279560">
          <w:marLeft w:val="0"/>
          <w:marRight w:val="0"/>
          <w:marTop w:val="0"/>
          <w:marBottom w:val="0"/>
          <w:divBdr>
            <w:top w:val="none" w:sz="0" w:space="0" w:color="auto"/>
            <w:left w:val="none" w:sz="0" w:space="0" w:color="auto"/>
            <w:bottom w:val="none" w:sz="0" w:space="0" w:color="auto"/>
            <w:right w:val="none" w:sz="0" w:space="0" w:color="auto"/>
          </w:divBdr>
        </w:div>
        <w:div w:id="1790775266">
          <w:marLeft w:val="0"/>
          <w:marRight w:val="0"/>
          <w:marTop w:val="0"/>
          <w:marBottom w:val="0"/>
          <w:divBdr>
            <w:top w:val="none" w:sz="0" w:space="0" w:color="auto"/>
            <w:left w:val="none" w:sz="0" w:space="0" w:color="auto"/>
            <w:bottom w:val="none" w:sz="0" w:space="0" w:color="auto"/>
            <w:right w:val="none" w:sz="0" w:space="0" w:color="auto"/>
          </w:divBdr>
        </w:div>
        <w:div w:id="1414738239">
          <w:marLeft w:val="0"/>
          <w:marRight w:val="0"/>
          <w:marTop w:val="0"/>
          <w:marBottom w:val="0"/>
          <w:divBdr>
            <w:top w:val="none" w:sz="0" w:space="0" w:color="auto"/>
            <w:left w:val="none" w:sz="0" w:space="0" w:color="auto"/>
            <w:bottom w:val="none" w:sz="0" w:space="0" w:color="auto"/>
            <w:right w:val="none" w:sz="0" w:space="0" w:color="auto"/>
          </w:divBdr>
        </w:div>
        <w:div w:id="1349021380">
          <w:marLeft w:val="0"/>
          <w:marRight w:val="0"/>
          <w:marTop w:val="0"/>
          <w:marBottom w:val="0"/>
          <w:divBdr>
            <w:top w:val="none" w:sz="0" w:space="0" w:color="auto"/>
            <w:left w:val="none" w:sz="0" w:space="0" w:color="auto"/>
            <w:bottom w:val="none" w:sz="0" w:space="0" w:color="auto"/>
            <w:right w:val="none" w:sz="0" w:space="0" w:color="auto"/>
          </w:divBdr>
        </w:div>
        <w:div w:id="1880050051">
          <w:marLeft w:val="0"/>
          <w:marRight w:val="0"/>
          <w:marTop w:val="0"/>
          <w:marBottom w:val="0"/>
          <w:divBdr>
            <w:top w:val="none" w:sz="0" w:space="0" w:color="auto"/>
            <w:left w:val="none" w:sz="0" w:space="0" w:color="auto"/>
            <w:bottom w:val="none" w:sz="0" w:space="0" w:color="auto"/>
            <w:right w:val="none" w:sz="0" w:space="0" w:color="auto"/>
          </w:divBdr>
        </w:div>
        <w:div w:id="910308312">
          <w:marLeft w:val="0"/>
          <w:marRight w:val="0"/>
          <w:marTop w:val="0"/>
          <w:marBottom w:val="0"/>
          <w:divBdr>
            <w:top w:val="none" w:sz="0" w:space="0" w:color="auto"/>
            <w:left w:val="none" w:sz="0" w:space="0" w:color="auto"/>
            <w:bottom w:val="none" w:sz="0" w:space="0" w:color="auto"/>
            <w:right w:val="none" w:sz="0" w:space="0" w:color="auto"/>
          </w:divBdr>
        </w:div>
        <w:div w:id="96679594">
          <w:marLeft w:val="0"/>
          <w:marRight w:val="0"/>
          <w:marTop w:val="0"/>
          <w:marBottom w:val="0"/>
          <w:divBdr>
            <w:top w:val="none" w:sz="0" w:space="0" w:color="auto"/>
            <w:left w:val="none" w:sz="0" w:space="0" w:color="auto"/>
            <w:bottom w:val="none" w:sz="0" w:space="0" w:color="auto"/>
            <w:right w:val="none" w:sz="0" w:space="0" w:color="auto"/>
          </w:divBdr>
        </w:div>
        <w:div w:id="1030958855">
          <w:marLeft w:val="0"/>
          <w:marRight w:val="0"/>
          <w:marTop w:val="0"/>
          <w:marBottom w:val="0"/>
          <w:divBdr>
            <w:top w:val="none" w:sz="0" w:space="0" w:color="auto"/>
            <w:left w:val="none" w:sz="0" w:space="0" w:color="auto"/>
            <w:bottom w:val="none" w:sz="0" w:space="0" w:color="auto"/>
            <w:right w:val="none" w:sz="0" w:space="0" w:color="auto"/>
          </w:divBdr>
        </w:div>
        <w:div w:id="582835993">
          <w:marLeft w:val="0"/>
          <w:marRight w:val="0"/>
          <w:marTop w:val="0"/>
          <w:marBottom w:val="0"/>
          <w:divBdr>
            <w:top w:val="none" w:sz="0" w:space="0" w:color="auto"/>
            <w:left w:val="none" w:sz="0" w:space="0" w:color="auto"/>
            <w:bottom w:val="none" w:sz="0" w:space="0" w:color="auto"/>
            <w:right w:val="none" w:sz="0" w:space="0" w:color="auto"/>
          </w:divBdr>
        </w:div>
        <w:div w:id="1861117887">
          <w:marLeft w:val="0"/>
          <w:marRight w:val="0"/>
          <w:marTop w:val="0"/>
          <w:marBottom w:val="0"/>
          <w:divBdr>
            <w:top w:val="none" w:sz="0" w:space="0" w:color="auto"/>
            <w:left w:val="none" w:sz="0" w:space="0" w:color="auto"/>
            <w:bottom w:val="none" w:sz="0" w:space="0" w:color="auto"/>
            <w:right w:val="none" w:sz="0" w:space="0" w:color="auto"/>
          </w:divBdr>
        </w:div>
        <w:div w:id="620384157">
          <w:marLeft w:val="0"/>
          <w:marRight w:val="0"/>
          <w:marTop w:val="0"/>
          <w:marBottom w:val="0"/>
          <w:divBdr>
            <w:top w:val="none" w:sz="0" w:space="0" w:color="auto"/>
            <w:left w:val="none" w:sz="0" w:space="0" w:color="auto"/>
            <w:bottom w:val="none" w:sz="0" w:space="0" w:color="auto"/>
            <w:right w:val="none" w:sz="0" w:space="0" w:color="auto"/>
          </w:divBdr>
        </w:div>
        <w:div w:id="1364594332">
          <w:marLeft w:val="0"/>
          <w:marRight w:val="0"/>
          <w:marTop w:val="0"/>
          <w:marBottom w:val="0"/>
          <w:divBdr>
            <w:top w:val="none" w:sz="0" w:space="0" w:color="auto"/>
            <w:left w:val="none" w:sz="0" w:space="0" w:color="auto"/>
            <w:bottom w:val="none" w:sz="0" w:space="0" w:color="auto"/>
            <w:right w:val="none" w:sz="0" w:space="0" w:color="auto"/>
          </w:divBdr>
        </w:div>
        <w:div w:id="1948922950">
          <w:marLeft w:val="0"/>
          <w:marRight w:val="0"/>
          <w:marTop w:val="0"/>
          <w:marBottom w:val="0"/>
          <w:divBdr>
            <w:top w:val="none" w:sz="0" w:space="0" w:color="auto"/>
            <w:left w:val="none" w:sz="0" w:space="0" w:color="auto"/>
            <w:bottom w:val="none" w:sz="0" w:space="0" w:color="auto"/>
            <w:right w:val="none" w:sz="0" w:space="0" w:color="auto"/>
          </w:divBdr>
        </w:div>
        <w:div w:id="154223441">
          <w:marLeft w:val="0"/>
          <w:marRight w:val="0"/>
          <w:marTop w:val="0"/>
          <w:marBottom w:val="0"/>
          <w:divBdr>
            <w:top w:val="none" w:sz="0" w:space="0" w:color="auto"/>
            <w:left w:val="none" w:sz="0" w:space="0" w:color="auto"/>
            <w:bottom w:val="none" w:sz="0" w:space="0" w:color="auto"/>
            <w:right w:val="none" w:sz="0" w:space="0" w:color="auto"/>
          </w:divBdr>
        </w:div>
        <w:div w:id="494342046">
          <w:marLeft w:val="0"/>
          <w:marRight w:val="0"/>
          <w:marTop w:val="0"/>
          <w:marBottom w:val="0"/>
          <w:divBdr>
            <w:top w:val="none" w:sz="0" w:space="0" w:color="auto"/>
            <w:left w:val="none" w:sz="0" w:space="0" w:color="auto"/>
            <w:bottom w:val="none" w:sz="0" w:space="0" w:color="auto"/>
            <w:right w:val="none" w:sz="0" w:space="0" w:color="auto"/>
          </w:divBdr>
        </w:div>
        <w:div w:id="481001317">
          <w:marLeft w:val="0"/>
          <w:marRight w:val="0"/>
          <w:marTop w:val="0"/>
          <w:marBottom w:val="0"/>
          <w:divBdr>
            <w:top w:val="none" w:sz="0" w:space="0" w:color="auto"/>
            <w:left w:val="none" w:sz="0" w:space="0" w:color="auto"/>
            <w:bottom w:val="none" w:sz="0" w:space="0" w:color="auto"/>
            <w:right w:val="none" w:sz="0" w:space="0" w:color="auto"/>
          </w:divBdr>
        </w:div>
        <w:div w:id="1858620229">
          <w:marLeft w:val="0"/>
          <w:marRight w:val="0"/>
          <w:marTop w:val="0"/>
          <w:marBottom w:val="0"/>
          <w:divBdr>
            <w:top w:val="none" w:sz="0" w:space="0" w:color="auto"/>
            <w:left w:val="none" w:sz="0" w:space="0" w:color="auto"/>
            <w:bottom w:val="none" w:sz="0" w:space="0" w:color="auto"/>
            <w:right w:val="none" w:sz="0" w:space="0" w:color="auto"/>
          </w:divBdr>
        </w:div>
        <w:div w:id="943853089">
          <w:marLeft w:val="0"/>
          <w:marRight w:val="0"/>
          <w:marTop w:val="0"/>
          <w:marBottom w:val="0"/>
          <w:divBdr>
            <w:top w:val="none" w:sz="0" w:space="0" w:color="auto"/>
            <w:left w:val="none" w:sz="0" w:space="0" w:color="auto"/>
            <w:bottom w:val="none" w:sz="0" w:space="0" w:color="auto"/>
            <w:right w:val="none" w:sz="0" w:space="0" w:color="auto"/>
          </w:divBdr>
        </w:div>
        <w:div w:id="436215912">
          <w:marLeft w:val="0"/>
          <w:marRight w:val="0"/>
          <w:marTop w:val="0"/>
          <w:marBottom w:val="0"/>
          <w:divBdr>
            <w:top w:val="none" w:sz="0" w:space="0" w:color="auto"/>
            <w:left w:val="none" w:sz="0" w:space="0" w:color="auto"/>
            <w:bottom w:val="none" w:sz="0" w:space="0" w:color="auto"/>
            <w:right w:val="none" w:sz="0" w:space="0" w:color="auto"/>
          </w:divBdr>
        </w:div>
        <w:div w:id="1481728116">
          <w:marLeft w:val="0"/>
          <w:marRight w:val="0"/>
          <w:marTop w:val="0"/>
          <w:marBottom w:val="0"/>
          <w:divBdr>
            <w:top w:val="none" w:sz="0" w:space="0" w:color="auto"/>
            <w:left w:val="none" w:sz="0" w:space="0" w:color="auto"/>
            <w:bottom w:val="none" w:sz="0" w:space="0" w:color="auto"/>
            <w:right w:val="none" w:sz="0" w:space="0" w:color="auto"/>
          </w:divBdr>
        </w:div>
        <w:div w:id="1542398256">
          <w:marLeft w:val="0"/>
          <w:marRight w:val="0"/>
          <w:marTop w:val="0"/>
          <w:marBottom w:val="0"/>
          <w:divBdr>
            <w:top w:val="none" w:sz="0" w:space="0" w:color="auto"/>
            <w:left w:val="none" w:sz="0" w:space="0" w:color="auto"/>
            <w:bottom w:val="none" w:sz="0" w:space="0" w:color="auto"/>
            <w:right w:val="none" w:sz="0" w:space="0" w:color="auto"/>
          </w:divBdr>
        </w:div>
        <w:div w:id="1013846905">
          <w:marLeft w:val="0"/>
          <w:marRight w:val="0"/>
          <w:marTop w:val="0"/>
          <w:marBottom w:val="0"/>
          <w:divBdr>
            <w:top w:val="none" w:sz="0" w:space="0" w:color="auto"/>
            <w:left w:val="none" w:sz="0" w:space="0" w:color="auto"/>
            <w:bottom w:val="none" w:sz="0" w:space="0" w:color="auto"/>
            <w:right w:val="none" w:sz="0" w:space="0" w:color="auto"/>
          </w:divBdr>
        </w:div>
        <w:div w:id="79569612">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519591720">
          <w:marLeft w:val="0"/>
          <w:marRight w:val="0"/>
          <w:marTop w:val="0"/>
          <w:marBottom w:val="0"/>
          <w:divBdr>
            <w:top w:val="none" w:sz="0" w:space="0" w:color="auto"/>
            <w:left w:val="none" w:sz="0" w:space="0" w:color="auto"/>
            <w:bottom w:val="none" w:sz="0" w:space="0" w:color="auto"/>
            <w:right w:val="none" w:sz="0" w:space="0" w:color="auto"/>
          </w:divBdr>
        </w:div>
        <w:div w:id="938180411">
          <w:marLeft w:val="0"/>
          <w:marRight w:val="0"/>
          <w:marTop w:val="0"/>
          <w:marBottom w:val="0"/>
          <w:divBdr>
            <w:top w:val="none" w:sz="0" w:space="0" w:color="auto"/>
            <w:left w:val="none" w:sz="0" w:space="0" w:color="auto"/>
            <w:bottom w:val="none" w:sz="0" w:space="0" w:color="auto"/>
            <w:right w:val="none" w:sz="0" w:space="0" w:color="auto"/>
          </w:divBdr>
        </w:div>
        <w:div w:id="438913380">
          <w:marLeft w:val="0"/>
          <w:marRight w:val="0"/>
          <w:marTop w:val="0"/>
          <w:marBottom w:val="0"/>
          <w:divBdr>
            <w:top w:val="none" w:sz="0" w:space="0" w:color="auto"/>
            <w:left w:val="none" w:sz="0" w:space="0" w:color="auto"/>
            <w:bottom w:val="none" w:sz="0" w:space="0" w:color="auto"/>
            <w:right w:val="none" w:sz="0" w:space="0" w:color="auto"/>
          </w:divBdr>
        </w:div>
        <w:div w:id="503059055">
          <w:marLeft w:val="0"/>
          <w:marRight w:val="0"/>
          <w:marTop w:val="0"/>
          <w:marBottom w:val="0"/>
          <w:divBdr>
            <w:top w:val="none" w:sz="0" w:space="0" w:color="auto"/>
            <w:left w:val="none" w:sz="0" w:space="0" w:color="auto"/>
            <w:bottom w:val="none" w:sz="0" w:space="0" w:color="auto"/>
            <w:right w:val="none" w:sz="0" w:space="0" w:color="auto"/>
          </w:divBdr>
        </w:div>
        <w:div w:id="1150174625">
          <w:marLeft w:val="0"/>
          <w:marRight w:val="0"/>
          <w:marTop w:val="0"/>
          <w:marBottom w:val="0"/>
          <w:divBdr>
            <w:top w:val="none" w:sz="0" w:space="0" w:color="auto"/>
            <w:left w:val="none" w:sz="0" w:space="0" w:color="auto"/>
            <w:bottom w:val="none" w:sz="0" w:space="0" w:color="auto"/>
            <w:right w:val="none" w:sz="0" w:space="0" w:color="auto"/>
          </w:divBdr>
        </w:div>
      </w:divsChild>
    </w:div>
    <w:div w:id="1521580531">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60452702">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1982268859">
      <w:bodyDiv w:val="1"/>
      <w:marLeft w:val="0"/>
      <w:marRight w:val="0"/>
      <w:marTop w:val="0"/>
      <w:marBottom w:val="0"/>
      <w:divBdr>
        <w:top w:val="none" w:sz="0" w:space="0" w:color="auto"/>
        <w:left w:val="none" w:sz="0" w:space="0" w:color="auto"/>
        <w:bottom w:val="none" w:sz="0" w:space="0" w:color="auto"/>
        <w:right w:val="none" w:sz="0" w:space="0" w:color="auto"/>
      </w:divBdr>
    </w:div>
    <w:div w:id="20978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8E2D65F57D19ED97F60BF26A02E1A9E73EDF178BE8EDE54F4BB4BE25F1C7D23E0FB455C7E78B4X9b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E8E2D65F57D19ED97F60BF26A02E1A9E76E7F07FBB8EDE54F4BB4BE25F1C7D23E0FBX4b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25A92680BE2947F3EFCF001F976644D893FB535C024F3F88D1D0D397172935538182B194112H2T0M" TargetMode="External"/><Relationship Id="rId5" Type="http://schemas.openxmlformats.org/officeDocument/2006/relationships/settings" Target="settings.xml"/><Relationship Id="rId15" Type="http://schemas.openxmlformats.org/officeDocument/2006/relationships/hyperlink" Target="consultantplus://offline/ref=7252D5A6E2353694A23997A2A51DFE9DFEF69C458546C8C1E4A9BE5E71D84212D126ACAD7B5AA04F9AD975566925FDA1BAEA2D6339CA7A7817T1O" TargetMode="External"/><Relationship Id="rId10" Type="http://schemas.openxmlformats.org/officeDocument/2006/relationships/hyperlink" Target="consultantplus://offline/ref=D0125A92680BE2947F3EFCF001F976644D893FB535C024F3F88D1D0D397172935538182B194B1320HATDM" TargetMode="External"/><Relationship Id="rId4" Type="http://schemas.microsoft.com/office/2007/relationships/stylesWithEffects" Target="stylesWithEffects.xml"/><Relationship Id="rId9" Type="http://schemas.openxmlformats.org/officeDocument/2006/relationships/hyperlink" Target="mailto:konfiskat39@rosim.ru" TargetMode="External"/><Relationship Id="rId14" Type="http://schemas.openxmlformats.org/officeDocument/2006/relationships/hyperlink" Target="consultantplus://offline/ref=1530DE98E68AF7B7ED90070A79F77EC0FBE9E0E38CDFA34778D82C1419E622E597CD0F01ED93FADDBA826E8ACDD0864D0FEBD3765B0FE7BFK4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30F4-77A1-4274-85C8-DC829AF0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5688</TotalTime>
  <Pages>7</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to39-koshkumbaeva</dc:creator>
  <cp:keywords/>
  <dc:description/>
  <cp:lastModifiedBy>to39-koshkumbaeva</cp:lastModifiedBy>
  <cp:revision>66</cp:revision>
  <cp:lastPrinted>2019-08-09T15:53:00Z</cp:lastPrinted>
  <dcterms:created xsi:type="dcterms:W3CDTF">2018-01-26T16:14:00Z</dcterms:created>
  <dcterms:modified xsi:type="dcterms:W3CDTF">2019-08-09T16:11:00Z</dcterms:modified>
</cp:coreProperties>
</file>