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386"/>
      </w:tblGrid>
      <w:tr w:rsidR="00F26102" w:rsidRPr="0072302A" w:rsidTr="0072302A">
        <w:trPr>
          <w:trHeight w:val="4041"/>
        </w:trPr>
        <w:tc>
          <w:tcPr>
            <w:tcW w:w="4537" w:type="dxa"/>
          </w:tcPr>
          <w:p w:rsidR="00F26102" w:rsidRDefault="00F26102" w:rsidP="007837B5">
            <w:pPr>
              <w:pStyle w:val="a4"/>
              <w:snapToGrid w:val="0"/>
              <w:spacing w:line="276" w:lineRule="auto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0</wp:posOffset>
                  </wp:positionV>
                  <wp:extent cx="604520" cy="680085"/>
                  <wp:effectExtent l="0" t="0" r="5080" b="571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80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26102" w:rsidRDefault="00F26102" w:rsidP="007837B5">
            <w:pPr>
              <w:pStyle w:val="a4"/>
              <w:snapToGrid w:val="0"/>
              <w:contextualSpacing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z w:val="24"/>
              </w:rPr>
              <w:br/>
              <w:t>АНТИМОНОПОЛЬНАЯ СЛУЖБА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Федеральной антимонопольной службы по Калининградской области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Барнаульская 4, г. Калининград, 236006, 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 № 5033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(4012) 53-72-01, факс (4012) 53-72-00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>39@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661AB" w:rsidRPr="008661AB" w:rsidRDefault="008661AB" w:rsidP="008661A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61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 ____________  №  ______________</w:t>
            </w:r>
          </w:p>
          <w:p w:rsidR="00F26102" w:rsidRPr="008661AB" w:rsidRDefault="00F26102" w:rsidP="007837B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26102" w:rsidRDefault="00F26102" w:rsidP="007837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6753C1" w:rsidRDefault="006753C1" w:rsidP="0072302A">
            <w:pPr>
              <w:spacing w:line="240" w:lineRule="auto"/>
              <w:ind w:left="600" w:right="2393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753C1" w:rsidRDefault="006753C1" w:rsidP="0072302A">
            <w:pPr>
              <w:spacing w:line="240" w:lineRule="auto"/>
              <w:ind w:left="600" w:right="2393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753C1" w:rsidRDefault="006753C1" w:rsidP="0072302A">
            <w:pPr>
              <w:spacing w:line="240" w:lineRule="auto"/>
              <w:ind w:left="600" w:right="2393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26102" w:rsidRPr="00363CF3" w:rsidRDefault="00F26102" w:rsidP="0072302A">
            <w:pPr>
              <w:spacing w:line="240" w:lineRule="auto"/>
              <w:ind w:left="600" w:right="2393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3CF3">
              <w:rPr>
                <w:rFonts w:ascii="Times New Roman" w:hAnsi="Times New Roman" w:cs="Times New Roman"/>
                <w:i/>
                <w:sz w:val="26"/>
                <w:szCs w:val="26"/>
              </w:rPr>
              <w:t>Заказчику</w:t>
            </w:r>
            <w:r w:rsidR="00350155" w:rsidRPr="00363CF3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2D340D" w:rsidRPr="00363CF3" w:rsidRDefault="00350155" w:rsidP="0072302A">
            <w:pPr>
              <w:spacing w:line="240" w:lineRule="auto"/>
              <w:ind w:left="600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63CF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АО</w:t>
            </w:r>
            <w:r w:rsidR="002D340D" w:rsidRPr="00363CF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«</w:t>
            </w:r>
            <w:proofErr w:type="spellStart"/>
            <w:r w:rsidR="002D340D" w:rsidRPr="00363CF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Россети</w:t>
            </w:r>
            <w:proofErr w:type="spellEnd"/>
            <w:r w:rsidR="002D340D" w:rsidRPr="00363CF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gramStart"/>
            <w:r w:rsidR="002D340D" w:rsidRPr="00363CF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Янтарь»</w:t>
            </w:r>
            <w:r w:rsidR="0072302A" w:rsidRPr="00363CF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</w:t>
            </w:r>
            <w:proofErr w:type="gramEnd"/>
            <w:r w:rsidR="0072302A" w:rsidRPr="00363CF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___________</w:t>
            </w:r>
          </w:p>
          <w:p w:rsidR="007E7F1E" w:rsidRPr="00363CF3" w:rsidRDefault="007E7F1E" w:rsidP="0072302A">
            <w:pPr>
              <w:spacing w:line="240" w:lineRule="auto"/>
              <w:ind w:left="6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3CF3">
              <w:rPr>
                <w:rFonts w:ascii="Times New Roman" w:hAnsi="Times New Roman" w:cs="Times New Roman"/>
                <w:sz w:val="26"/>
                <w:szCs w:val="26"/>
              </w:rPr>
              <w:t>2360</w:t>
            </w:r>
            <w:r w:rsidR="00350155" w:rsidRPr="00363CF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63CF3">
              <w:rPr>
                <w:rFonts w:ascii="Times New Roman" w:hAnsi="Times New Roman" w:cs="Times New Roman"/>
                <w:sz w:val="26"/>
                <w:szCs w:val="26"/>
              </w:rPr>
              <w:t xml:space="preserve">, г. Калининград, </w:t>
            </w:r>
          </w:p>
          <w:p w:rsidR="007E7F1E" w:rsidRPr="00363CF3" w:rsidRDefault="007E7F1E" w:rsidP="0072302A">
            <w:pPr>
              <w:spacing w:line="240" w:lineRule="auto"/>
              <w:ind w:left="6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3CF3">
              <w:rPr>
                <w:rFonts w:ascii="Times New Roman" w:hAnsi="Times New Roman" w:cs="Times New Roman"/>
                <w:sz w:val="26"/>
                <w:szCs w:val="26"/>
              </w:rPr>
              <w:t>ул. Театральная, д. 34</w:t>
            </w:r>
            <w:r w:rsidR="007837B5" w:rsidRPr="00363C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="00F24104" w:rsidRPr="00363CF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4104" w:rsidRPr="00363CF3" w:rsidRDefault="00F24104" w:rsidP="0072302A">
            <w:pPr>
              <w:spacing w:line="240" w:lineRule="auto"/>
              <w:ind w:left="600"/>
              <w:contextualSpacing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363CF3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363C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</w:t>
            </w:r>
            <w:r w:rsidR="00D95A7D" w:rsidRPr="00363C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+7 (401</w:t>
            </w:r>
            <w:r w:rsidR="007E7F1E" w:rsidRPr="00363C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2</w:t>
            </w:r>
            <w:r w:rsidR="00D95A7D" w:rsidRPr="00363C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) </w:t>
            </w:r>
            <w:r w:rsidR="006A5443" w:rsidRPr="00363C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53-29-45</w:t>
            </w:r>
          </w:p>
          <w:p w:rsidR="006A5443" w:rsidRPr="00363CF3" w:rsidRDefault="0072302A" w:rsidP="0072302A">
            <w:pPr>
              <w:spacing w:line="240" w:lineRule="auto"/>
              <w:ind w:left="600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3C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="006A5443" w:rsidRPr="00363C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public@yantarenergo.ru</w:t>
            </w:r>
          </w:p>
          <w:p w:rsidR="00363CF3" w:rsidRDefault="0072302A" w:rsidP="0072302A">
            <w:pPr>
              <w:spacing w:line="240" w:lineRule="auto"/>
              <w:ind w:left="6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3C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</w:t>
            </w:r>
            <w:hyperlink r:id="rId9" w:history="1">
              <w:r w:rsidR="00363CF3" w:rsidRPr="00000E2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Nadobko-IV@yantarenergo.ru</w:t>
              </w:r>
            </w:hyperlink>
          </w:p>
          <w:p w:rsidR="00F26102" w:rsidRPr="00363CF3" w:rsidRDefault="0072302A" w:rsidP="0072302A">
            <w:pPr>
              <w:snapToGrid w:val="0"/>
              <w:spacing w:line="240" w:lineRule="auto"/>
              <w:ind w:left="600" w:right="-93"/>
              <w:contextualSpacing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363C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</w:t>
            </w:r>
            <w:hyperlink r:id="rId10" w:history="1">
              <w:r w:rsidR="001B41C9" w:rsidRPr="00363CF3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/>
                </w:rPr>
                <w:t>Gaydar-YE@yantarenergo.ru</w:t>
              </w:r>
            </w:hyperlink>
            <w:r w:rsidR="001B41C9" w:rsidRPr="00363C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</w:p>
          <w:p w:rsidR="007E7F1E" w:rsidRPr="00363CF3" w:rsidRDefault="00B914A1" w:rsidP="0072302A">
            <w:pPr>
              <w:shd w:val="clear" w:color="auto" w:fill="FFFFFF"/>
              <w:spacing w:line="240" w:lineRule="auto"/>
              <w:ind w:left="600" w:right="175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3C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</w:p>
          <w:p w:rsidR="00F26102" w:rsidRPr="00363CF3" w:rsidRDefault="00F26102" w:rsidP="0072302A">
            <w:pPr>
              <w:shd w:val="clear" w:color="auto" w:fill="FFFFFF"/>
              <w:spacing w:line="240" w:lineRule="auto"/>
              <w:ind w:left="600" w:right="175"/>
              <w:contextualSpacing/>
              <w:outlineLvl w:val="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3CF3">
              <w:rPr>
                <w:rFonts w:ascii="Times New Roman" w:hAnsi="Times New Roman" w:cs="Times New Roman"/>
                <w:i/>
                <w:sz w:val="26"/>
                <w:szCs w:val="26"/>
              </w:rPr>
              <w:t>Заявителю</w:t>
            </w:r>
            <w:r w:rsidR="00350155" w:rsidRPr="00363CF3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F26102" w:rsidRPr="00363CF3" w:rsidRDefault="00A30C7C" w:rsidP="0072302A">
            <w:pPr>
              <w:snapToGrid w:val="0"/>
              <w:spacing w:line="240" w:lineRule="auto"/>
              <w:ind w:left="600" w:right="12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363CF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ООО </w:t>
            </w:r>
            <w:r w:rsidR="001B12FD" w:rsidRPr="00363CF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«</w:t>
            </w:r>
            <w:r w:rsidR="006A5443" w:rsidRPr="00363CF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СБ «</w:t>
            </w:r>
            <w:proofErr w:type="gramStart"/>
            <w:r w:rsidR="006A5443" w:rsidRPr="00363CF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Регион</w:t>
            </w:r>
            <w:r w:rsidR="004803FB" w:rsidRPr="00363CF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»</w:t>
            </w:r>
            <w:r w:rsidR="0072302A" w:rsidRPr="00363CF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_</w:t>
            </w:r>
            <w:proofErr w:type="gramEnd"/>
            <w:r w:rsidR="0072302A" w:rsidRPr="00363CF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____</w:t>
            </w:r>
            <w:r w:rsidR="00363CF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__</w:t>
            </w:r>
            <w:r w:rsidR="0072302A" w:rsidRPr="00363CF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_________</w:t>
            </w:r>
          </w:p>
          <w:p w:rsidR="00363CF3" w:rsidRDefault="006A5443" w:rsidP="006753C1">
            <w:pPr>
              <w:snapToGrid w:val="0"/>
              <w:spacing w:line="240" w:lineRule="auto"/>
              <w:ind w:left="600" w:right="1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3CF3">
              <w:rPr>
                <w:rFonts w:ascii="Times New Roman" w:hAnsi="Times New Roman" w:cs="Times New Roman"/>
                <w:sz w:val="26"/>
                <w:szCs w:val="26"/>
              </w:rPr>
              <w:t xml:space="preserve">236016, г. Калининград, ул. 1812 года, </w:t>
            </w:r>
          </w:p>
          <w:p w:rsidR="006A5443" w:rsidRPr="00363CF3" w:rsidRDefault="006A5443" w:rsidP="006753C1">
            <w:pPr>
              <w:snapToGrid w:val="0"/>
              <w:spacing w:line="240" w:lineRule="auto"/>
              <w:ind w:left="600" w:right="1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3CF3">
              <w:rPr>
                <w:rFonts w:ascii="Times New Roman" w:hAnsi="Times New Roman" w:cs="Times New Roman"/>
                <w:sz w:val="26"/>
                <w:szCs w:val="26"/>
              </w:rPr>
              <w:t>д. 126, литер А, помещение XLII</w:t>
            </w:r>
          </w:p>
          <w:p w:rsidR="00D9572D" w:rsidRDefault="0072302A" w:rsidP="006753C1">
            <w:pPr>
              <w:snapToGrid w:val="0"/>
              <w:spacing w:line="240" w:lineRule="auto"/>
              <w:ind w:left="600" w:right="1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3C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363C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3C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363CF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1" w:history="1">
              <w:r w:rsidR="00363CF3" w:rsidRPr="00000E2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sbregion39@gmail.com</w:t>
              </w:r>
            </w:hyperlink>
          </w:p>
          <w:p w:rsidR="00363CF3" w:rsidRPr="00363CF3" w:rsidRDefault="00363CF3" w:rsidP="006753C1">
            <w:pPr>
              <w:snapToGrid w:val="0"/>
              <w:spacing w:line="240" w:lineRule="auto"/>
              <w:ind w:left="600" w:right="1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156A" w:rsidRPr="00363CF3" w:rsidRDefault="003E156A" w:rsidP="006753C1">
            <w:pPr>
              <w:shd w:val="clear" w:color="auto" w:fill="FFFFFF"/>
              <w:spacing w:line="240" w:lineRule="auto"/>
              <w:ind w:left="600" w:right="175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02A" w:rsidRPr="00363CF3" w:rsidRDefault="0072302A" w:rsidP="006753C1">
            <w:pPr>
              <w:snapToGrid w:val="0"/>
              <w:spacing w:after="0" w:line="240" w:lineRule="auto"/>
              <w:ind w:left="600" w:right="12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3CF3">
              <w:rPr>
                <w:rFonts w:ascii="Times New Roman" w:hAnsi="Times New Roman" w:cs="Times New Roman"/>
                <w:i/>
                <w:sz w:val="26"/>
                <w:szCs w:val="26"/>
              </w:rPr>
              <w:t>Оператору электронной площадки</w:t>
            </w:r>
            <w:r w:rsidRPr="00363CF3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7837B5" w:rsidRPr="00363CF3" w:rsidRDefault="00D972F2" w:rsidP="006753C1">
            <w:pPr>
              <w:shd w:val="clear" w:color="auto" w:fill="FFFFFF"/>
              <w:spacing w:line="240" w:lineRule="auto"/>
              <w:ind w:left="600"/>
              <w:contextualSpacing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63CF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</w:t>
            </w:r>
            <w:r w:rsidR="007837B5" w:rsidRPr="00363CF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 «</w:t>
            </w:r>
            <w:r w:rsidRPr="00363CF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Российский аукционный </w:t>
            </w:r>
            <w:proofErr w:type="gramStart"/>
            <w:r w:rsidRPr="00363CF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дом</w:t>
            </w:r>
            <w:r w:rsidR="007837B5" w:rsidRPr="00363CF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»</w:t>
            </w:r>
            <w:r w:rsidR="0047207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</w:t>
            </w:r>
            <w:proofErr w:type="gramEnd"/>
            <w:r w:rsidR="0047207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</w:t>
            </w:r>
          </w:p>
          <w:p w:rsidR="006753C1" w:rsidRPr="006753C1" w:rsidRDefault="00472073" w:rsidP="006753C1">
            <w:pPr>
              <w:shd w:val="clear" w:color="auto" w:fill="FFFFFF"/>
              <w:spacing w:after="0" w:line="240" w:lineRule="auto"/>
              <w:ind w:left="600"/>
              <w:outlineLvl w:val="2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6753C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е-</w:t>
            </w:r>
            <w:r w:rsidRPr="006753C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6753C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6753C1">
              <w:rPr>
                <w:rFonts w:ascii="Times New Roman" w:eastAsia="Times New Roman" w:hAnsi="Times New Roman" w:cs="Times New Roman"/>
                <w:caps/>
                <w:color w:val="000000" w:themeColor="text1"/>
                <w:sz w:val="26"/>
                <w:szCs w:val="26"/>
              </w:rPr>
              <w:t xml:space="preserve"> </w:t>
            </w:r>
            <w:hyperlink r:id="rId12" w:history="1">
              <w:r w:rsidRPr="006753C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info</w:t>
              </w:r>
              <w:r w:rsidRPr="006753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6753C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lot</w:t>
              </w:r>
              <w:r w:rsidRPr="006753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6753C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online</w:t>
              </w:r>
              <w:r w:rsidRPr="006753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6753C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63CF3" w:rsidRDefault="0072302A" w:rsidP="006753C1">
            <w:pPr>
              <w:shd w:val="clear" w:color="auto" w:fill="FFFFFF"/>
              <w:spacing w:after="0" w:line="240" w:lineRule="auto"/>
              <w:ind w:left="600"/>
              <w:outlineLvl w:val="2"/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6753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53C1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hyperlink r:id="rId13" w:history="1">
              <w:r w:rsidR="00EF378C" w:rsidRPr="006753C1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support@lot-online.ru</w:t>
              </w:r>
            </w:hyperlink>
          </w:p>
          <w:p w:rsidR="006753C1" w:rsidRPr="006753C1" w:rsidRDefault="006753C1" w:rsidP="006753C1">
            <w:pPr>
              <w:shd w:val="clear" w:color="auto" w:fill="FFFFFF"/>
              <w:spacing w:after="0" w:line="240" w:lineRule="auto"/>
              <w:ind w:left="600"/>
              <w:outlineLvl w:val="2"/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val="en-US"/>
              </w:rPr>
            </w:pPr>
          </w:p>
          <w:p w:rsidR="007837B5" w:rsidRPr="0072302A" w:rsidRDefault="00EF378C" w:rsidP="0072302A">
            <w:pPr>
              <w:shd w:val="clear" w:color="auto" w:fill="FFFFFF"/>
              <w:spacing w:line="240" w:lineRule="auto"/>
              <w:ind w:left="600" w:right="175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3C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F26102" w:rsidRPr="00363CF3" w:rsidRDefault="00F26102" w:rsidP="00F26102">
      <w:pPr>
        <w:pStyle w:val="20"/>
        <w:keepNext/>
        <w:keepLines/>
        <w:shd w:val="clear" w:color="auto" w:fill="auto"/>
        <w:spacing w:line="240" w:lineRule="auto"/>
        <w:ind w:right="301"/>
        <w:rPr>
          <w:rStyle w:val="213"/>
          <w:b/>
          <w:sz w:val="26"/>
          <w:szCs w:val="26"/>
        </w:rPr>
      </w:pPr>
      <w:r w:rsidRPr="00363CF3">
        <w:rPr>
          <w:rStyle w:val="213"/>
          <w:b/>
          <w:sz w:val="26"/>
          <w:szCs w:val="26"/>
        </w:rPr>
        <w:t xml:space="preserve">УВЕДОМЛЕНИЕ </w:t>
      </w:r>
    </w:p>
    <w:p w:rsidR="00F26102" w:rsidRPr="00363CF3" w:rsidRDefault="00F26102" w:rsidP="00F26102">
      <w:pPr>
        <w:pStyle w:val="20"/>
        <w:keepNext/>
        <w:keepLines/>
        <w:shd w:val="clear" w:color="auto" w:fill="auto"/>
        <w:spacing w:line="240" w:lineRule="auto"/>
        <w:ind w:right="300"/>
        <w:rPr>
          <w:b/>
        </w:rPr>
      </w:pPr>
      <w:r w:rsidRPr="00363CF3">
        <w:rPr>
          <w:b/>
        </w:rPr>
        <w:t>о поступлении жалобы</w:t>
      </w:r>
      <w:r w:rsidR="000D03B6" w:rsidRPr="00363CF3">
        <w:rPr>
          <w:b/>
        </w:rPr>
        <w:t xml:space="preserve"> № 039/07/3-</w:t>
      </w:r>
      <w:r w:rsidR="00192330" w:rsidRPr="00363CF3">
        <w:rPr>
          <w:b/>
        </w:rPr>
        <w:t>59</w:t>
      </w:r>
      <w:r w:rsidR="00472F1E" w:rsidRPr="00363CF3">
        <w:rPr>
          <w:b/>
        </w:rPr>
        <w:t>9</w:t>
      </w:r>
      <w:r w:rsidR="00B914A1" w:rsidRPr="00363CF3">
        <w:rPr>
          <w:b/>
        </w:rPr>
        <w:t>/2022</w:t>
      </w:r>
      <w:r w:rsidRPr="00363CF3">
        <w:rPr>
          <w:b/>
        </w:rPr>
        <w:t xml:space="preserve"> и о приостановлении торгов до рассмотрения</w:t>
      </w:r>
      <w:r w:rsidR="00D9572D" w:rsidRPr="00363CF3">
        <w:rPr>
          <w:b/>
        </w:rPr>
        <w:t xml:space="preserve"> </w:t>
      </w:r>
      <w:r w:rsidRPr="00363CF3">
        <w:rPr>
          <w:b/>
        </w:rPr>
        <w:t>жалобы по существу</w:t>
      </w:r>
    </w:p>
    <w:p w:rsidR="00F26102" w:rsidRPr="00363CF3" w:rsidRDefault="00F26102" w:rsidP="00F26102">
      <w:pPr>
        <w:pStyle w:val="20"/>
        <w:keepNext/>
        <w:keepLines/>
        <w:shd w:val="clear" w:color="auto" w:fill="auto"/>
        <w:spacing w:line="240" w:lineRule="auto"/>
        <w:ind w:right="300"/>
        <w:rPr>
          <w:b/>
        </w:rPr>
      </w:pPr>
    </w:p>
    <w:p w:rsidR="00F26102" w:rsidRPr="00363CF3" w:rsidRDefault="00F26102" w:rsidP="001B41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3CF3">
        <w:rPr>
          <w:rFonts w:ascii="Times New Roman" w:hAnsi="Times New Roman" w:cs="Times New Roman"/>
          <w:sz w:val="26"/>
          <w:szCs w:val="26"/>
        </w:rPr>
        <w:t>В Управление Федеральной антимонопольной службы по Калининградской области (далее – антимонопольный орга</w:t>
      </w:r>
      <w:r w:rsidR="00D634EA" w:rsidRPr="00363CF3">
        <w:rPr>
          <w:rFonts w:ascii="Times New Roman" w:hAnsi="Times New Roman" w:cs="Times New Roman"/>
          <w:sz w:val="26"/>
          <w:szCs w:val="26"/>
        </w:rPr>
        <w:t>н, Управление) поступила жалоба</w:t>
      </w:r>
      <w:r w:rsidRPr="00363CF3">
        <w:rPr>
          <w:rFonts w:ascii="Times New Roman" w:hAnsi="Times New Roman" w:cs="Times New Roman"/>
          <w:sz w:val="26"/>
          <w:szCs w:val="26"/>
        </w:rPr>
        <w:t xml:space="preserve"> </w:t>
      </w:r>
      <w:r w:rsidR="00D634EA" w:rsidRPr="00363CF3">
        <w:rPr>
          <w:rFonts w:ascii="Times New Roman" w:hAnsi="Times New Roman" w:cs="Times New Roman"/>
          <w:sz w:val="26"/>
          <w:szCs w:val="26"/>
        </w:rPr>
        <w:t>ООО</w:t>
      </w:r>
      <w:r w:rsidR="00013CFD" w:rsidRPr="00363CF3">
        <w:rPr>
          <w:rFonts w:ascii="Times New Roman" w:hAnsi="Times New Roman" w:cs="Times New Roman"/>
          <w:sz w:val="26"/>
          <w:szCs w:val="26"/>
        </w:rPr>
        <w:t xml:space="preserve"> </w:t>
      </w:r>
      <w:r w:rsidR="009048D9" w:rsidRPr="00363CF3">
        <w:rPr>
          <w:rFonts w:ascii="Times New Roman" w:hAnsi="Times New Roman" w:cs="Times New Roman"/>
          <w:sz w:val="26"/>
          <w:szCs w:val="26"/>
        </w:rPr>
        <w:t>«</w:t>
      </w:r>
      <w:r w:rsidR="006A5443" w:rsidRPr="00363CF3">
        <w:rPr>
          <w:rFonts w:ascii="Times New Roman" w:hAnsi="Times New Roman" w:cs="Times New Roman"/>
          <w:sz w:val="26"/>
          <w:szCs w:val="26"/>
        </w:rPr>
        <w:t>СБ «Регион</w:t>
      </w:r>
      <w:r w:rsidR="00F24104" w:rsidRPr="00363CF3">
        <w:rPr>
          <w:rFonts w:ascii="Times New Roman" w:hAnsi="Times New Roman" w:cs="Times New Roman"/>
          <w:sz w:val="26"/>
          <w:szCs w:val="26"/>
        </w:rPr>
        <w:t xml:space="preserve">» </w:t>
      </w:r>
      <w:r w:rsidR="006A5443" w:rsidRPr="00363CF3">
        <w:rPr>
          <w:rFonts w:ascii="Times New Roman" w:hAnsi="Times New Roman" w:cs="Times New Roman"/>
          <w:sz w:val="26"/>
          <w:szCs w:val="26"/>
        </w:rPr>
        <w:t>(</w:t>
      </w:r>
      <w:r w:rsidR="0072302A" w:rsidRPr="00363CF3">
        <w:rPr>
          <w:rFonts w:ascii="Times New Roman" w:hAnsi="Times New Roman" w:cs="Times New Roman"/>
          <w:sz w:val="26"/>
          <w:szCs w:val="26"/>
        </w:rPr>
        <w:t>ОГРН 1153926000150; ИНН 3906900775; далее – Заявитель)</w:t>
      </w:r>
      <w:r w:rsidR="006A5443" w:rsidRPr="00363CF3">
        <w:rPr>
          <w:rFonts w:ascii="Times New Roman" w:hAnsi="Times New Roman" w:cs="Times New Roman"/>
          <w:sz w:val="26"/>
          <w:szCs w:val="26"/>
        </w:rPr>
        <w:t xml:space="preserve"> </w:t>
      </w:r>
      <w:r w:rsidR="00D634EA" w:rsidRPr="00363CF3">
        <w:rPr>
          <w:rFonts w:ascii="Times New Roman" w:hAnsi="Times New Roman" w:cs="Times New Roman"/>
          <w:sz w:val="26"/>
          <w:szCs w:val="26"/>
        </w:rPr>
        <w:t xml:space="preserve">от </w:t>
      </w:r>
      <w:r w:rsidR="002D340D" w:rsidRPr="00363CF3">
        <w:rPr>
          <w:rFonts w:ascii="Times New Roman" w:hAnsi="Times New Roman" w:cs="Times New Roman"/>
          <w:sz w:val="26"/>
          <w:szCs w:val="26"/>
        </w:rPr>
        <w:t>01.</w:t>
      </w:r>
      <w:r w:rsidR="00A87381" w:rsidRPr="00363CF3">
        <w:rPr>
          <w:rFonts w:ascii="Times New Roman" w:hAnsi="Times New Roman" w:cs="Times New Roman"/>
          <w:sz w:val="26"/>
          <w:szCs w:val="26"/>
        </w:rPr>
        <w:t>0</w:t>
      </w:r>
      <w:r w:rsidR="006A5443" w:rsidRPr="00363CF3">
        <w:rPr>
          <w:rFonts w:ascii="Times New Roman" w:hAnsi="Times New Roman" w:cs="Times New Roman"/>
          <w:sz w:val="26"/>
          <w:szCs w:val="26"/>
        </w:rPr>
        <w:t>7</w:t>
      </w:r>
      <w:r w:rsidR="00013CFD" w:rsidRPr="00363CF3">
        <w:rPr>
          <w:rFonts w:ascii="Times New Roman" w:hAnsi="Times New Roman" w:cs="Times New Roman"/>
          <w:sz w:val="26"/>
          <w:szCs w:val="26"/>
        </w:rPr>
        <w:t>.</w:t>
      </w:r>
      <w:r w:rsidR="00F24104" w:rsidRPr="00363CF3">
        <w:rPr>
          <w:rFonts w:ascii="Times New Roman" w:hAnsi="Times New Roman" w:cs="Times New Roman"/>
          <w:sz w:val="26"/>
          <w:szCs w:val="26"/>
        </w:rPr>
        <w:t>2022</w:t>
      </w:r>
      <w:r w:rsidR="0072302A" w:rsidRPr="00363CF3">
        <w:rPr>
          <w:rFonts w:ascii="Times New Roman" w:hAnsi="Times New Roman" w:cs="Times New Roman"/>
          <w:sz w:val="26"/>
          <w:szCs w:val="26"/>
        </w:rPr>
        <w:t xml:space="preserve"> </w:t>
      </w:r>
      <w:r w:rsidR="00F24104" w:rsidRPr="00363CF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24104" w:rsidRPr="00363CF3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F24104" w:rsidRPr="00363CF3">
        <w:rPr>
          <w:rFonts w:ascii="Times New Roman" w:hAnsi="Times New Roman" w:cs="Times New Roman"/>
          <w:sz w:val="26"/>
          <w:szCs w:val="26"/>
        </w:rPr>
        <w:t>. №</w:t>
      </w:r>
      <w:r w:rsidR="00A51419" w:rsidRPr="00363CF3">
        <w:rPr>
          <w:rFonts w:ascii="Times New Roman" w:hAnsi="Times New Roman" w:cs="Times New Roman"/>
          <w:sz w:val="26"/>
          <w:szCs w:val="26"/>
        </w:rPr>
        <w:t xml:space="preserve"> </w:t>
      </w:r>
      <w:r w:rsidR="006A5443" w:rsidRPr="00363CF3">
        <w:rPr>
          <w:rFonts w:ascii="Times New Roman" w:hAnsi="Times New Roman" w:cs="Times New Roman"/>
          <w:sz w:val="26"/>
          <w:szCs w:val="26"/>
        </w:rPr>
        <w:t>507</w:t>
      </w:r>
      <w:r w:rsidR="00472F1E" w:rsidRPr="00363CF3">
        <w:rPr>
          <w:rFonts w:ascii="Times New Roman" w:hAnsi="Times New Roman" w:cs="Times New Roman"/>
          <w:sz w:val="26"/>
          <w:szCs w:val="26"/>
        </w:rPr>
        <w:t>6</w:t>
      </w:r>
      <w:r w:rsidRPr="00363CF3">
        <w:rPr>
          <w:rFonts w:ascii="Times New Roman" w:hAnsi="Times New Roman" w:cs="Times New Roman"/>
          <w:sz w:val="26"/>
          <w:szCs w:val="26"/>
        </w:rPr>
        <w:t xml:space="preserve">) </w:t>
      </w:r>
      <w:r w:rsidRPr="00363CF3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F24104" w:rsidRPr="00363CF3">
        <w:rPr>
          <w:rFonts w:ascii="Times New Roman" w:hAnsi="Times New Roman" w:cs="Times New Roman"/>
          <w:bCs/>
          <w:sz w:val="26"/>
          <w:szCs w:val="26"/>
        </w:rPr>
        <w:t>действия</w:t>
      </w:r>
      <w:r w:rsidR="00503BAC" w:rsidRPr="00363CF3">
        <w:rPr>
          <w:rFonts w:ascii="Times New Roman" w:hAnsi="Times New Roman" w:cs="Times New Roman"/>
          <w:bCs/>
          <w:sz w:val="26"/>
          <w:szCs w:val="26"/>
        </w:rPr>
        <w:t xml:space="preserve"> заказчика </w:t>
      </w:r>
      <w:r w:rsidR="008661AB" w:rsidRPr="00363CF3">
        <w:rPr>
          <w:rFonts w:ascii="Times New Roman" w:hAnsi="Times New Roman" w:cs="Times New Roman"/>
          <w:bCs/>
          <w:sz w:val="26"/>
          <w:szCs w:val="26"/>
        </w:rPr>
        <w:t>–</w:t>
      </w:r>
      <w:r w:rsidR="006A5443" w:rsidRPr="00363CF3">
        <w:rPr>
          <w:rFonts w:ascii="Times New Roman" w:hAnsi="Times New Roman" w:cs="Times New Roman"/>
          <w:bCs/>
          <w:sz w:val="26"/>
          <w:szCs w:val="26"/>
        </w:rPr>
        <w:t xml:space="preserve"> АО «</w:t>
      </w:r>
      <w:proofErr w:type="spellStart"/>
      <w:r w:rsidR="006A5443" w:rsidRPr="00363CF3">
        <w:rPr>
          <w:rFonts w:ascii="Times New Roman" w:hAnsi="Times New Roman" w:cs="Times New Roman"/>
          <w:bCs/>
          <w:sz w:val="26"/>
          <w:szCs w:val="26"/>
        </w:rPr>
        <w:t>Россети</w:t>
      </w:r>
      <w:proofErr w:type="spellEnd"/>
      <w:r w:rsidR="006A5443" w:rsidRPr="00363CF3">
        <w:rPr>
          <w:rFonts w:ascii="Times New Roman" w:hAnsi="Times New Roman" w:cs="Times New Roman"/>
          <w:bCs/>
          <w:sz w:val="26"/>
          <w:szCs w:val="26"/>
        </w:rPr>
        <w:t xml:space="preserve"> Янтарь» (</w:t>
      </w:r>
      <w:r w:rsidR="0072302A" w:rsidRPr="00363CF3">
        <w:rPr>
          <w:rFonts w:ascii="Times New Roman" w:hAnsi="Times New Roman" w:cs="Times New Roman"/>
          <w:bCs/>
          <w:sz w:val="26"/>
          <w:szCs w:val="26"/>
        </w:rPr>
        <w:t>ОГРН 1023900764832; ИНН 3903007130; далее -Заказчик</w:t>
      </w:r>
      <w:r w:rsidR="006A5443" w:rsidRPr="00363CF3">
        <w:rPr>
          <w:rFonts w:ascii="Times New Roman" w:hAnsi="Times New Roman" w:cs="Times New Roman"/>
          <w:bCs/>
          <w:sz w:val="26"/>
          <w:szCs w:val="26"/>
        </w:rPr>
        <w:t xml:space="preserve">) при проведении конкурса в электронной форме на право заключения договора на </w:t>
      </w:r>
      <w:r w:rsidR="001B41C9" w:rsidRPr="00363CF3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1B41C9" w:rsidRPr="00363CF3">
        <w:rPr>
          <w:rFonts w:ascii="Times New Roman" w:eastAsia="Times New Roman" w:hAnsi="Times New Roman" w:cs="Times New Roman"/>
          <w:sz w:val="26"/>
          <w:szCs w:val="26"/>
        </w:rPr>
        <w:t>строительно-монтажных, пуско-наладочных работ</w:t>
      </w:r>
      <w:r w:rsidR="001B41C9" w:rsidRPr="00363C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41C9" w:rsidRPr="00363CF3">
        <w:rPr>
          <w:rFonts w:ascii="Times New Roman" w:eastAsia="Times New Roman" w:hAnsi="Times New Roman" w:cs="Times New Roman"/>
          <w:sz w:val="26"/>
          <w:szCs w:val="26"/>
        </w:rPr>
        <w:t>с поставкой материально-технических ресурсов и оборудования по объекту: «</w:t>
      </w:r>
      <w:r w:rsidR="001B41C9" w:rsidRPr="00363CF3">
        <w:rPr>
          <w:rFonts w:ascii="Times New Roman" w:hAnsi="Times New Roman" w:cs="Times New Roman"/>
          <w:iCs/>
          <w:sz w:val="26"/>
          <w:szCs w:val="26"/>
        </w:rPr>
        <w:t xml:space="preserve">Реконструкция распределительных сетей 6-10 </w:t>
      </w:r>
      <w:proofErr w:type="spellStart"/>
      <w:r w:rsidR="001B41C9" w:rsidRPr="00363CF3">
        <w:rPr>
          <w:rFonts w:ascii="Times New Roman" w:hAnsi="Times New Roman" w:cs="Times New Roman"/>
          <w:iCs/>
          <w:sz w:val="26"/>
          <w:szCs w:val="26"/>
        </w:rPr>
        <w:t>кВ</w:t>
      </w:r>
      <w:proofErr w:type="spellEnd"/>
      <w:r w:rsidR="001B41C9" w:rsidRPr="00363CF3">
        <w:rPr>
          <w:rFonts w:ascii="Times New Roman" w:hAnsi="Times New Roman" w:cs="Times New Roman"/>
          <w:iCs/>
          <w:sz w:val="26"/>
          <w:szCs w:val="26"/>
        </w:rPr>
        <w:t xml:space="preserve"> в                                                  г. Калининграде с заменой КЛ 6 </w:t>
      </w:r>
      <w:proofErr w:type="spellStart"/>
      <w:r w:rsidR="001B41C9" w:rsidRPr="00363CF3">
        <w:rPr>
          <w:rFonts w:ascii="Times New Roman" w:hAnsi="Times New Roman" w:cs="Times New Roman"/>
          <w:iCs/>
          <w:sz w:val="26"/>
          <w:szCs w:val="26"/>
        </w:rPr>
        <w:t>кВ</w:t>
      </w:r>
      <w:proofErr w:type="spellEnd"/>
      <w:r w:rsidR="001B41C9" w:rsidRPr="00363CF3">
        <w:rPr>
          <w:rFonts w:ascii="Times New Roman" w:hAnsi="Times New Roman" w:cs="Times New Roman"/>
          <w:iCs/>
          <w:sz w:val="26"/>
          <w:szCs w:val="26"/>
        </w:rPr>
        <w:t xml:space="preserve"> протяженностью 27,675 км (без прироста), КЛ 10 </w:t>
      </w:r>
      <w:proofErr w:type="spellStart"/>
      <w:r w:rsidR="001B41C9" w:rsidRPr="00363CF3">
        <w:rPr>
          <w:rFonts w:ascii="Times New Roman" w:hAnsi="Times New Roman" w:cs="Times New Roman"/>
          <w:iCs/>
          <w:sz w:val="26"/>
          <w:szCs w:val="26"/>
        </w:rPr>
        <w:t>кВ</w:t>
      </w:r>
      <w:proofErr w:type="spellEnd"/>
      <w:r w:rsidR="001B41C9" w:rsidRPr="00363CF3">
        <w:rPr>
          <w:rFonts w:ascii="Times New Roman" w:hAnsi="Times New Roman" w:cs="Times New Roman"/>
          <w:iCs/>
          <w:sz w:val="26"/>
          <w:szCs w:val="26"/>
        </w:rPr>
        <w:t xml:space="preserve"> протяженностью 27,762 км (без прироста) и перевод ВЛ 6-10 </w:t>
      </w:r>
      <w:proofErr w:type="spellStart"/>
      <w:r w:rsidR="001B41C9" w:rsidRPr="00363CF3">
        <w:rPr>
          <w:rFonts w:ascii="Times New Roman" w:hAnsi="Times New Roman" w:cs="Times New Roman"/>
          <w:iCs/>
          <w:sz w:val="26"/>
          <w:szCs w:val="26"/>
        </w:rPr>
        <w:t>кВ</w:t>
      </w:r>
      <w:proofErr w:type="spellEnd"/>
      <w:r w:rsidR="001B41C9" w:rsidRPr="00363CF3">
        <w:rPr>
          <w:rFonts w:ascii="Times New Roman" w:hAnsi="Times New Roman" w:cs="Times New Roman"/>
          <w:iCs/>
          <w:sz w:val="26"/>
          <w:szCs w:val="26"/>
        </w:rPr>
        <w:t xml:space="preserve"> общей протяженностью 6,82 км в кабельное исполнение. Модернизация 300 ТП, РП 6-10 </w:t>
      </w:r>
      <w:proofErr w:type="spellStart"/>
      <w:r w:rsidR="001B41C9" w:rsidRPr="00363CF3">
        <w:rPr>
          <w:rFonts w:ascii="Times New Roman" w:hAnsi="Times New Roman" w:cs="Times New Roman"/>
          <w:iCs/>
          <w:sz w:val="26"/>
          <w:szCs w:val="26"/>
        </w:rPr>
        <w:t>кВ</w:t>
      </w:r>
      <w:proofErr w:type="spellEnd"/>
      <w:r w:rsidR="001B41C9" w:rsidRPr="00363CF3">
        <w:rPr>
          <w:rFonts w:ascii="Times New Roman" w:hAnsi="Times New Roman" w:cs="Times New Roman"/>
          <w:iCs/>
          <w:sz w:val="26"/>
          <w:szCs w:val="26"/>
        </w:rPr>
        <w:t xml:space="preserve"> с установкой пунктов учета электроэнергии и устройств телемеханики в г. Калининграде» (II этап),</w:t>
      </w:r>
      <w:r w:rsidR="001B41C9" w:rsidRPr="00363CF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B41C9" w:rsidRPr="00363CF3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1 </w:t>
      </w:r>
      <w:proofErr w:type="spellStart"/>
      <w:r w:rsidR="001B41C9" w:rsidRPr="00363CF3">
        <w:rPr>
          <w:rFonts w:ascii="Times New Roman" w:hAnsi="Times New Roman" w:cs="Times New Roman"/>
          <w:bCs/>
          <w:iCs/>
          <w:sz w:val="26"/>
          <w:szCs w:val="26"/>
          <w:u w:val="single"/>
        </w:rPr>
        <w:t>подэтап</w:t>
      </w:r>
      <w:proofErr w:type="spellEnd"/>
      <w:r w:rsidR="001B41C9" w:rsidRPr="00363CF3">
        <w:rPr>
          <w:rFonts w:ascii="Times New Roman" w:hAnsi="Times New Roman" w:cs="Times New Roman"/>
          <w:bCs/>
          <w:iCs/>
          <w:sz w:val="26"/>
          <w:szCs w:val="26"/>
        </w:rPr>
        <w:t xml:space="preserve"> (150 объектов)</w:t>
      </w:r>
      <w:r w:rsidR="001B41C9" w:rsidRPr="00363CF3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1B41C9" w:rsidRPr="00363CF3">
        <w:rPr>
          <w:rFonts w:ascii="Times New Roman" w:hAnsi="Times New Roman" w:cs="Times New Roman"/>
          <w:sz w:val="26"/>
          <w:szCs w:val="26"/>
        </w:rPr>
        <w:t xml:space="preserve">РП-I, РП-IV, РП-IX, РП-V, РП-VI, РП-VII, РП-X, РП-XI, РП-XIX, РП-XVI, РП-XVII, РП-XXI, РП-XXII, РП-XXIV, РП-XIV, РП-XXIX, РП-XXV, РП-XXVI, РП-XXVIII, РП-XXX, РП-XXXI, РП-XXXII, РП-XXXVI, ТП-110, ТП-113, ТП-114, ТП-184, ТП-203, ТП-212, ТП-231, ТП-232, ТП-233, ТП-236, ТП-240, ТП-248, ТП-265, ТП-273, ТП-286, ТП-288, ТП-293, ТП-300, ТП-301, ТП-302, ТП-303, ТП-304, ТП-305, ТП-306, ТП-318, ТП-320, ТП-341, ТП-343, ТП-347, ТП-359, ТП-361, ТП-365, ТП-367, ТП-369, ТП-376, ТП-378, ТП-379, ТП-389, ТП-391, ТП-394, ТП-395, ТП-396, ТП-397, ТП-478, ТП-480, ТП-491, ТП-494, ТП-501, ТП-502, </w:t>
      </w:r>
      <w:r w:rsidR="001B41C9" w:rsidRPr="00363CF3">
        <w:rPr>
          <w:rFonts w:ascii="Times New Roman" w:hAnsi="Times New Roman" w:cs="Times New Roman"/>
          <w:sz w:val="26"/>
          <w:szCs w:val="26"/>
        </w:rPr>
        <w:lastRenderedPageBreak/>
        <w:t>ТП-503, ТП-505, ТП-51, ТП-511, ТП-516, ТП-517, ТП-542, ТП-543, ТП-550, ТП-563, ТП-578, ТП-775, ТП-802, ТП-808, ТП-809, ТП-818, ТП-836, ТП-846, ТП-847, ТП-856, ТП-857, ТП-858, ТП-859, ТП-86, ТП-866, ТП-867, ТП-869, ТП-988, ТП-875, ТП-101, ТП-134, ТП-507, ТП-385, ТП-761, ТП-476, ТП-712, ТП-863, ТП-711, ТП-529, ТП-260, ТП-152, КТП-616, ТП-710, ТП-717, ТП-628, ТП-104, ТП-716, ТП-604, ТП-621, ТП-611, ТП-620, ТП-99, ТП-297, ТП-281, ТП-380, ТП-718, ТП-56, ТП-455, ТП-21, ТП-631, ТП-627, ТП-810, ТП-612, ТП-79, ТП-410, ТП-608, ТП-754, ТП-757, ТП-421, ТП-422, ТП-137, ТП-43, ТП-762, ТП-438, ТП-876, ТП-179, ТП-890, ТП-210»</w:t>
      </w:r>
      <w:r w:rsidR="001B41C9" w:rsidRPr="00363CF3">
        <w:rPr>
          <w:rFonts w:ascii="Times New Roman" w:hAnsi="Times New Roman" w:cs="Times New Roman"/>
          <w:sz w:val="26"/>
          <w:szCs w:val="26"/>
        </w:rPr>
        <w:t xml:space="preserve"> </w:t>
      </w:r>
      <w:r w:rsidRPr="00363CF3">
        <w:rPr>
          <w:rFonts w:ascii="Times New Roman" w:hAnsi="Times New Roman" w:cs="Times New Roman"/>
          <w:sz w:val="26"/>
          <w:szCs w:val="26"/>
        </w:rPr>
        <w:t xml:space="preserve">(закупка № </w:t>
      </w:r>
      <w:r w:rsidR="001B41C9" w:rsidRPr="00363CF3">
        <w:rPr>
          <w:rFonts w:ascii="Times New Roman" w:hAnsi="Times New Roman" w:cs="Times New Roman"/>
          <w:sz w:val="26"/>
          <w:szCs w:val="26"/>
        </w:rPr>
        <w:t>32211441613</w:t>
      </w:r>
      <w:r w:rsidRPr="00363CF3">
        <w:rPr>
          <w:rFonts w:ascii="Times New Roman" w:hAnsi="Times New Roman" w:cs="Times New Roman"/>
          <w:sz w:val="26"/>
          <w:szCs w:val="26"/>
        </w:rPr>
        <w:t xml:space="preserve"> </w:t>
      </w:r>
      <w:r w:rsidRPr="00363CF3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Единой информационной системы в сфере закупок </w:t>
      </w:r>
      <w:hyperlink r:id="rId14" w:history="1"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http://zakupki.gov.ru/</w:t>
        </w:r>
      </w:hyperlink>
      <w:r w:rsidRPr="00363CF3">
        <w:rPr>
          <w:rFonts w:ascii="Times New Roman" w:hAnsi="Times New Roman" w:cs="Times New Roman"/>
          <w:bCs/>
          <w:sz w:val="26"/>
          <w:szCs w:val="26"/>
        </w:rPr>
        <w:t>).</w:t>
      </w:r>
    </w:p>
    <w:p w:rsidR="001B41C9" w:rsidRPr="00363CF3" w:rsidRDefault="001B41C9" w:rsidP="001B41C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3CF3">
        <w:rPr>
          <w:rFonts w:ascii="Times New Roman" w:hAnsi="Times New Roman" w:cs="Times New Roman"/>
          <w:bCs/>
          <w:sz w:val="26"/>
          <w:szCs w:val="26"/>
        </w:rPr>
        <w:t>На основании части 18 статьи 18.1 Федерального</w:t>
      </w:r>
      <w:r w:rsidRPr="00363CF3">
        <w:rPr>
          <w:rFonts w:ascii="Times New Roman" w:hAnsi="Times New Roman" w:cs="Times New Roman"/>
          <w:sz w:val="26"/>
          <w:szCs w:val="26"/>
        </w:rPr>
        <w:t xml:space="preserve"> закона от 26.07.2006 № 135-ФЗ «О защите конкуренции» (далее – Закон о защите конкуренции) </w:t>
      </w:r>
      <w:r w:rsidRPr="00363CF3">
        <w:rPr>
          <w:rFonts w:ascii="Times New Roman" w:hAnsi="Times New Roman" w:cs="Times New Roman"/>
          <w:b/>
          <w:sz w:val="26"/>
          <w:szCs w:val="26"/>
          <w:u w:val="single"/>
        </w:rPr>
        <w:t>торги приостанавливаются</w:t>
      </w:r>
      <w:r w:rsidRPr="00363C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3CF3">
        <w:rPr>
          <w:rFonts w:ascii="Times New Roman" w:hAnsi="Times New Roman" w:cs="Times New Roman"/>
          <w:sz w:val="26"/>
          <w:szCs w:val="26"/>
        </w:rPr>
        <w:t xml:space="preserve">до рассмотрения </w:t>
      </w:r>
      <w:proofErr w:type="gramStart"/>
      <w:r w:rsidRPr="00363CF3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363CF3">
        <w:rPr>
          <w:rFonts w:ascii="Times New Roman" w:hAnsi="Times New Roman" w:cs="Times New Roman"/>
          <w:sz w:val="26"/>
          <w:szCs w:val="26"/>
        </w:rPr>
        <w:t xml:space="preserve"> по существу.</w:t>
      </w:r>
    </w:p>
    <w:p w:rsidR="001B41C9" w:rsidRPr="00363CF3" w:rsidRDefault="001B41C9" w:rsidP="001B41C9">
      <w:pPr>
        <w:spacing w:after="0" w:line="240" w:lineRule="auto"/>
        <w:ind w:left="3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3CF3">
        <w:rPr>
          <w:rFonts w:ascii="Times New Roman" w:hAnsi="Times New Roman" w:cs="Times New Roman"/>
          <w:sz w:val="26"/>
          <w:szCs w:val="26"/>
        </w:rPr>
        <w:t xml:space="preserve">Информация о поступлении жалобы вместе с копией жалобы размещена </w:t>
      </w:r>
      <w:r w:rsidRPr="00363CF3">
        <w:rPr>
          <w:rStyle w:val="1pt"/>
          <w:rFonts w:eastAsia="Arial Unicode MS"/>
        </w:rPr>
        <w:t xml:space="preserve">на </w:t>
      </w:r>
      <w:r w:rsidRPr="00363CF3">
        <w:rPr>
          <w:rFonts w:ascii="Times New Roman" w:hAnsi="Times New Roman" w:cs="Times New Roman"/>
          <w:sz w:val="26"/>
          <w:szCs w:val="26"/>
        </w:rPr>
        <w:t xml:space="preserve">сайте антимонопольного органа </w:t>
      </w:r>
      <w:hyperlink r:id="rId15" w:history="1"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kaliningrad</w:t>
        </w:r>
        <w:proofErr w:type="spellEnd"/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fas</w:t>
        </w:r>
        <w:proofErr w:type="spellEnd"/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proofErr w:type="spellEnd"/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  <w:r w:rsidRPr="00363CF3">
        <w:rPr>
          <w:rFonts w:ascii="Times New Roman" w:hAnsi="Times New Roman" w:cs="Times New Roman"/>
          <w:sz w:val="26"/>
          <w:szCs w:val="26"/>
        </w:rPr>
        <w:t>.</w:t>
      </w:r>
    </w:p>
    <w:p w:rsidR="001B41C9" w:rsidRPr="00363CF3" w:rsidRDefault="001B41C9" w:rsidP="001B41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3CF3">
        <w:rPr>
          <w:rFonts w:ascii="Times New Roman" w:hAnsi="Times New Roman" w:cs="Times New Roman"/>
          <w:bCs/>
          <w:sz w:val="26"/>
          <w:szCs w:val="26"/>
        </w:rPr>
        <w:t xml:space="preserve">В целях предотвращения распространения </w:t>
      </w:r>
      <w:proofErr w:type="spellStart"/>
      <w:r w:rsidRPr="00363CF3">
        <w:rPr>
          <w:rFonts w:ascii="Times New Roman" w:hAnsi="Times New Roman" w:cs="Times New Roman"/>
          <w:bCs/>
          <w:sz w:val="26"/>
          <w:szCs w:val="26"/>
        </w:rPr>
        <w:t>короновирусной</w:t>
      </w:r>
      <w:proofErr w:type="spellEnd"/>
      <w:r w:rsidRPr="00363CF3">
        <w:rPr>
          <w:rFonts w:ascii="Times New Roman" w:hAnsi="Times New Roman" w:cs="Times New Roman"/>
          <w:bCs/>
          <w:sz w:val="26"/>
          <w:szCs w:val="26"/>
        </w:rPr>
        <w:t xml:space="preserve"> инфекции «</w:t>
      </w:r>
      <w:r w:rsidRPr="00363CF3">
        <w:rPr>
          <w:rFonts w:ascii="Times New Roman" w:hAnsi="Times New Roman" w:cs="Times New Roman"/>
          <w:bCs/>
          <w:sz w:val="26"/>
          <w:szCs w:val="26"/>
          <w:lang w:val="en-US"/>
        </w:rPr>
        <w:t>COVID</w:t>
      </w:r>
      <w:r w:rsidRPr="00363CF3">
        <w:rPr>
          <w:rFonts w:ascii="Times New Roman" w:hAnsi="Times New Roman" w:cs="Times New Roman"/>
          <w:bCs/>
          <w:sz w:val="26"/>
          <w:szCs w:val="26"/>
        </w:rPr>
        <w:t>-19», Калининградское УФАС России с 06.04.2020 вводит дистанционный режим рассмотрения жалоб (обращений), без очного участия представителей заинтересованных сторон, посредством плагина «</w:t>
      </w:r>
      <w:proofErr w:type="spellStart"/>
      <w:r w:rsidRPr="00363CF3">
        <w:rPr>
          <w:rFonts w:ascii="Times New Roman" w:hAnsi="Times New Roman" w:cs="Times New Roman"/>
          <w:bCs/>
          <w:sz w:val="26"/>
          <w:szCs w:val="26"/>
          <w:lang w:val="en-US"/>
        </w:rPr>
        <w:t>TrueConf</w:t>
      </w:r>
      <w:proofErr w:type="spellEnd"/>
      <w:r w:rsidRPr="00363CF3">
        <w:rPr>
          <w:rFonts w:ascii="Times New Roman" w:hAnsi="Times New Roman" w:cs="Times New Roman"/>
          <w:bCs/>
          <w:sz w:val="26"/>
          <w:szCs w:val="26"/>
        </w:rPr>
        <w:t>» в режиме видеоконференцсвязи.</w:t>
      </w:r>
    </w:p>
    <w:p w:rsidR="001B41C9" w:rsidRPr="00363CF3" w:rsidRDefault="001B41C9" w:rsidP="001B41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3CF3">
        <w:rPr>
          <w:rFonts w:ascii="Times New Roman" w:hAnsi="Times New Roman" w:cs="Times New Roman"/>
          <w:sz w:val="26"/>
          <w:szCs w:val="26"/>
        </w:rPr>
        <w:t xml:space="preserve">Рассмотрение жалобы состоится </w:t>
      </w:r>
      <w:r w:rsidRPr="00363CF3">
        <w:rPr>
          <w:rFonts w:ascii="Times New Roman" w:hAnsi="Times New Roman" w:cs="Times New Roman"/>
          <w:b/>
          <w:sz w:val="26"/>
          <w:szCs w:val="26"/>
        </w:rPr>
        <w:t>1</w:t>
      </w:r>
      <w:r w:rsidRPr="00363CF3">
        <w:rPr>
          <w:rFonts w:ascii="Times New Roman" w:hAnsi="Times New Roman" w:cs="Times New Roman"/>
          <w:b/>
          <w:sz w:val="26"/>
          <w:szCs w:val="26"/>
        </w:rPr>
        <w:t>1 июл</w:t>
      </w:r>
      <w:r w:rsidRPr="00363CF3">
        <w:rPr>
          <w:rFonts w:ascii="Times New Roman" w:hAnsi="Times New Roman" w:cs="Times New Roman"/>
          <w:b/>
          <w:sz w:val="26"/>
          <w:szCs w:val="26"/>
        </w:rPr>
        <w:t>я</w:t>
      </w:r>
      <w:r w:rsidRPr="00363CF3">
        <w:rPr>
          <w:rFonts w:ascii="Times New Roman" w:hAnsi="Times New Roman" w:cs="Times New Roman"/>
          <w:sz w:val="26"/>
          <w:szCs w:val="26"/>
        </w:rPr>
        <w:t xml:space="preserve"> </w:t>
      </w:r>
      <w:r w:rsidRPr="00363CF3">
        <w:rPr>
          <w:rFonts w:ascii="Times New Roman" w:hAnsi="Times New Roman" w:cs="Times New Roman"/>
          <w:b/>
          <w:sz w:val="26"/>
          <w:szCs w:val="26"/>
        </w:rPr>
        <w:t xml:space="preserve">2022 года в 11 часов 00 минут </w:t>
      </w:r>
      <w:r w:rsidRPr="00363CF3">
        <w:rPr>
          <w:rFonts w:ascii="Times New Roman" w:hAnsi="Times New Roman" w:cs="Times New Roman"/>
          <w:sz w:val="26"/>
          <w:szCs w:val="26"/>
        </w:rPr>
        <w:t>местного времени.</w:t>
      </w:r>
    </w:p>
    <w:p w:rsidR="001B41C9" w:rsidRPr="00363CF3" w:rsidRDefault="001B41C9" w:rsidP="001B41C9">
      <w:pPr>
        <w:spacing w:after="0" w:line="24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4F4F4"/>
        </w:rPr>
      </w:pPr>
      <w:r w:rsidRPr="00363CF3">
        <w:rPr>
          <w:rFonts w:ascii="Times New Roman" w:hAnsi="Times New Roman" w:cs="Times New Roman"/>
          <w:b/>
          <w:bCs/>
          <w:sz w:val="26"/>
          <w:szCs w:val="26"/>
        </w:rPr>
        <w:t>Приглашения (гиперссылка) для участия в видеоконференцсвязи</w:t>
      </w:r>
      <w:r w:rsidRPr="00363CF3">
        <w:rPr>
          <w:rFonts w:ascii="Times New Roman" w:hAnsi="Times New Roman" w:cs="Times New Roman"/>
          <w:b/>
          <w:sz w:val="26"/>
          <w:szCs w:val="26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1B41C9" w:rsidRPr="00363CF3" w:rsidRDefault="001B41C9" w:rsidP="001B41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3CF3">
        <w:rPr>
          <w:rFonts w:ascii="Times New Roman" w:hAnsi="Times New Roman" w:cs="Times New Roman"/>
          <w:bCs/>
          <w:sz w:val="26"/>
          <w:szCs w:val="26"/>
        </w:rPr>
        <w:t>Рассмотрение жалобы (обращения) будет осуществляться с учетом следующего:</w:t>
      </w:r>
    </w:p>
    <w:p w:rsidR="001B41C9" w:rsidRPr="00363CF3" w:rsidRDefault="001B41C9" w:rsidP="001B41C9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363CF3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1B41C9" w:rsidRPr="00363CF3" w:rsidRDefault="001B41C9" w:rsidP="001B41C9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363CF3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6" w:history="1">
        <w:r w:rsidRPr="00363CF3">
          <w:rPr>
            <w:rStyle w:val="a3"/>
            <w:rFonts w:cs="Times New Roman"/>
            <w:sz w:val="26"/>
            <w:szCs w:val="26"/>
          </w:rPr>
          <w:t>to</w:t>
        </w:r>
        <w:r w:rsidRPr="00363CF3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363CF3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363CF3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363CF3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363CF3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363CF3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363CF3">
        <w:rPr>
          <w:rFonts w:cs="Times New Roman"/>
          <w:sz w:val="26"/>
          <w:szCs w:val="26"/>
          <w:lang w:val="ru-RU"/>
        </w:rPr>
        <w:t xml:space="preserve"> </w:t>
      </w:r>
      <w:r w:rsidRPr="00363CF3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1B41C9" w:rsidRPr="00363CF3" w:rsidRDefault="001B41C9" w:rsidP="001B41C9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363CF3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оригинале; </w:t>
      </w:r>
      <w:r w:rsidRPr="00363CF3">
        <w:rPr>
          <w:rFonts w:cs="Times New Roman"/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заверены.</w:t>
      </w:r>
    </w:p>
    <w:p w:rsidR="001B41C9" w:rsidRPr="00363CF3" w:rsidRDefault="001B41C9" w:rsidP="001B41C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3CF3">
        <w:rPr>
          <w:rFonts w:ascii="Times New Roman" w:hAnsi="Times New Roman" w:cs="Times New Roman"/>
          <w:bCs/>
          <w:sz w:val="26"/>
          <w:szCs w:val="26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1B41C9" w:rsidRPr="00363CF3" w:rsidRDefault="001B41C9" w:rsidP="001B41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3CF3">
        <w:rPr>
          <w:rFonts w:ascii="Times New Roman" w:hAnsi="Times New Roman" w:cs="Times New Roman"/>
          <w:sz w:val="26"/>
          <w:szCs w:val="26"/>
        </w:rPr>
        <w:t xml:space="preserve">Заказчику надлежит </w:t>
      </w:r>
      <w:r w:rsidRPr="00363CF3">
        <w:rPr>
          <w:rFonts w:ascii="Times New Roman" w:hAnsi="Times New Roman" w:cs="Times New Roman"/>
          <w:b/>
          <w:bCs/>
          <w:sz w:val="26"/>
          <w:szCs w:val="26"/>
        </w:rPr>
        <w:t>в срок</w:t>
      </w:r>
      <w:r w:rsidRPr="00363CF3">
        <w:rPr>
          <w:rFonts w:ascii="Times New Roman" w:hAnsi="Times New Roman" w:cs="Times New Roman"/>
          <w:b/>
          <w:sz w:val="26"/>
          <w:szCs w:val="26"/>
        </w:rPr>
        <w:t xml:space="preserve"> до 11 часов 00 минут местного времени </w:t>
      </w:r>
      <w:r w:rsidRPr="00363CF3">
        <w:rPr>
          <w:rFonts w:ascii="Times New Roman" w:hAnsi="Times New Roman" w:cs="Times New Roman"/>
          <w:b/>
          <w:sz w:val="26"/>
          <w:szCs w:val="26"/>
        </w:rPr>
        <w:t>08 июл</w:t>
      </w:r>
      <w:r w:rsidRPr="00363CF3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Pr="00363CF3">
        <w:rPr>
          <w:rFonts w:ascii="Times New Roman" w:eastAsia="Calibri" w:hAnsi="Times New Roman" w:cs="Times New Roman"/>
          <w:b/>
          <w:sz w:val="26"/>
          <w:szCs w:val="26"/>
        </w:rPr>
        <w:t>2022 года</w:t>
      </w:r>
      <w:r w:rsidRPr="00363C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63CF3">
        <w:rPr>
          <w:rFonts w:ascii="Times New Roman" w:hAnsi="Times New Roman" w:cs="Times New Roman"/>
          <w:sz w:val="26"/>
          <w:szCs w:val="26"/>
        </w:rPr>
        <w:t>для рассмотрения жалобы по существу представить в Калининградское УФАС России:</w:t>
      </w:r>
    </w:p>
    <w:p w:rsidR="001B41C9" w:rsidRPr="00363CF3" w:rsidRDefault="001B41C9" w:rsidP="001B41C9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 w:rsidRPr="00363CF3">
        <w:rPr>
          <w:rFonts w:cs="Times New Roman"/>
          <w:sz w:val="26"/>
          <w:szCs w:val="26"/>
          <w:lang w:val="ru-RU"/>
        </w:rPr>
        <w:lastRenderedPageBreak/>
        <w:t>письменные пояснения с изложением позиции по доводам, приведенным в жалобе;</w:t>
      </w:r>
    </w:p>
    <w:p w:rsidR="001B41C9" w:rsidRPr="00363CF3" w:rsidRDefault="001B41C9" w:rsidP="001B41C9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val="ru-RU"/>
        </w:rPr>
      </w:pPr>
      <w:r w:rsidRPr="00363CF3">
        <w:rPr>
          <w:rFonts w:cs="Times New Roman"/>
          <w:bCs/>
          <w:sz w:val="26"/>
          <w:szCs w:val="26"/>
          <w:lang w:val="ru-RU"/>
        </w:rPr>
        <w:t>документы и сведения, предусмотренные частью</w:t>
      </w:r>
      <w:r w:rsidRPr="00363CF3">
        <w:rPr>
          <w:rFonts w:cs="Times New Roman"/>
          <w:bCs/>
          <w:sz w:val="26"/>
          <w:szCs w:val="26"/>
        </w:rPr>
        <w:t> </w:t>
      </w:r>
      <w:r w:rsidRPr="00363CF3">
        <w:rPr>
          <w:rFonts w:cs="Times New Roman"/>
          <w:bCs/>
          <w:sz w:val="26"/>
          <w:szCs w:val="26"/>
          <w:lang w:val="ru-RU"/>
        </w:rPr>
        <w:t>15 статьи</w:t>
      </w:r>
      <w:r w:rsidRPr="00363CF3">
        <w:rPr>
          <w:rFonts w:cs="Times New Roman"/>
          <w:bCs/>
          <w:sz w:val="26"/>
          <w:szCs w:val="26"/>
        </w:rPr>
        <w:t> </w:t>
      </w:r>
      <w:r w:rsidRPr="00363CF3">
        <w:rPr>
          <w:rFonts w:cs="Times New Roman"/>
          <w:bCs/>
          <w:sz w:val="26"/>
          <w:szCs w:val="26"/>
          <w:lang w:val="ru-RU"/>
        </w:rPr>
        <w:t>18.1 Закона о защите конкуренции;</w:t>
      </w:r>
    </w:p>
    <w:p w:rsidR="001B41C9" w:rsidRPr="00363CF3" w:rsidRDefault="001B41C9" w:rsidP="001B41C9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val="ru-RU"/>
        </w:rPr>
      </w:pPr>
      <w:r w:rsidRPr="00363CF3">
        <w:rPr>
          <w:rFonts w:cs="Times New Roman"/>
          <w:bCs/>
          <w:sz w:val="26"/>
          <w:szCs w:val="26"/>
          <w:lang w:val="ru-RU"/>
        </w:rPr>
        <w:t>положение о закупках со всеми изменениями.</w:t>
      </w:r>
    </w:p>
    <w:p w:rsidR="001B41C9" w:rsidRPr="00363CF3" w:rsidRDefault="001B41C9" w:rsidP="001B41C9">
      <w:pPr>
        <w:tabs>
          <w:tab w:val="left" w:pos="-60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3CF3">
        <w:rPr>
          <w:rFonts w:ascii="Times New Roman" w:hAnsi="Times New Roman" w:cs="Times New Roman"/>
          <w:sz w:val="26"/>
          <w:szCs w:val="26"/>
        </w:rPr>
        <w:t>Согласно части 12 статьи 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1B41C9" w:rsidRPr="00363CF3" w:rsidRDefault="001B41C9" w:rsidP="001B41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41C9" w:rsidRDefault="001B41C9" w:rsidP="001B41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53C1" w:rsidRPr="00363CF3" w:rsidRDefault="006753C1" w:rsidP="001B41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41C9" w:rsidRPr="00363CF3" w:rsidRDefault="001B41C9" w:rsidP="001B41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96"/>
        <w:gridCol w:w="4885"/>
      </w:tblGrid>
      <w:tr w:rsidR="001B41C9" w:rsidRPr="00363CF3" w:rsidTr="00B1138D">
        <w:trPr>
          <w:trHeight w:val="384"/>
        </w:trPr>
        <w:tc>
          <w:tcPr>
            <w:tcW w:w="4896" w:type="dxa"/>
          </w:tcPr>
          <w:p w:rsidR="001B41C9" w:rsidRPr="00363CF3" w:rsidRDefault="001B41C9" w:rsidP="00B1138D">
            <w:pPr>
              <w:keepNext/>
              <w:keepLines/>
              <w:tabs>
                <w:tab w:val="left" w:pos="708"/>
              </w:tabs>
              <w:spacing w:after="0" w:line="240" w:lineRule="auto"/>
              <w:ind w:left="-108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363CF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Заместитель руководителя </w:t>
            </w:r>
          </w:p>
        </w:tc>
        <w:tc>
          <w:tcPr>
            <w:tcW w:w="4885" w:type="dxa"/>
          </w:tcPr>
          <w:p w:rsidR="001B41C9" w:rsidRPr="00363CF3" w:rsidRDefault="001B41C9" w:rsidP="00B1138D">
            <w:pPr>
              <w:keepNext/>
              <w:keepLines/>
              <w:tabs>
                <w:tab w:val="left" w:pos="708"/>
              </w:tabs>
              <w:spacing w:after="0" w:line="240" w:lineRule="auto"/>
              <w:jc w:val="right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363CF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И.С. Болтенко</w:t>
            </w:r>
          </w:p>
        </w:tc>
      </w:tr>
    </w:tbl>
    <w:p w:rsidR="001B41C9" w:rsidRPr="00363CF3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6"/>
          <w:szCs w:val="26"/>
        </w:rPr>
      </w:pPr>
    </w:p>
    <w:p w:rsidR="001B41C9" w:rsidRPr="00363CF3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6"/>
          <w:szCs w:val="26"/>
        </w:rPr>
      </w:pPr>
    </w:p>
    <w:p w:rsidR="001B41C9" w:rsidRPr="00363CF3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6"/>
          <w:szCs w:val="26"/>
        </w:rPr>
      </w:pPr>
    </w:p>
    <w:p w:rsidR="001B41C9" w:rsidRPr="00363CF3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6"/>
          <w:szCs w:val="26"/>
        </w:rPr>
      </w:pPr>
    </w:p>
    <w:p w:rsidR="001B41C9" w:rsidRPr="00363CF3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6"/>
          <w:szCs w:val="26"/>
        </w:rPr>
      </w:pPr>
    </w:p>
    <w:p w:rsidR="001B41C9" w:rsidRPr="00363CF3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6"/>
          <w:szCs w:val="26"/>
        </w:rPr>
      </w:pPr>
    </w:p>
    <w:p w:rsidR="001B41C9" w:rsidRPr="00363CF3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6"/>
          <w:szCs w:val="26"/>
        </w:rPr>
      </w:pPr>
    </w:p>
    <w:p w:rsidR="001B41C9" w:rsidRPr="00363CF3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6"/>
          <w:szCs w:val="26"/>
        </w:rPr>
      </w:pPr>
    </w:p>
    <w:p w:rsidR="001B41C9" w:rsidRPr="00363CF3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6"/>
          <w:szCs w:val="26"/>
        </w:rPr>
      </w:pPr>
    </w:p>
    <w:p w:rsidR="001B41C9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1B41C9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1B41C9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1B41C9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1B41C9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1B41C9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1B41C9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1B41C9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1B41C9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1B41C9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1B41C9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1B41C9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1B41C9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6753C1" w:rsidRDefault="006753C1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6753C1" w:rsidRDefault="006753C1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6753C1" w:rsidRDefault="006753C1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6753C1" w:rsidRDefault="006753C1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6753C1" w:rsidRDefault="006753C1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6753C1" w:rsidRDefault="006753C1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6753C1" w:rsidRDefault="006753C1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6753C1" w:rsidRDefault="006753C1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6753C1" w:rsidRDefault="006753C1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6753C1" w:rsidRDefault="006753C1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6753C1" w:rsidRDefault="006753C1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6753C1" w:rsidRDefault="006753C1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6753C1" w:rsidRDefault="006753C1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6753C1" w:rsidRDefault="006753C1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  <w:bookmarkStart w:id="0" w:name="_GoBack"/>
      <w:bookmarkEnd w:id="0"/>
    </w:p>
    <w:p w:rsidR="006753C1" w:rsidRDefault="006753C1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6753C1" w:rsidRDefault="006753C1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1B41C9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1B41C9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1B41C9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1B41C9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1B41C9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:rsidR="001B41C9" w:rsidRPr="006F26FB" w:rsidRDefault="001B41C9" w:rsidP="001B41C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16"/>
          <w:szCs w:val="16"/>
        </w:rPr>
      </w:pPr>
      <w:r w:rsidRPr="006F26FB">
        <w:rPr>
          <w:rFonts w:ascii="Times New Roman" w:eastAsia="Arial Unicode MS" w:hAnsi="Times New Roman" w:cs="Times New Roman"/>
          <w:i/>
          <w:iCs/>
          <w:sz w:val="16"/>
          <w:szCs w:val="16"/>
        </w:rPr>
        <w:t xml:space="preserve">Исп. Файфер Владимир Александрович: </w:t>
      </w:r>
    </w:p>
    <w:p w:rsidR="001B41C9" w:rsidRDefault="001B41C9" w:rsidP="001B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D0">
        <w:rPr>
          <w:rFonts w:eastAsia="Arial Unicode MS" w:cs="Times New Roman"/>
          <w:i/>
          <w:iCs/>
          <w:sz w:val="16"/>
          <w:szCs w:val="16"/>
        </w:rPr>
        <w:t> 53-72-</w:t>
      </w:r>
      <w:proofErr w:type="gramStart"/>
      <w:r w:rsidRPr="00D56CD0">
        <w:rPr>
          <w:rFonts w:eastAsia="Arial Unicode MS" w:cs="Times New Roman"/>
          <w:i/>
          <w:iCs/>
          <w:sz w:val="16"/>
          <w:szCs w:val="16"/>
        </w:rPr>
        <w:t xml:space="preserve">04; </w:t>
      </w:r>
      <w:r w:rsidRPr="00D56CD0">
        <w:rPr>
          <w:rFonts w:eastAsia="Arial Unicode MS" w:cs="Times New Roman"/>
          <w:b/>
          <w:i/>
          <w:sz w:val="16"/>
          <w:szCs w:val="16"/>
        </w:rPr>
        <w:t xml:space="preserve"> </w:t>
      </w:r>
      <w:hyperlink r:id="rId17" w:history="1">
        <w:r w:rsidRPr="00D56CD0">
          <w:rPr>
            <w:rFonts w:eastAsia="Arial Unicode MS" w:cs="Times New Roman"/>
            <w:i/>
            <w:iCs/>
            <w:color w:val="000080"/>
            <w:sz w:val="16"/>
            <w:szCs w:val="16"/>
            <w:u w:val="single"/>
          </w:rPr>
          <w:t>to39-faifer@fas.gov.ru</w:t>
        </w:r>
        <w:proofErr w:type="gramEnd"/>
      </w:hyperlink>
    </w:p>
    <w:sectPr w:rsidR="001B41C9" w:rsidSect="006753C1">
      <w:footerReference w:type="default" r:id="rId18"/>
      <w:pgSz w:w="11906" w:h="16838"/>
      <w:pgMar w:top="709" w:right="85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F0" w:rsidRDefault="006019F0" w:rsidP="00363CF3">
      <w:pPr>
        <w:spacing w:after="0" w:line="240" w:lineRule="auto"/>
      </w:pPr>
      <w:r>
        <w:separator/>
      </w:r>
    </w:p>
  </w:endnote>
  <w:endnote w:type="continuationSeparator" w:id="0">
    <w:p w:rsidR="006019F0" w:rsidRDefault="006019F0" w:rsidP="0036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175879"/>
      <w:docPartObj>
        <w:docPartGallery w:val="Page Numbers (Bottom of Page)"/>
        <w:docPartUnique/>
      </w:docPartObj>
    </w:sdtPr>
    <w:sdtContent>
      <w:p w:rsidR="006753C1" w:rsidRDefault="006753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3CF3" w:rsidRDefault="00363C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F0" w:rsidRDefault="006019F0" w:rsidP="00363CF3">
      <w:pPr>
        <w:spacing w:after="0" w:line="240" w:lineRule="auto"/>
      </w:pPr>
      <w:r>
        <w:separator/>
      </w:r>
    </w:p>
  </w:footnote>
  <w:footnote w:type="continuationSeparator" w:id="0">
    <w:p w:rsidR="006019F0" w:rsidRDefault="006019F0" w:rsidP="00363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1"/>
    <w:rsid w:val="00013CFD"/>
    <w:rsid w:val="00076273"/>
    <w:rsid w:val="000D03B6"/>
    <w:rsid w:val="00131917"/>
    <w:rsid w:val="001401D8"/>
    <w:rsid w:val="001560F2"/>
    <w:rsid w:val="00192330"/>
    <w:rsid w:val="001B12FD"/>
    <w:rsid w:val="001B41C9"/>
    <w:rsid w:val="001E311F"/>
    <w:rsid w:val="002062EA"/>
    <w:rsid w:val="00210509"/>
    <w:rsid w:val="00241A65"/>
    <w:rsid w:val="002A41A6"/>
    <w:rsid w:val="002D08D9"/>
    <w:rsid w:val="002D340D"/>
    <w:rsid w:val="002D433A"/>
    <w:rsid w:val="00350155"/>
    <w:rsid w:val="00363CF3"/>
    <w:rsid w:val="003E156A"/>
    <w:rsid w:val="00472073"/>
    <w:rsid w:val="00472F1E"/>
    <w:rsid w:val="004803FB"/>
    <w:rsid w:val="00503BAC"/>
    <w:rsid w:val="0056720A"/>
    <w:rsid w:val="006019F0"/>
    <w:rsid w:val="006314E6"/>
    <w:rsid w:val="006364E0"/>
    <w:rsid w:val="006753C1"/>
    <w:rsid w:val="006A5443"/>
    <w:rsid w:val="007114FF"/>
    <w:rsid w:val="0072302A"/>
    <w:rsid w:val="00766C55"/>
    <w:rsid w:val="007837B5"/>
    <w:rsid w:val="007E7F1E"/>
    <w:rsid w:val="00843A7F"/>
    <w:rsid w:val="008661AB"/>
    <w:rsid w:val="008E6FC4"/>
    <w:rsid w:val="009048D9"/>
    <w:rsid w:val="00996261"/>
    <w:rsid w:val="00A11E2E"/>
    <w:rsid w:val="00A30C7C"/>
    <w:rsid w:val="00A51419"/>
    <w:rsid w:val="00A87381"/>
    <w:rsid w:val="00B25899"/>
    <w:rsid w:val="00B914A1"/>
    <w:rsid w:val="00BB5364"/>
    <w:rsid w:val="00BE638B"/>
    <w:rsid w:val="00BF1830"/>
    <w:rsid w:val="00C70B06"/>
    <w:rsid w:val="00D634EA"/>
    <w:rsid w:val="00D9572D"/>
    <w:rsid w:val="00D95A7D"/>
    <w:rsid w:val="00D972F2"/>
    <w:rsid w:val="00E00D7B"/>
    <w:rsid w:val="00EF378C"/>
    <w:rsid w:val="00F24104"/>
    <w:rsid w:val="00F26102"/>
    <w:rsid w:val="00F571FE"/>
    <w:rsid w:val="00F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C3E31-E7E6-4515-8E0B-4BEABB53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6102"/>
    <w:rPr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261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F26102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6">
    <w:name w:val="List Paragraph"/>
    <w:basedOn w:val="a"/>
    <w:uiPriority w:val="34"/>
    <w:qFormat/>
    <w:rsid w:val="00F261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2">
    <w:name w:val="Заголовок №2_"/>
    <w:basedOn w:val="a0"/>
    <w:link w:val="20"/>
    <w:locked/>
    <w:rsid w:val="00F261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26102"/>
    <w:pPr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3">
    <w:name w:val="Заголовок №2 + 13"/>
    <w:aliases w:val="5 pt"/>
    <w:basedOn w:val="2"/>
    <w:rsid w:val="00F261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rsid w:val="00F26102"/>
    <w:rPr>
      <w:rFonts w:ascii="Times New Roman" w:eastAsia="Times New Roman" w:hAnsi="Times New Roman" w:cs="Times New Roman" w:hint="default"/>
      <w:spacing w:val="30"/>
      <w:sz w:val="26"/>
      <w:szCs w:val="26"/>
      <w:shd w:val="clear" w:color="auto" w:fill="FFFFFF"/>
    </w:rPr>
  </w:style>
  <w:style w:type="character" w:styleId="a7">
    <w:name w:val="Strong"/>
    <w:basedOn w:val="a0"/>
    <w:uiPriority w:val="22"/>
    <w:qFormat/>
    <w:rsid w:val="00F26102"/>
    <w:rPr>
      <w:b/>
      <w:bCs/>
    </w:rPr>
  </w:style>
  <w:style w:type="character" w:customStyle="1" w:styleId="21">
    <w:name w:val="Основной текст (2)_"/>
    <w:basedOn w:val="a0"/>
    <w:link w:val="22"/>
    <w:rsid w:val="00FD1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1DCF"/>
    <w:pPr>
      <w:widowControl w:val="0"/>
      <w:shd w:val="clear" w:color="auto" w:fill="FFFFFF"/>
      <w:spacing w:before="240" w:after="0" w:line="256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ной текст (4)"/>
    <w:basedOn w:val="a0"/>
    <w:rsid w:val="00FD1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9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4A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6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3CF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6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3CF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pport@lot-online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t-online.ru" TargetMode="External"/><Relationship Id="rId17" Type="http://schemas.openxmlformats.org/officeDocument/2006/relationships/hyperlink" Target="mailto:to39-faifer@fa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39@fas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region39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liningrad.fas.gov.ru/" TargetMode="External"/><Relationship Id="rId10" Type="http://schemas.openxmlformats.org/officeDocument/2006/relationships/hyperlink" Target="mailto:Gaydar-YE@yantarenerg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dobko-IV@yantarenergo.ru" TargetMode="External"/><Relationship Id="rId1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07D0-C464-4B9D-9455-2D101F22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Проскурова Мария Яковлевна</dc:creator>
  <cp:lastModifiedBy>Файфер Владимир Александрович</cp:lastModifiedBy>
  <cp:revision>3</cp:revision>
  <cp:lastPrinted>2022-07-05T10:53:00Z</cp:lastPrinted>
  <dcterms:created xsi:type="dcterms:W3CDTF">2022-07-01T13:54:00Z</dcterms:created>
  <dcterms:modified xsi:type="dcterms:W3CDTF">2022-07-05T10:54:00Z</dcterms:modified>
</cp:coreProperties>
</file>