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AEE" w:rsidRPr="00525CA6" w:rsidRDefault="00225EDD" w:rsidP="00CD1520">
      <w:pPr>
        <w:tabs>
          <w:tab w:val="left" w:pos="4200"/>
        </w:tabs>
        <w:spacing w:after="0" w:line="240" w:lineRule="auto"/>
        <w:ind w:left="4248" w:hanging="4248"/>
        <w:contextualSpacing/>
        <w:jc w:val="right"/>
        <w:rPr>
          <w:rFonts w:cs="Times New Roman"/>
          <w:b/>
          <w:sz w:val="24"/>
          <w:szCs w:val="24"/>
          <w:u w:val="single"/>
        </w:rPr>
      </w:pPr>
      <w:r w:rsidRPr="00525CA6">
        <w:rPr>
          <w:rFonts w:cs="Times New Roman"/>
          <w:b/>
          <w:sz w:val="24"/>
          <w:szCs w:val="24"/>
          <w:u w:val="single"/>
        </w:rPr>
        <w:t>Сведения о Заказчике (</w:t>
      </w:r>
      <w:r w:rsidR="001A3B1D" w:rsidRPr="00525CA6">
        <w:rPr>
          <w:rFonts w:cs="Times New Roman"/>
          <w:b/>
          <w:sz w:val="24"/>
          <w:szCs w:val="24"/>
          <w:u w:val="single"/>
        </w:rPr>
        <w:t>лицо,</w:t>
      </w:r>
      <w:r w:rsidRPr="00525CA6">
        <w:rPr>
          <w:rFonts w:cs="Times New Roman"/>
          <w:b/>
          <w:sz w:val="24"/>
          <w:szCs w:val="24"/>
          <w:u w:val="single"/>
        </w:rPr>
        <w:t xml:space="preserve"> действие которого обжалуется)</w:t>
      </w:r>
      <w:r w:rsidR="00565641" w:rsidRPr="00525CA6">
        <w:rPr>
          <w:rFonts w:cs="Times New Roman"/>
          <w:b/>
          <w:sz w:val="24"/>
          <w:szCs w:val="24"/>
          <w:u w:val="single"/>
        </w:rPr>
        <w:t>:</w:t>
      </w:r>
    </w:p>
    <w:p w:rsidR="00040646" w:rsidRPr="00CD1520" w:rsidRDefault="006F1446" w:rsidP="00CD1520">
      <w:pPr>
        <w:tabs>
          <w:tab w:val="left" w:pos="3686"/>
        </w:tabs>
        <w:spacing w:after="0" w:line="240" w:lineRule="auto"/>
        <w:ind w:left="1134"/>
        <w:contextualSpacing/>
        <w:jc w:val="right"/>
        <w:rPr>
          <w:rFonts w:cs="Times New Roman"/>
          <w:sz w:val="24"/>
          <w:szCs w:val="24"/>
        </w:rPr>
      </w:pPr>
      <w:r w:rsidRPr="0067401D">
        <w:rPr>
          <w:rFonts w:eastAsia="Calibri"/>
          <w:color w:val="00000A"/>
          <w:lang w:eastAsia="en-US"/>
        </w:rPr>
        <w:t>Муниципальное автономное дошкольное образовательное учреждение города Калининграда центра развития ребенка - детский сад № 111</w:t>
      </w:r>
    </w:p>
    <w:p w:rsidR="00565641" w:rsidRPr="00525CA6" w:rsidRDefault="00040646" w:rsidP="00525CA6">
      <w:pPr>
        <w:tabs>
          <w:tab w:val="left" w:pos="4200"/>
        </w:tabs>
        <w:spacing w:after="0" w:line="240" w:lineRule="auto"/>
        <w:ind w:left="4248" w:hanging="4248"/>
        <w:contextualSpacing/>
        <w:jc w:val="right"/>
        <w:rPr>
          <w:rFonts w:eastAsia="Times New Roman" w:cs="Times New Roman"/>
          <w:sz w:val="24"/>
          <w:szCs w:val="24"/>
        </w:rPr>
      </w:pPr>
      <w:r>
        <w:t>М</w:t>
      </w:r>
      <w:r w:rsidR="00565641" w:rsidRPr="00525CA6">
        <w:rPr>
          <w:rFonts w:eastAsia="Times New Roman" w:cs="Times New Roman"/>
          <w:sz w:val="24"/>
          <w:szCs w:val="24"/>
        </w:rPr>
        <w:t>есто нахождения:</w:t>
      </w:r>
    </w:p>
    <w:p w:rsidR="00565641" w:rsidRPr="004275AB" w:rsidRDefault="00B574A3" w:rsidP="00525CA6">
      <w:pPr>
        <w:widowControl w:val="0"/>
        <w:spacing w:after="0" w:line="240" w:lineRule="auto"/>
        <w:contextualSpacing/>
        <w:jc w:val="right"/>
        <w:rPr>
          <w:rFonts w:cs="Times New Roman"/>
          <w:b/>
          <w:sz w:val="28"/>
          <w:szCs w:val="24"/>
        </w:rPr>
      </w:pPr>
      <w:sdt>
        <w:sdtPr>
          <w:alias w:val="InnerIf"/>
          <w:tag w:val="InnerIf"/>
          <w:id w:val="-249426626"/>
          <w:placeholder>
            <w:docPart w:val="ABCB6B86093346E8958FD688C6AC3D3F"/>
          </w:placeholder>
          <w:docPartList>
            <w:docPartGallery w:val="AutoText"/>
          </w:docPartList>
        </w:sdtPr>
        <w:sdtEndPr>
          <w:rPr>
            <w:b/>
          </w:rPr>
        </w:sdtEndPr>
        <w:sdtContent>
          <w:sdt>
            <w:sdtPr>
              <w:rPr>
                <w:rFonts w:eastAsia="Calibri"/>
                <w:color w:val="00000A"/>
                <w:lang w:eastAsia="en-US"/>
              </w:rPr>
              <w:alias w:val="InnerSimple"/>
              <w:tag w:val="InnerSimple"/>
              <w:id w:val="268593550"/>
              <w:placeholder>
                <w:docPart w:val="85D5731A52E342B29091043B643FEE2F"/>
              </w:placeholder>
              <w:text/>
            </w:sdtPr>
            <w:sdtEndPr/>
            <w:sdtContent>
              <w:r w:rsidR="006F1446" w:rsidRPr="006F1446">
                <w:rPr>
                  <w:rFonts w:eastAsia="Calibri"/>
                  <w:color w:val="00000A"/>
                  <w:lang w:eastAsia="en-US"/>
                </w:rPr>
                <w:t>236006, г. Калининград, ул. Ленинский проспект, д.18а</w:t>
              </w:r>
            </w:sdtContent>
          </w:sdt>
        </w:sdtContent>
      </w:sdt>
    </w:p>
    <w:p w:rsidR="00565641" w:rsidRPr="00525CA6" w:rsidRDefault="00565641" w:rsidP="00525CA6">
      <w:pPr>
        <w:widowControl w:val="0"/>
        <w:spacing w:after="0" w:line="240" w:lineRule="auto"/>
        <w:contextualSpacing/>
        <w:jc w:val="right"/>
        <w:rPr>
          <w:rFonts w:cs="Times New Roman"/>
          <w:sz w:val="24"/>
          <w:szCs w:val="24"/>
        </w:rPr>
      </w:pPr>
      <w:r w:rsidRPr="00525CA6">
        <w:rPr>
          <w:rFonts w:cs="Times New Roman"/>
          <w:sz w:val="24"/>
          <w:szCs w:val="24"/>
        </w:rPr>
        <w:t xml:space="preserve">Адрес электронной почты: </w:t>
      </w:r>
      <w:sdt>
        <w:sdtPr>
          <w:rPr>
            <w:rFonts w:eastAsia="Calibri"/>
          </w:rPr>
          <w:alias w:val="InnerSimple"/>
          <w:tag w:val="InnerSimple"/>
          <w:id w:val="-1526170860"/>
          <w:placeholder>
            <w:docPart w:val="AB622F8193B940D1A43B9C48DB705C12"/>
          </w:placeholder>
          <w:text/>
        </w:sdtPr>
        <w:sdtEndPr/>
        <w:sdtContent>
          <w:r w:rsidR="006F1446" w:rsidRPr="006F1446">
            <w:rPr>
              <w:rFonts w:eastAsia="Calibri"/>
            </w:rPr>
            <w:t>ds111@edu.klgd.ru</w:t>
          </w:r>
        </w:sdtContent>
      </w:sdt>
    </w:p>
    <w:p w:rsidR="00565641" w:rsidRPr="00525CA6" w:rsidRDefault="00565641" w:rsidP="00525CA6">
      <w:pPr>
        <w:widowControl w:val="0"/>
        <w:spacing w:after="0" w:line="240" w:lineRule="auto"/>
        <w:contextualSpacing/>
        <w:jc w:val="right"/>
        <w:rPr>
          <w:rFonts w:cs="Times New Roman"/>
          <w:sz w:val="24"/>
          <w:szCs w:val="24"/>
        </w:rPr>
      </w:pPr>
      <w:r w:rsidRPr="00525CA6">
        <w:rPr>
          <w:rFonts w:cs="Times New Roman"/>
          <w:sz w:val="24"/>
          <w:szCs w:val="24"/>
        </w:rPr>
        <w:t xml:space="preserve">Номер контактного телефона: </w:t>
      </w:r>
      <w:r w:rsidR="006F1446">
        <w:t>+7</w:t>
      </w:r>
      <w:r w:rsidR="006F1446" w:rsidRPr="0012127C">
        <w:t xml:space="preserve"> (4012)</w:t>
      </w:r>
      <w:r w:rsidR="006F1446" w:rsidRPr="0012127C">
        <w:rPr>
          <w:iCs/>
        </w:rPr>
        <w:t xml:space="preserve"> 53-70-26</w:t>
      </w:r>
    </w:p>
    <w:p w:rsidR="006F1446" w:rsidRDefault="00565641" w:rsidP="00F17315">
      <w:pPr>
        <w:tabs>
          <w:tab w:val="left" w:pos="4200"/>
        </w:tabs>
        <w:spacing w:after="0" w:line="240" w:lineRule="auto"/>
        <w:ind w:left="4248" w:firstLine="5"/>
        <w:contextualSpacing/>
        <w:jc w:val="right"/>
        <w:rPr>
          <w:rFonts w:cs="Times New Roman"/>
          <w:sz w:val="24"/>
          <w:szCs w:val="24"/>
        </w:rPr>
      </w:pPr>
      <w:r w:rsidRPr="00525CA6">
        <w:rPr>
          <w:rFonts w:cs="Times New Roman"/>
          <w:sz w:val="24"/>
          <w:szCs w:val="24"/>
        </w:rPr>
        <w:t>Ответственное должностное лицо:</w:t>
      </w:r>
    </w:p>
    <w:p w:rsidR="00565641" w:rsidRPr="00525CA6" w:rsidRDefault="00565641" w:rsidP="00F17315">
      <w:pPr>
        <w:tabs>
          <w:tab w:val="left" w:pos="4200"/>
        </w:tabs>
        <w:spacing w:after="0" w:line="240" w:lineRule="auto"/>
        <w:ind w:left="4248" w:firstLine="5"/>
        <w:contextualSpacing/>
        <w:jc w:val="right"/>
        <w:rPr>
          <w:rFonts w:cs="Times New Roman"/>
          <w:sz w:val="24"/>
          <w:szCs w:val="24"/>
        </w:rPr>
      </w:pPr>
      <w:r w:rsidRPr="00525CA6">
        <w:rPr>
          <w:rFonts w:cs="Times New Roman"/>
          <w:sz w:val="24"/>
          <w:szCs w:val="24"/>
        </w:rPr>
        <w:t xml:space="preserve"> </w:t>
      </w:r>
      <w:sdt>
        <w:sdtPr>
          <w:alias w:val="InnerIf"/>
          <w:tag w:val="InnerIf"/>
          <w:id w:val="-926040864"/>
          <w:placeholder>
            <w:docPart w:val="8CFAE2E97F714D0D9F6CE28536A59E6C"/>
          </w:placeholder>
          <w:docPartList>
            <w:docPartGallery w:val="AutoText"/>
          </w:docPartList>
        </w:sdtPr>
        <w:sdtEndPr>
          <w:rPr>
            <w:b/>
          </w:rPr>
        </w:sdtEndPr>
        <w:sdtContent>
          <w:r w:rsidR="006F1446" w:rsidRPr="0012127C">
            <w:rPr>
              <w:rFonts w:eastAsia="Calibri"/>
              <w:color w:val="00000A"/>
              <w:lang w:eastAsia="en-US"/>
            </w:rPr>
            <w:t>Лапина</w:t>
          </w:r>
          <w:r w:rsidR="006F1446">
            <w:rPr>
              <w:rFonts w:eastAsia="Calibri"/>
              <w:color w:val="00000A"/>
              <w:lang w:eastAsia="en-US"/>
            </w:rPr>
            <w:t xml:space="preserve"> </w:t>
          </w:r>
          <w:r w:rsidR="006F1446" w:rsidRPr="0012127C">
            <w:rPr>
              <w:rFonts w:eastAsia="Calibri"/>
              <w:color w:val="00000A"/>
              <w:lang w:eastAsia="en-US"/>
            </w:rPr>
            <w:t>Шафига Даяндуровна</w:t>
          </w:r>
        </w:sdtContent>
      </w:sdt>
    </w:p>
    <w:p w:rsidR="006F1446" w:rsidRPr="006F1446" w:rsidRDefault="006F1446" w:rsidP="00446413">
      <w:pPr>
        <w:widowControl w:val="0"/>
        <w:spacing w:after="0"/>
        <w:ind w:left="1701" w:firstLine="709"/>
        <w:jc w:val="right"/>
        <w:rPr>
          <w:kern w:val="28"/>
          <w:sz w:val="24"/>
        </w:rPr>
      </w:pPr>
      <w:r w:rsidRPr="00446413">
        <w:rPr>
          <w:b/>
          <w:sz w:val="24"/>
          <w:u w:val="single"/>
        </w:rPr>
        <w:t>Уполномоченный орган по организации и проведению аукциона:</w:t>
      </w:r>
      <w:r w:rsidRPr="006F1446">
        <w:rPr>
          <w:sz w:val="24"/>
        </w:rPr>
        <w:t xml:space="preserve"> </w:t>
      </w:r>
      <w:r w:rsidR="00446413">
        <w:rPr>
          <w:sz w:val="24"/>
        </w:rPr>
        <w:t>К</w:t>
      </w:r>
      <w:r w:rsidRPr="006F1446">
        <w:rPr>
          <w:kern w:val="28"/>
          <w:sz w:val="24"/>
        </w:rPr>
        <w:t>омитет по финансам администрации городского округа «Город Калининград» (управление организации и проведения торгов).</w:t>
      </w:r>
    </w:p>
    <w:p w:rsidR="006F1446" w:rsidRPr="006F1446" w:rsidRDefault="006F1446" w:rsidP="00446413">
      <w:pPr>
        <w:widowControl w:val="0"/>
        <w:spacing w:after="0"/>
        <w:ind w:left="1701" w:firstLine="709"/>
        <w:jc w:val="right"/>
        <w:rPr>
          <w:sz w:val="24"/>
        </w:rPr>
      </w:pPr>
      <w:r w:rsidRPr="006F1446">
        <w:rPr>
          <w:sz w:val="24"/>
        </w:rPr>
        <w:t>Место нахождения: г. Калининград, пл. Победы, 1.</w:t>
      </w:r>
    </w:p>
    <w:p w:rsidR="006F1446" w:rsidRPr="006F1446" w:rsidRDefault="006F1446" w:rsidP="00446413">
      <w:pPr>
        <w:widowControl w:val="0"/>
        <w:spacing w:after="0"/>
        <w:ind w:left="1701" w:firstLine="709"/>
        <w:jc w:val="right"/>
        <w:rPr>
          <w:sz w:val="24"/>
        </w:rPr>
      </w:pPr>
      <w:r w:rsidRPr="006F1446">
        <w:rPr>
          <w:sz w:val="24"/>
        </w:rPr>
        <w:t>Почтовый адрес: 236022, г. Калининград, пл. Победы, 1.</w:t>
      </w:r>
    </w:p>
    <w:p w:rsidR="006F1446" w:rsidRPr="006F1446" w:rsidRDefault="006F1446" w:rsidP="00446413">
      <w:pPr>
        <w:widowControl w:val="0"/>
        <w:spacing w:after="0"/>
        <w:ind w:left="1701" w:firstLine="709"/>
        <w:jc w:val="right"/>
        <w:rPr>
          <w:sz w:val="24"/>
        </w:rPr>
      </w:pPr>
      <w:r w:rsidRPr="006F1446">
        <w:rPr>
          <w:sz w:val="24"/>
        </w:rPr>
        <w:t xml:space="preserve">Адрес электронной почты: </w:t>
      </w:r>
      <w:hyperlink r:id="rId7" w:history="1">
        <w:r w:rsidRPr="006F1446">
          <w:rPr>
            <w:sz w:val="24"/>
            <w:u w:val="single"/>
            <w:lang w:val="en-US"/>
          </w:rPr>
          <w:t>omz</w:t>
        </w:r>
        <w:r w:rsidRPr="006F1446">
          <w:rPr>
            <w:sz w:val="24"/>
            <w:u w:val="single"/>
          </w:rPr>
          <w:t>-kenig@mail.ru</w:t>
        </w:r>
      </w:hyperlink>
      <w:r w:rsidRPr="006F1446">
        <w:rPr>
          <w:sz w:val="24"/>
        </w:rPr>
        <w:t>.</w:t>
      </w:r>
    </w:p>
    <w:p w:rsidR="006F1446" w:rsidRPr="006F1446" w:rsidRDefault="006F1446" w:rsidP="00446413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ind w:left="1701" w:firstLine="709"/>
        <w:jc w:val="right"/>
        <w:rPr>
          <w:sz w:val="24"/>
        </w:rPr>
      </w:pPr>
      <w:r w:rsidRPr="006F1446">
        <w:rPr>
          <w:sz w:val="24"/>
        </w:rPr>
        <w:t xml:space="preserve">Номер контактного телефона: 8 (4012) 92-34-74. </w:t>
      </w:r>
    </w:p>
    <w:p w:rsidR="006F1446" w:rsidRDefault="006F1446" w:rsidP="00446413">
      <w:pPr>
        <w:pStyle w:val="1"/>
        <w:shd w:val="clear" w:color="auto" w:fill="FFFFFF"/>
        <w:spacing w:before="0" w:beforeAutospacing="0" w:after="0" w:afterAutospacing="0"/>
        <w:ind w:left="1701"/>
        <w:contextualSpacing/>
        <w:jc w:val="right"/>
        <w:rPr>
          <w:color w:val="000000" w:themeColor="text1"/>
          <w:sz w:val="24"/>
          <w:szCs w:val="24"/>
          <w:u w:val="single"/>
          <w:shd w:val="clear" w:color="auto" w:fill="FFFFFF"/>
        </w:rPr>
      </w:pPr>
      <w:r w:rsidRPr="006F1446">
        <w:rPr>
          <w:sz w:val="24"/>
          <w:szCs w:val="22"/>
        </w:rPr>
        <w:t xml:space="preserve">Ответственное должностное лицо: </w:t>
      </w:r>
      <w:proofErr w:type="spellStart"/>
      <w:r w:rsidRPr="006F1446">
        <w:rPr>
          <w:sz w:val="24"/>
          <w:szCs w:val="22"/>
        </w:rPr>
        <w:t>Шкляренко</w:t>
      </w:r>
      <w:proofErr w:type="spellEnd"/>
      <w:r w:rsidRPr="006F1446">
        <w:rPr>
          <w:sz w:val="24"/>
          <w:szCs w:val="22"/>
        </w:rPr>
        <w:t xml:space="preserve"> Марина Николаевна</w:t>
      </w:r>
    </w:p>
    <w:p w:rsidR="00D034BD" w:rsidRPr="00F17315" w:rsidRDefault="00565641" w:rsidP="00525CA6">
      <w:pPr>
        <w:pStyle w:val="1"/>
        <w:shd w:val="clear" w:color="auto" w:fill="FFFFFF"/>
        <w:spacing w:before="0" w:beforeAutospacing="0" w:after="0" w:afterAutospacing="0"/>
        <w:contextualSpacing/>
        <w:jc w:val="right"/>
        <w:rPr>
          <w:color w:val="000000" w:themeColor="text1"/>
          <w:sz w:val="24"/>
          <w:szCs w:val="24"/>
          <w:u w:val="single"/>
          <w:shd w:val="clear" w:color="auto" w:fill="FFFFFF"/>
        </w:rPr>
      </w:pPr>
      <w:r w:rsidRPr="00F17315">
        <w:rPr>
          <w:color w:val="000000" w:themeColor="text1"/>
          <w:sz w:val="24"/>
          <w:szCs w:val="24"/>
          <w:u w:val="single"/>
          <w:shd w:val="clear" w:color="auto" w:fill="FFFFFF"/>
        </w:rPr>
        <w:t>Сведения о Заявителе:</w:t>
      </w:r>
    </w:p>
    <w:p w:rsidR="00D034BD" w:rsidRDefault="00565641" w:rsidP="00525CA6">
      <w:pPr>
        <w:pStyle w:val="1"/>
        <w:shd w:val="clear" w:color="auto" w:fill="FFFFFF"/>
        <w:spacing w:before="0" w:beforeAutospacing="0" w:after="0" w:afterAutospacing="0"/>
        <w:contextualSpacing/>
        <w:jc w:val="right"/>
        <w:rPr>
          <w:b w:val="0"/>
          <w:color w:val="000000" w:themeColor="text1"/>
          <w:sz w:val="24"/>
          <w:szCs w:val="24"/>
          <w:shd w:val="clear" w:color="auto" w:fill="FFFFFF"/>
        </w:rPr>
      </w:pPr>
      <w:r w:rsidRPr="00F17315">
        <w:rPr>
          <w:b w:val="0"/>
          <w:color w:val="000000" w:themeColor="text1"/>
          <w:sz w:val="24"/>
          <w:szCs w:val="24"/>
          <w:shd w:val="clear" w:color="auto" w:fill="FFFFFF"/>
        </w:rPr>
        <w:t>ООО «</w:t>
      </w:r>
      <w:r w:rsidR="00F17315" w:rsidRPr="00F17315">
        <w:rPr>
          <w:b w:val="0"/>
          <w:color w:val="000000" w:themeColor="text1"/>
          <w:sz w:val="24"/>
          <w:szCs w:val="24"/>
          <w:shd w:val="clear" w:color="auto" w:fill="FFFFFF"/>
        </w:rPr>
        <w:t>АРТ-РОЯЛ</w:t>
      </w:r>
      <w:r w:rsidR="00423B09" w:rsidRPr="00F17315">
        <w:rPr>
          <w:b w:val="0"/>
          <w:color w:val="000000" w:themeColor="text1"/>
          <w:sz w:val="24"/>
          <w:szCs w:val="24"/>
          <w:shd w:val="clear" w:color="auto" w:fill="FFFFFF"/>
        </w:rPr>
        <w:t>»</w:t>
      </w:r>
    </w:p>
    <w:p w:rsidR="00515BF5" w:rsidRPr="00F17315" w:rsidRDefault="00515BF5" w:rsidP="00525CA6">
      <w:pPr>
        <w:pStyle w:val="1"/>
        <w:shd w:val="clear" w:color="auto" w:fill="FFFFFF"/>
        <w:spacing w:before="0" w:beforeAutospacing="0" w:after="0" w:afterAutospacing="0"/>
        <w:contextualSpacing/>
        <w:jc w:val="right"/>
        <w:rPr>
          <w:b w:val="0"/>
          <w:color w:val="000000" w:themeColor="text1"/>
          <w:sz w:val="24"/>
          <w:szCs w:val="24"/>
          <w:shd w:val="clear" w:color="auto" w:fill="FFFFFF"/>
        </w:rPr>
      </w:pPr>
      <w:r>
        <w:rPr>
          <w:b w:val="0"/>
          <w:color w:val="000000" w:themeColor="text1"/>
          <w:sz w:val="24"/>
          <w:szCs w:val="24"/>
          <w:shd w:val="clear" w:color="auto" w:fill="FFFFFF"/>
        </w:rPr>
        <w:t xml:space="preserve">ИНН3906979888 </w:t>
      </w:r>
    </w:p>
    <w:p w:rsidR="00565641" w:rsidRPr="00F17315" w:rsidRDefault="00721540" w:rsidP="00525CA6">
      <w:pPr>
        <w:pStyle w:val="1"/>
        <w:shd w:val="clear" w:color="auto" w:fill="FFFFFF"/>
        <w:spacing w:before="0" w:beforeAutospacing="0" w:after="0" w:afterAutospacing="0"/>
        <w:contextualSpacing/>
        <w:jc w:val="right"/>
        <w:rPr>
          <w:sz w:val="24"/>
          <w:szCs w:val="24"/>
        </w:rPr>
      </w:pPr>
      <w:r w:rsidRPr="00F17315">
        <w:rPr>
          <w:color w:val="000000"/>
          <w:sz w:val="24"/>
          <w:szCs w:val="24"/>
        </w:rPr>
        <w:t xml:space="preserve">Юридический адрес: </w:t>
      </w:r>
      <w:r w:rsidR="00F17315" w:rsidRPr="00F17315">
        <w:rPr>
          <w:b w:val="0"/>
          <w:sz w:val="24"/>
        </w:rPr>
        <w:t>236029, г</w:t>
      </w:r>
      <w:proofErr w:type="gramStart"/>
      <w:r w:rsidR="00F17315" w:rsidRPr="00F17315">
        <w:rPr>
          <w:b w:val="0"/>
          <w:sz w:val="24"/>
        </w:rPr>
        <w:t>.К</w:t>
      </w:r>
      <w:proofErr w:type="gramEnd"/>
      <w:r w:rsidR="00F17315" w:rsidRPr="00F17315">
        <w:rPr>
          <w:b w:val="0"/>
          <w:sz w:val="24"/>
        </w:rPr>
        <w:t>алининград, ул.Горького 162, кв.53</w:t>
      </w:r>
    </w:p>
    <w:p w:rsidR="00721540" w:rsidRPr="00F17315" w:rsidRDefault="00721540" w:rsidP="00525CA6">
      <w:pPr>
        <w:pStyle w:val="1"/>
        <w:shd w:val="clear" w:color="auto" w:fill="FFFFFF"/>
        <w:spacing w:before="0" w:beforeAutospacing="0" w:after="0" w:afterAutospacing="0"/>
        <w:contextualSpacing/>
        <w:jc w:val="right"/>
        <w:rPr>
          <w:b w:val="0"/>
          <w:sz w:val="24"/>
          <w:szCs w:val="24"/>
        </w:rPr>
      </w:pPr>
      <w:r w:rsidRPr="00F17315">
        <w:rPr>
          <w:sz w:val="24"/>
          <w:szCs w:val="24"/>
        </w:rPr>
        <w:t>Почтовый адрес:</w:t>
      </w:r>
      <w:r w:rsidR="00F17315" w:rsidRPr="00F17315">
        <w:rPr>
          <w:sz w:val="24"/>
          <w:szCs w:val="24"/>
        </w:rPr>
        <w:t xml:space="preserve"> </w:t>
      </w:r>
      <w:r w:rsidR="006F1446" w:rsidRPr="006F1446">
        <w:rPr>
          <w:b w:val="0"/>
          <w:sz w:val="24"/>
        </w:rPr>
        <w:t>236004,г</w:t>
      </w:r>
      <w:proofErr w:type="gramStart"/>
      <w:r w:rsidR="006F1446" w:rsidRPr="006F1446">
        <w:rPr>
          <w:b w:val="0"/>
          <w:sz w:val="24"/>
        </w:rPr>
        <w:t>.К</w:t>
      </w:r>
      <w:proofErr w:type="gramEnd"/>
      <w:r w:rsidR="006F1446" w:rsidRPr="006F1446">
        <w:rPr>
          <w:b w:val="0"/>
          <w:sz w:val="24"/>
        </w:rPr>
        <w:t>алининград, ул. Яблочная, д.14, оф.26</w:t>
      </w:r>
    </w:p>
    <w:p w:rsidR="00565641" w:rsidRPr="00F17315" w:rsidRDefault="00CD1520" w:rsidP="00525CA6">
      <w:pPr>
        <w:pStyle w:val="1"/>
        <w:shd w:val="clear" w:color="auto" w:fill="FFFFFF"/>
        <w:spacing w:before="0" w:beforeAutospacing="0" w:after="0" w:afterAutospacing="0"/>
        <w:contextualSpacing/>
        <w:jc w:val="right"/>
        <w:rPr>
          <w:b w:val="0"/>
          <w:sz w:val="24"/>
          <w:szCs w:val="24"/>
        </w:rPr>
      </w:pPr>
      <w:r w:rsidRPr="00F17315">
        <w:rPr>
          <w:b w:val="0"/>
          <w:color w:val="000000"/>
          <w:sz w:val="24"/>
          <w:szCs w:val="24"/>
          <w:shd w:val="clear" w:color="auto" w:fill="FFFFFF"/>
        </w:rPr>
        <w:t xml:space="preserve">Тел. </w:t>
      </w:r>
      <w:r w:rsidR="00F17315" w:rsidRPr="00F17315">
        <w:rPr>
          <w:b w:val="0"/>
          <w:sz w:val="24"/>
        </w:rPr>
        <w:t>+ 7 (952) 11-44-511</w:t>
      </w:r>
    </w:p>
    <w:p w:rsidR="00565641" w:rsidRPr="00525CA6" w:rsidRDefault="00565641" w:rsidP="00525CA6">
      <w:pPr>
        <w:pStyle w:val="1"/>
        <w:shd w:val="clear" w:color="auto" w:fill="FFFFFF"/>
        <w:spacing w:before="0" w:beforeAutospacing="0" w:after="0" w:afterAutospacing="0"/>
        <w:contextualSpacing/>
        <w:jc w:val="right"/>
        <w:rPr>
          <w:b w:val="0"/>
          <w:color w:val="000000" w:themeColor="text1"/>
          <w:sz w:val="24"/>
          <w:szCs w:val="24"/>
          <w:shd w:val="clear" w:color="auto" w:fill="FFFFFF"/>
        </w:rPr>
      </w:pPr>
      <w:r w:rsidRPr="00F17315">
        <w:rPr>
          <w:b w:val="0"/>
          <w:sz w:val="24"/>
          <w:szCs w:val="24"/>
        </w:rPr>
        <w:t>Адрес электронной почты:</w:t>
      </w:r>
      <w:r w:rsidR="00F17315" w:rsidRPr="00F17315">
        <w:t xml:space="preserve"> </w:t>
      </w:r>
      <w:hyperlink r:id="rId8" w:history="1">
        <w:r w:rsidR="00F17315" w:rsidRPr="00F17315">
          <w:rPr>
            <w:rStyle w:val="a6"/>
            <w:b w:val="0"/>
            <w:sz w:val="24"/>
            <w:lang w:val="en-US"/>
          </w:rPr>
          <w:t>art</w:t>
        </w:r>
        <w:r w:rsidR="00F17315" w:rsidRPr="00F17315">
          <w:rPr>
            <w:rStyle w:val="a6"/>
            <w:b w:val="0"/>
            <w:sz w:val="24"/>
          </w:rPr>
          <w:t>-</w:t>
        </w:r>
        <w:r w:rsidR="00F17315" w:rsidRPr="00F17315">
          <w:rPr>
            <w:rStyle w:val="a6"/>
            <w:b w:val="0"/>
            <w:sz w:val="24"/>
            <w:lang w:val="en-US"/>
          </w:rPr>
          <w:t>royal</w:t>
        </w:r>
        <w:r w:rsidR="00F17315" w:rsidRPr="00F17315">
          <w:rPr>
            <w:rStyle w:val="a6"/>
            <w:b w:val="0"/>
            <w:sz w:val="24"/>
          </w:rPr>
          <w:t>1@</w:t>
        </w:r>
        <w:r w:rsidR="00F17315" w:rsidRPr="00F17315">
          <w:rPr>
            <w:rStyle w:val="a6"/>
            <w:b w:val="0"/>
            <w:sz w:val="24"/>
            <w:lang w:val="en-US"/>
          </w:rPr>
          <w:t>mail</w:t>
        </w:r>
        <w:r w:rsidR="00F17315" w:rsidRPr="00F17315">
          <w:rPr>
            <w:rStyle w:val="a6"/>
            <w:b w:val="0"/>
            <w:sz w:val="24"/>
          </w:rPr>
          <w:t>.</w:t>
        </w:r>
        <w:r w:rsidR="00F17315" w:rsidRPr="00F17315">
          <w:rPr>
            <w:rStyle w:val="a6"/>
            <w:b w:val="0"/>
            <w:sz w:val="24"/>
            <w:lang w:val="en-US"/>
          </w:rPr>
          <w:t>ru</w:t>
        </w:r>
      </w:hyperlink>
    </w:p>
    <w:p w:rsidR="00227DDD" w:rsidRPr="00525CA6" w:rsidRDefault="00227DDD" w:rsidP="00525CA6">
      <w:pPr>
        <w:pStyle w:val="a7"/>
        <w:tabs>
          <w:tab w:val="num" w:pos="0"/>
        </w:tabs>
        <w:spacing w:before="0" w:beforeAutospacing="0" w:after="0" w:afterAutospacing="0"/>
        <w:contextualSpacing/>
        <w:jc w:val="right"/>
      </w:pPr>
      <w:r w:rsidRPr="00CD1520">
        <w:rPr>
          <w:b/>
          <w:bCs/>
          <w:spacing w:val="-1"/>
        </w:rPr>
        <w:t>Адрес электронной площадки в информационно-телекоммуникационной сети</w:t>
      </w:r>
      <w:r w:rsidR="00F17315">
        <w:rPr>
          <w:b/>
          <w:bCs/>
          <w:spacing w:val="-1"/>
        </w:rPr>
        <w:t xml:space="preserve"> </w:t>
      </w:r>
      <w:r w:rsidRPr="00CD1520">
        <w:rPr>
          <w:b/>
          <w:bCs/>
          <w:spacing w:val="-1"/>
        </w:rPr>
        <w:t>«Интернет»</w:t>
      </w:r>
      <w:r w:rsidRPr="00CD1520">
        <w:rPr>
          <w:color w:val="000000" w:themeColor="text1"/>
        </w:rPr>
        <w:t>:</w:t>
      </w:r>
      <w:r w:rsidR="00F17315">
        <w:rPr>
          <w:color w:val="000000" w:themeColor="text1"/>
        </w:rPr>
        <w:t xml:space="preserve"> </w:t>
      </w:r>
      <w:r w:rsidR="00CB5199" w:rsidRPr="00CB5199">
        <w:rPr>
          <w:color w:val="000000" w:themeColor="text1"/>
        </w:rPr>
        <w:t>zakupki.gov.ru</w:t>
      </w:r>
    </w:p>
    <w:p w:rsidR="004275AB" w:rsidRPr="004275AB" w:rsidRDefault="00227DDD" w:rsidP="004275AB">
      <w:pPr>
        <w:pStyle w:val="1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aps/>
          <w:color w:val="5B5B5B"/>
          <w:sz w:val="45"/>
          <w:szCs w:val="45"/>
        </w:rPr>
      </w:pPr>
      <w:r w:rsidRPr="00CD1520">
        <w:rPr>
          <w:sz w:val="24"/>
          <w:szCs w:val="24"/>
        </w:rPr>
        <w:t>Номер извещения</w:t>
      </w:r>
      <w:r w:rsidR="0028748F" w:rsidRPr="00CD1520">
        <w:rPr>
          <w:sz w:val="24"/>
          <w:szCs w:val="24"/>
        </w:rPr>
        <w:t>:</w:t>
      </w:r>
      <w:r w:rsidR="00CD1520" w:rsidRPr="00F022ED">
        <w:rPr>
          <w:b w:val="0"/>
          <w:sz w:val="24"/>
          <w:szCs w:val="24"/>
          <w:bdr w:val="none" w:sz="0" w:space="0" w:color="auto" w:frame="1"/>
          <w:shd w:val="clear" w:color="auto" w:fill="FFFFFF"/>
        </w:rPr>
        <w:t>№</w:t>
      </w:r>
      <w:r w:rsidR="006F1446" w:rsidRPr="006F1446">
        <w:rPr>
          <w:rFonts w:ascii="Arial" w:hAnsi="Arial" w:cs="Arial"/>
          <w:color w:val="5B5B5B"/>
          <w:sz w:val="18"/>
          <w:szCs w:val="18"/>
          <w:shd w:val="clear" w:color="auto" w:fill="FFFFFF"/>
        </w:rPr>
        <w:t xml:space="preserve"> </w:t>
      </w:r>
      <w:r w:rsidR="006F1446" w:rsidRPr="006F1446">
        <w:rPr>
          <w:b w:val="0"/>
          <w:sz w:val="24"/>
          <w:szCs w:val="18"/>
          <w:shd w:val="clear" w:color="auto" w:fill="FFFFFF"/>
        </w:rPr>
        <w:t>32211899788</w:t>
      </w:r>
      <w:r w:rsidR="00CD1520" w:rsidRPr="006F1446">
        <w:rPr>
          <w:b w:val="0"/>
          <w:sz w:val="36"/>
          <w:szCs w:val="24"/>
          <w:bdr w:val="none" w:sz="0" w:space="0" w:color="auto" w:frame="1"/>
          <w:shd w:val="clear" w:color="auto" w:fill="FFFFFF"/>
        </w:rPr>
        <w:t xml:space="preserve"> </w:t>
      </w:r>
      <w:r w:rsidR="00CD1520" w:rsidRPr="00F022ED">
        <w:rPr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от </w:t>
      </w:r>
      <w:r w:rsidR="006F1446">
        <w:rPr>
          <w:b w:val="0"/>
          <w:sz w:val="24"/>
          <w:szCs w:val="24"/>
          <w:bdr w:val="none" w:sz="0" w:space="0" w:color="auto" w:frame="1"/>
          <w:shd w:val="clear" w:color="auto" w:fill="FFFFFF"/>
        </w:rPr>
        <w:t>30</w:t>
      </w:r>
      <w:r w:rsidR="00CD1520" w:rsidRPr="00F022ED">
        <w:rPr>
          <w:b w:val="0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6F1446">
        <w:rPr>
          <w:b w:val="0"/>
          <w:sz w:val="24"/>
          <w:szCs w:val="24"/>
          <w:bdr w:val="none" w:sz="0" w:space="0" w:color="auto" w:frame="1"/>
          <w:shd w:val="clear" w:color="auto" w:fill="FFFFFF"/>
        </w:rPr>
        <w:t>11</w:t>
      </w:r>
      <w:r w:rsidR="00CD1520" w:rsidRPr="00F022ED">
        <w:rPr>
          <w:b w:val="0"/>
          <w:sz w:val="24"/>
          <w:szCs w:val="24"/>
          <w:bdr w:val="none" w:sz="0" w:space="0" w:color="auto" w:frame="1"/>
          <w:shd w:val="clear" w:color="auto" w:fill="FFFFFF"/>
        </w:rPr>
        <w:t>.20</w:t>
      </w:r>
      <w:r w:rsidR="006F1446">
        <w:rPr>
          <w:b w:val="0"/>
          <w:sz w:val="24"/>
          <w:szCs w:val="24"/>
          <w:bdr w:val="none" w:sz="0" w:space="0" w:color="auto" w:frame="1"/>
          <w:shd w:val="clear" w:color="auto" w:fill="FFFFFF"/>
        </w:rPr>
        <w:t>22</w:t>
      </w:r>
      <w:r w:rsidR="00CD1520" w:rsidRPr="00F022ED">
        <w:rPr>
          <w:b w:val="0"/>
          <w:sz w:val="24"/>
          <w:szCs w:val="24"/>
          <w:bdr w:val="none" w:sz="0" w:space="0" w:color="auto" w:frame="1"/>
          <w:shd w:val="clear" w:color="auto" w:fill="FFFFFF"/>
        </w:rPr>
        <w:t>г.</w:t>
      </w:r>
      <w:r w:rsidR="00CD1520" w:rsidRPr="00F022ED">
        <w:rPr>
          <w:rFonts w:ascii="Arial" w:hAnsi="Arial" w:cs="Arial"/>
          <w:sz w:val="21"/>
          <w:szCs w:val="21"/>
          <w:bdr w:val="none" w:sz="0" w:space="0" w:color="auto" w:frame="1"/>
          <w:shd w:val="clear" w:color="auto" w:fill="FFFFFF"/>
        </w:rPr>
        <w:t> </w:t>
      </w:r>
    </w:p>
    <w:p w:rsidR="00227DDD" w:rsidRPr="001A3B1D" w:rsidRDefault="001A3B1D" w:rsidP="001A3B1D">
      <w:pPr>
        <w:spacing w:after="0" w:line="240" w:lineRule="auto"/>
        <w:ind w:left="-360"/>
        <w:contextualSpacing/>
        <w:jc w:val="right"/>
        <w:rPr>
          <w:rFonts w:eastAsia="Times New Roman" w:cs="Times New Roman"/>
          <w:sz w:val="32"/>
          <w:szCs w:val="24"/>
        </w:rPr>
      </w:pPr>
      <w:r w:rsidRPr="00CD1520">
        <w:rPr>
          <w:rFonts w:cs="Times New Roman"/>
          <w:b/>
          <w:sz w:val="24"/>
          <w:szCs w:val="24"/>
        </w:rPr>
        <w:t>Объект закупки</w:t>
      </w:r>
      <w:r w:rsidR="00227DDD" w:rsidRPr="00CD1520">
        <w:rPr>
          <w:rFonts w:cs="Times New Roman"/>
          <w:sz w:val="24"/>
          <w:szCs w:val="24"/>
        </w:rPr>
        <w:t>:</w:t>
      </w:r>
      <w:r w:rsidR="00F022ED" w:rsidRPr="00F022ED">
        <w:rPr>
          <w:rFonts w:ascii="Arial" w:hAnsi="Arial" w:cs="Arial"/>
          <w:color w:val="7B7B7B"/>
          <w:sz w:val="18"/>
          <w:szCs w:val="18"/>
          <w:shd w:val="clear" w:color="auto" w:fill="FFFFFF"/>
        </w:rPr>
        <w:t xml:space="preserve"> </w:t>
      </w:r>
      <w:r w:rsidR="006F1446" w:rsidRPr="006F1446">
        <w:rPr>
          <w:rFonts w:cs="Times New Roman"/>
          <w:sz w:val="24"/>
          <w:szCs w:val="18"/>
          <w:shd w:val="clear" w:color="auto" w:fill="FFFFFF"/>
        </w:rPr>
        <w:t>Капитальный ремонт здания (2 этап)</w:t>
      </w:r>
    </w:p>
    <w:p w:rsidR="00565641" w:rsidRPr="00525CA6" w:rsidRDefault="00565641" w:rsidP="00525CA6">
      <w:pPr>
        <w:pStyle w:val="a7"/>
        <w:tabs>
          <w:tab w:val="num" w:pos="0"/>
        </w:tabs>
        <w:spacing w:before="0" w:beforeAutospacing="0" w:after="0" w:afterAutospacing="0"/>
        <w:contextualSpacing/>
        <w:jc w:val="right"/>
        <w:rPr>
          <w:b/>
          <w:color w:val="000000" w:themeColor="text1"/>
          <w:shd w:val="clear" w:color="auto" w:fill="FFFFFF"/>
        </w:rPr>
      </w:pPr>
    </w:p>
    <w:p w:rsidR="003D56DB" w:rsidRDefault="003D56DB" w:rsidP="003D56DB">
      <w:pPr>
        <w:spacing w:after="0"/>
        <w:jc w:val="center"/>
        <w:rPr>
          <w:rFonts w:cs="Times New Roman"/>
          <w:b/>
          <w:sz w:val="28"/>
          <w:szCs w:val="28"/>
        </w:rPr>
      </w:pPr>
    </w:p>
    <w:p w:rsidR="003D56DB" w:rsidRPr="00E81B8D" w:rsidRDefault="003D56DB" w:rsidP="000F6A6F">
      <w:pPr>
        <w:spacing w:after="0"/>
        <w:jc w:val="center"/>
      </w:pPr>
      <w:r w:rsidRPr="00E81B8D">
        <w:rPr>
          <w:rFonts w:cs="Times New Roman"/>
          <w:b/>
          <w:sz w:val="28"/>
          <w:szCs w:val="28"/>
        </w:rPr>
        <w:t>Жалоба</w:t>
      </w:r>
    </w:p>
    <w:p w:rsidR="00CD1520" w:rsidRPr="00721540" w:rsidRDefault="00CD1520" w:rsidP="00721540">
      <w:pPr>
        <w:pStyle w:val="a7"/>
        <w:spacing w:before="0" w:beforeAutospacing="0" w:after="0" w:afterAutospacing="0"/>
        <w:contextualSpacing/>
        <w:jc w:val="center"/>
        <w:rPr>
          <w:b/>
          <w:spacing w:val="-6"/>
        </w:rPr>
      </w:pPr>
    </w:p>
    <w:p w:rsidR="00565641" w:rsidRDefault="006F1446" w:rsidP="00CD1520">
      <w:pPr>
        <w:pStyle w:val="1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b w:val="0"/>
          <w:sz w:val="24"/>
          <w:szCs w:val="24"/>
        </w:rPr>
      </w:pPr>
      <w:r>
        <w:rPr>
          <w:b w:val="0"/>
          <w:color w:val="000000" w:themeColor="text1"/>
          <w:sz w:val="24"/>
          <w:szCs w:val="24"/>
          <w:shd w:val="clear" w:color="auto" w:fill="FFFFFF"/>
        </w:rPr>
        <w:t>30</w:t>
      </w:r>
      <w:r w:rsidR="00F022ED">
        <w:rPr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b w:val="0"/>
          <w:color w:val="000000" w:themeColor="text1"/>
          <w:sz w:val="24"/>
          <w:szCs w:val="24"/>
          <w:shd w:val="clear" w:color="auto" w:fill="FFFFFF"/>
        </w:rPr>
        <w:t>ноября</w:t>
      </w:r>
      <w:r w:rsidR="0028748F" w:rsidRPr="00525CA6">
        <w:rPr>
          <w:b w:val="0"/>
          <w:color w:val="000000" w:themeColor="text1"/>
          <w:sz w:val="24"/>
          <w:szCs w:val="24"/>
          <w:shd w:val="clear" w:color="auto" w:fill="FFFFFF"/>
        </w:rPr>
        <w:t xml:space="preserve"> 20</w:t>
      </w:r>
      <w:r>
        <w:rPr>
          <w:b w:val="0"/>
          <w:color w:val="000000" w:themeColor="text1"/>
          <w:sz w:val="24"/>
          <w:szCs w:val="24"/>
          <w:shd w:val="clear" w:color="auto" w:fill="FFFFFF"/>
        </w:rPr>
        <w:t>22</w:t>
      </w:r>
      <w:r w:rsidR="0028748F" w:rsidRPr="00525CA6">
        <w:rPr>
          <w:b w:val="0"/>
          <w:color w:val="000000" w:themeColor="text1"/>
          <w:sz w:val="24"/>
          <w:szCs w:val="24"/>
          <w:shd w:val="clear" w:color="auto" w:fill="FFFFFF"/>
        </w:rPr>
        <w:t xml:space="preserve"> года на сайте </w:t>
      </w:r>
      <w:r w:rsidR="006101AF" w:rsidRPr="006101AF">
        <w:rPr>
          <w:b w:val="0"/>
          <w:color w:val="000000" w:themeColor="text1"/>
          <w:sz w:val="24"/>
          <w:szCs w:val="24"/>
          <w:shd w:val="clear" w:color="auto" w:fill="FFFFFF"/>
        </w:rPr>
        <w:t>http://zakupki.gov.ru</w:t>
      </w:r>
      <w:r w:rsidR="0028748F" w:rsidRPr="00522BDA">
        <w:rPr>
          <w:rStyle w:val="a6"/>
          <w:b w:val="0"/>
          <w:color w:val="000000" w:themeColor="text1"/>
          <w:sz w:val="24"/>
          <w:szCs w:val="24"/>
          <w:u w:val="none"/>
        </w:rPr>
        <w:t>,</w:t>
      </w:r>
      <w:r w:rsidR="0028748F" w:rsidRPr="00525CA6">
        <w:rPr>
          <w:rStyle w:val="a6"/>
          <w:b w:val="0"/>
          <w:color w:val="000000" w:themeColor="text1"/>
          <w:sz w:val="24"/>
          <w:szCs w:val="24"/>
          <w:u w:val="none"/>
        </w:rPr>
        <w:t xml:space="preserve"> </w:t>
      </w:r>
      <w:r w:rsidR="00446413" w:rsidRPr="00446413">
        <w:rPr>
          <w:b w:val="0"/>
          <w:sz w:val="24"/>
          <w:szCs w:val="22"/>
        </w:rPr>
        <w:t>Уполномоченный орган по организации и проведению аукциона</w:t>
      </w:r>
      <w:r w:rsidR="0028748F" w:rsidRPr="00525CA6">
        <w:rPr>
          <w:rStyle w:val="a6"/>
          <w:b w:val="0"/>
          <w:color w:val="000000" w:themeColor="text1"/>
          <w:sz w:val="24"/>
          <w:szCs w:val="24"/>
          <w:u w:val="none"/>
        </w:rPr>
        <w:t xml:space="preserve"> –</w:t>
      </w:r>
      <w:r w:rsidR="00F17315">
        <w:rPr>
          <w:sz w:val="24"/>
          <w:szCs w:val="24"/>
          <w:shd w:val="clear" w:color="auto" w:fill="FFFFFF"/>
        </w:rPr>
        <w:t xml:space="preserve"> </w:t>
      </w:r>
      <w:r w:rsidR="00446413">
        <w:rPr>
          <w:sz w:val="24"/>
        </w:rPr>
        <w:t>К</w:t>
      </w:r>
      <w:r w:rsidR="00446413" w:rsidRPr="006F1446">
        <w:rPr>
          <w:kern w:val="28"/>
          <w:sz w:val="24"/>
          <w:szCs w:val="22"/>
        </w:rPr>
        <w:t>омитет по финансам администрации городского округа «Город Калининград» (управление организации и проведения торгов)</w:t>
      </w:r>
      <w:r w:rsidR="00F17315">
        <w:rPr>
          <w:sz w:val="24"/>
          <w:szCs w:val="24"/>
          <w:shd w:val="clear" w:color="auto" w:fill="FFFFFF"/>
        </w:rPr>
        <w:t xml:space="preserve"> </w:t>
      </w:r>
      <w:r w:rsidR="0028748F" w:rsidRPr="00525CA6">
        <w:rPr>
          <w:rStyle w:val="a6"/>
          <w:b w:val="0"/>
          <w:color w:val="000000" w:themeColor="text1"/>
          <w:sz w:val="24"/>
          <w:szCs w:val="24"/>
          <w:u w:val="none"/>
        </w:rPr>
        <w:t xml:space="preserve">было размещено извещение о проведении </w:t>
      </w:r>
      <w:r w:rsidR="006101AF">
        <w:rPr>
          <w:rStyle w:val="a6"/>
          <w:b w:val="0"/>
          <w:color w:val="000000" w:themeColor="text1"/>
          <w:sz w:val="24"/>
          <w:szCs w:val="24"/>
          <w:u w:val="none"/>
        </w:rPr>
        <w:t>электронного</w:t>
      </w:r>
      <w:r w:rsidR="00F17315">
        <w:rPr>
          <w:rStyle w:val="a6"/>
          <w:b w:val="0"/>
          <w:color w:val="000000" w:themeColor="text1"/>
          <w:sz w:val="24"/>
          <w:szCs w:val="24"/>
          <w:u w:val="none"/>
        </w:rPr>
        <w:t xml:space="preserve"> </w:t>
      </w:r>
      <w:r w:rsidR="0028748F" w:rsidRPr="00525CA6">
        <w:rPr>
          <w:b w:val="0"/>
          <w:sz w:val="24"/>
          <w:szCs w:val="24"/>
        </w:rPr>
        <w:t xml:space="preserve">аукциона </w:t>
      </w:r>
      <w:r w:rsidR="00CD1520">
        <w:rPr>
          <w:b w:val="0"/>
          <w:sz w:val="24"/>
        </w:rPr>
        <w:t xml:space="preserve">объект закупки: </w:t>
      </w:r>
      <w:r w:rsidR="001526F8" w:rsidRPr="001526F8">
        <w:rPr>
          <w:b w:val="0"/>
          <w:sz w:val="24"/>
        </w:rPr>
        <w:t xml:space="preserve">  </w:t>
      </w:r>
      <w:r w:rsidR="00446413" w:rsidRPr="006F1446">
        <w:rPr>
          <w:sz w:val="24"/>
          <w:szCs w:val="18"/>
          <w:shd w:val="clear" w:color="auto" w:fill="FFFFFF"/>
        </w:rPr>
        <w:t>Капитальный ремонт здания (2 этап)</w:t>
      </w:r>
      <w:r w:rsidR="00F17315" w:rsidRPr="001526F8">
        <w:rPr>
          <w:b w:val="0"/>
          <w:sz w:val="24"/>
          <w:szCs w:val="24"/>
        </w:rPr>
        <w:t xml:space="preserve"> </w:t>
      </w:r>
      <w:r w:rsidR="00F17315">
        <w:rPr>
          <w:b w:val="0"/>
          <w:sz w:val="24"/>
          <w:szCs w:val="24"/>
        </w:rPr>
        <w:t xml:space="preserve"> </w:t>
      </w:r>
      <w:r w:rsidR="001526F8" w:rsidRPr="001526F8">
        <w:rPr>
          <w:b w:val="0"/>
          <w:sz w:val="24"/>
          <w:szCs w:val="24"/>
        </w:rPr>
        <w:t>(№</w:t>
      </w:r>
      <w:r w:rsidR="00446413" w:rsidRPr="006F1446">
        <w:rPr>
          <w:b w:val="0"/>
          <w:sz w:val="24"/>
          <w:szCs w:val="18"/>
          <w:shd w:val="clear" w:color="auto" w:fill="FFFFFF"/>
        </w:rPr>
        <w:t>32211899788</w:t>
      </w:r>
      <w:r w:rsidR="001526F8" w:rsidRPr="001526F8">
        <w:rPr>
          <w:b w:val="0"/>
          <w:sz w:val="24"/>
          <w:szCs w:val="24"/>
        </w:rPr>
        <w:t>).</w:t>
      </w:r>
    </w:p>
    <w:p w:rsidR="00F17315" w:rsidRDefault="00F17315" w:rsidP="00CD1520">
      <w:pPr>
        <w:pStyle w:val="a4"/>
        <w:ind w:firstLine="709"/>
      </w:pPr>
      <w:r>
        <w:t xml:space="preserve">ООО «АРТ-РОЯЛ» была подана заявка на участие в данном электронном аукционе и присвоен </w:t>
      </w:r>
      <w:r w:rsidR="00A07035">
        <w:t xml:space="preserve">номер заявки </w:t>
      </w:r>
      <w:r>
        <w:t xml:space="preserve"> 3.</w:t>
      </w:r>
    </w:p>
    <w:p w:rsidR="00A07035" w:rsidRDefault="00F17315" w:rsidP="00A07035">
      <w:pPr>
        <w:spacing w:line="264" w:lineRule="auto"/>
        <w:ind w:firstLine="709"/>
        <w:jc w:val="both"/>
        <w:rPr>
          <w:szCs w:val="23"/>
        </w:rPr>
      </w:pPr>
      <w:r>
        <w:t>1</w:t>
      </w:r>
      <w:r w:rsidR="00B93AA8">
        <w:t>5</w:t>
      </w:r>
      <w:r>
        <w:t xml:space="preserve"> </w:t>
      </w:r>
      <w:r w:rsidR="00B93AA8">
        <w:t>декабря</w:t>
      </w:r>
      <w:r>
        <w:t xml:space="preserve"> 20</w:t>
      </w:r>
      <w:r w:rsidR="00B93AA8">
        <w:t>22</w:t>
      </w:r>
      <w:r>
        <w:t xml:space="preserve"> года на </w:t>
      </w:r>
      <w:r w:rsidR="00B93AA8">
        <w:t xml:space="preserve">сайте </w:t>
      </w:r>
      <w:r w:rsidR="00B93AA8" w:rsidRPr="00CB5199">
        <w:rPr>
          <w:color w:val="000000" w:themeColor="text1"/>
        </w:rPr>
        <w:t>zakupki.gov.ru</w:t>
      </w:r>
      <w:r w:rsidR="00B93AA8">
        <w:rPr>
          <w:color w:val="000000" w:themeColor="text1"/>
        </w:rPr>
        <w:t xml:space="preserve"> </w:t>
      </w:r>
      <w:r>
        <w:t>был размещен Протокол №</w:t>
      </w:r>
      <w:r w:rsidR="00B93AA8" w:rsidRPr="00B93AA8">
        <w:rPr>
          <w:rFonts w:cs="Times New Roman"/>
          <w:szCs w:val="18"/>
          <w:shd w:val="clear" w:color="auto" w:fill="FFFFFF"/>
        </w:rPr>
        <w:t>32211899788</w:t>
      </w:r>
      <w:r w:rsidRPr="00BF45B4">
        <w:rPr>
          <w:rFonts w:cs="Times New Roman"/>
          <w:sz w:val="23"/>
          <w:szCs w:val="23"/>
        </w:rPr>
        <w:t>-1</w:t>
      </w:r>
      <w:r>
        <w:rPr>
          <w:sz w:val="23"/>
          <w:szCs w:val="23"/>
        </w:rPr>
        <w:t xml:space="preserve"> </w:t>
      </w:r>
      <w:r w:rsidR="00A07035">
        <w:rPr>
          <w:sz w:val="23"/>
          <w:szCs w:val="23"/>
        </w:rPr>
        <w:t>(далее – Протокол)</w:t>
      </w:r>
      <w:r>
        <w:rPr>
          <w:sz w:val="23"/>
          <w:szCs w:val="23"/>
        </w:rPr>
        <w:t xml:space="preserve"> </w:t>
      </w:r>
      <w:r w:rsidR="00A07035" w:rsidRPr="00A07035">
        <w:rPr>
          <w:sz w:val="24"/>
          <w:szCs w:val="23"/>
        </w:rPr>
        <w:t>рассмотрения</w:t>
      </w:r>
      <w:r w:rsidR="00B93AA8">
        <w:rPr>
          <w:sz w:val="24"/>
          <w:szCs w:val="23"/>
        </w:rPr>
        <w:t xml:space="preserve"> первых частей</w:t>
      </w:r>
      <w:r w:rsidR="00A07035" w:rsidRPr="00A07035">
        <w:rPr>
          <w:sz w:val="24"/>
          <w:szCs w:val="23"/>
        </w:rPr>
        <w:t xml:space="preserve"> заявок на участие в аукционе</w:t>
      </w:r>
      <w:r w:rsidR="00B93AA8">
        <w:rPr>
          <w:sz w:val="24"/>
          <w:szCs w:val="23"/>
        </w:rPr>
        <w:t xml:space="preserve"> в электронной форме</w:t>
      </w:r>
      <w:r w:rsidR="00A07035">
        <w:rPr>
          <w:szCs w:val="23"/>
        </w:rPr>
        <w:t xml:space="preserve">. </w:t>
      </w:r>
    </w:p>
    <w:p w:rsidR="00F17315" w:rsidRDefault="00A07035" w:rsidP="00B93AA8">
      <w:pPr>
        <w:spacing w:line="264" w:lineRule="auto"/>
        <w:ind w:firstLine="709"/>
        <w:jc w:val="both"/>
        <w:rPr>
          <w:spacing w:val="-2"/>
          <w:sz w:val="23"/>
          <w:szCs w:val="23"/>
        </w:rPr>
      </w:pPr>
      <w:r>
        <w:rPr>
          <w:szCs w:val="23"/>
        </w:rPr>
        <w:t xml:space="preserve">В соответствии с Протоколом аукционной </w:t>
      </w:r>
      <w:r>
        <w:t xml:space="preserve">комиссией принято решение </w:t>
      </w:r>
      <w:r w:rsidR="00B93AA8">
        <w:t xml:space="preserve">отказать в допуске </w:t>
      </w:r>
      <w:r w:rsidRPr="00BF45B4">
        <w:rPr>
          <w:spacing w:val="-2"/>
          <w:sz w:val="23"/>
          <w:szCs w:val="23"/>
        </w:rPr>
        <w:t>участник</w:t>
      </w:r>
      <w:r w:rsidR="00B93AA8">
        <w:rPr>
          <w:spacing w:val="-2"/>
          <w:sz w:val="23"/>
          <w:szCs w:val="23"/>
        </w:rPr>
        <w:t>у закупки к участию в аукционе</w:t>
      </w:r>
      <w:r w:rsidRPr="00BF45B4">
        <w:rPr>
          <w:spacing w:val="-2"/>
          <w:sz w:val="23"/>
          <w:szCs w:val="23"/>
        </w:rPr>
        <w:t xml:space="preserve"> </w:t>
      </w:r>
      <w:r w:rsidR="00B93AA8">
        <w:rPr>
          <w:spacing w:val="-2"/>
          <w:sz w:val="23"/>
          <w:szCs w:val="23"/>
        </w:rPr>
        <w:t xml:space="preserve">на следующем основании:  </w:t>
      </w:r>
    </w:p>
    <w:p w:rsidR="00B93AA8" w:rsidRDefault="00B93AA8" w:rsidP="00B93AA8">
      <w:pPr>
        <w:pStyle w:val="a8"/>
        <w:numPr>
          <w:ilvl w:val="0"/>
          <w:numId w:val="11"/>
        </w:numPr>
        <w:spacing w:line="264" w:lineRule="auto"/>
        <w:jc w:val="both"/>
        <w:rPr>
          <w:spacing w:val="-2"/>
          <w:sz w:val="23"/>
          <w:szCs w:val="23"/>
        </w:rPr>
      </w:pPr>
      <w:proofErr w:type="gramStart"/>
      <w:r w:rsidRPr="00B93AA8">
        <w:rPr>
          <w:spacing w:val="-2"/>
          <w:sz w:val="23"/>
          <w:szCs w:val="23"/>
        </w:rPr>
        <w:t>Подпункт 3 пункта 15.12.3 Положения о закупках, в соответствии  с которым участник аукциона не допускается к участию в нем в случае указания в первой части заявки сведений о таком участнике</w:t>
      </w:r>
      <w:r>
        <w:rPr>
          <w:spacing w:val="-2"/>
          <w:sz w:val="23"/>
          <w:szCs w:val="23"/>
        </w:rPr>
        <w:t xml:space="preserve"> позволяющих его идентифицировать, а именно: в первой части заявки на участие в аукционе </w:t>
      </w:r>
      <w:r w:rsidRPr="00B93AA8">
        <w:rPr>
          <w:b/>
          <w:spacing w:val="-2"/>
          <w:sz w:val="24"/>
          <w:szCs w:val="23"/>
          <w:u w:val="single"/>
        </w:rPr>
        <w:t xml:space="preserve">(в наименовании </w:t>
      </w:r>
      <w:r w:rsidRPr="00B93AA8">
        <w:rPr>
          <w:b/>
          <w:spacing w:val="-2"/>
          <w:sz w:val="24"/>
          <w:szCs w:val="23"/>
          <w:u w:val="single"/>
        </w:rPr>
        <w:lastRenderedPageBreak/>
        <w:t>документа</w:t>
      </w:r>
      <w:r>
        <w:rPr>
          <w:spacing w:val="-2"/>
          <w:sz w:val="23"/>
          <w:szCs w:val="23"/>
        </w:rPr>
        <w:t>) содержится наименование участника закупки, что не соответствует требованиям пункта 26 «Требования к содержанию, форме</w:t>
      </w:r>
      <w:proofErr w:type="gramEnd"/>
      <w:r>
        <w:rPr>
          <w:spacing w:val="-2"/>
          <w:sz w:val="23"/>
          <w:szCs w:val="23"/>
        </w:rPr>
        <w:t>, оформлению и составу заявки на участие в аукционе в электронной форме, в том числе  перечень документов, предоставляемых в составе заявки» раздела 2 «Информационной карта аукциона в  электронной форме» документация об аукционе в электронной форме.</w:t>
      </w:r>
    </w:p>
    <w:p w:rsidR="00B574A3" w:rsidRPr="00B667DD" w:rsidRDefault="00B574A3" w:rsidP="00B574A3">
      <w:pPr>
        <w:widowControl w:val="0"/>
        <w:autoSpaceDE w:val="0"/>
        <w:autoSpaceDN w:val="0"/>
        <w:adjustRightInd w:val="0"/>
        <w:ind w:firstLine="323"/>
        <w:jc w:val="both"/>
      </w:pPr>
      <w:r>
        <w:rPr>
          <w:spacing w:val="-2"/>
          <w:sz w:val="23"/>
          <w:szCs w:val="23"/>
        </w:rPr>
        <w:t>Согласно пункту 25</w:t>
      </w:r>
      <w:r w:rsidR="00211876">
        <w:rPr>
          <w:spacing w:val="-2"/>
          <w:sz w:val="23"/>
          <w:szCs w:val="23"/>
        </w:rPr>
        <w:t xml:space="preserve"> Информационной кар</w:t>
      </w:r>
      <w:r>
        <w:rPr>
          <w:spacing w:val="-2"/>
          <w:sz w:val="23"/>
          <w:szCs w:val="23"/>
        </w:rPr>
        <w:t xml:space="preserve">ты аукциона в электронной форме, участник </w:t>
      </w:r>
      <w:r w:rsidRPr="00B667DD">
        <w:t xml:space="preserve">закупки должен быть членом саморегулируемой организации (далее - СРО) в области строительства, реконструкции, капитального ремонта объектов капитального строительства в соответствии с ч. 2 ст. 52 </w:t>
      </w:r>
      <w:proofErr w:type="spellStart"/>
      <w:r w:rsidRPr="00B667DD">
        <w:t>ГрК</w:t>
      </w:r>
      <w:proofErr w:type="spellEnd"/>
      <w:r w:rsidRPr="00B667DD">
        <w:t xml:space="preserve"> РФ. </w:t>
      </w:r>
    </w:p>
    <w:p w:rsidR="00B574A3" w:rsidRPr="00B667DD" w:rsidRDefault="00B574A3" w:rsidP="00B574A3">
      <w:pPr>
        <w:autoSpaceDE w:val="0"/>
        <w:autoSpaceDN w:val="0"/>
        <w:adjustRightInd w:val="0"/>
        <w:ind w:firstLine="323"/>
        <w:jc w:val="both"/>
        <w:rPr>
          <w:rFonts w:eastAsia="Calibri"/>
          <w:color w:val="000000"/>
          <w:lang w:eastAsia="en-US"/>
        </w:rPr>
      </w:pPr>
      <w:r w:rsidRPr="00B667DD">
        <w:rPr>
          <w:rFonts w:eastAsia="Calibri"/>
          <w:color w:val="000000"/>
          <w:lang w:eastAsia="en-US"/>
        </w:rPr>
        <w:t xml:space="preserve">- СРО, </w:t>
      </w:r>
      <w:proofErr w:type="gramStart"/>
      <w:r w:rsidRPr="00B667DD">
        <w:rPr>
          <w:rFonts w:eastAsia="Calibri"/>
          <w:color w:val="000000"/>
          <w:lang w:eastAsia="en-US"/>
        </w:rPr>
        <w:t>в</w:t>
      </w:r>
      <w:proofErr w:type="gramEnd"/>
      <w:r w:rsidRPr="00B667DD">
        <w:rPr>
          <w:rFonts w:eastAsia="Calibri"/>
          <w:color w:val="000000"/>
          <w:lang w:eastAsia="en-US"/>
        </w:rPr>
        <w:t xml:space="preserve"> </w:t>
      </w:r>
      <w:proofErr w:type="gramStart"/>
      <w:r w:rsidRPr="00B667DD">
        <w:rPr>
          <w:rFonts w:eastAsia="Calibri"/>
          <w:color w:val="000000"/>
          <w:lang w:eastAsia="en-US"/>
        </w:rPr>
        <w:t>которой</w:t>
      </w:r>
      <w:proofErr w:type="gramEnd"/>
      <w:r w:rsidRPr="00B667DD">
        <w:rPr>
          <w:rFonts w:eastAsia="Calibri"/>
          <w:color w:val="000000"/>
          <w:lang w:eastAsia="en-US"/>
        </w:rPr>
        <w:t xml:space="preserve"> состоит участник закупки, должна иметь компенсационный фонд обеспечения договорных обязательств и компенсационный фонд возмещения вреда;</w:t>
      </w:r>
    </w:p>
    <w:p w:rsidR="00B574A3" w:rsidRDefault="00B574A3" w:rsidP="00B574A3">
      <w:pPr>
        <w:ind w:firstLine="323"/>
        <w:jc w:val="both"/>
        <w:rPr>
          <w:rFonts w:eastAsia="Calibri"/>
          <w:bCs/>
          <w:noProof/>
          <w:lang w:eastAsia="en-US"/>
        </w:rPr>
      </w:pPr>
      <w:r w:rsidRPr="00B667DD">
        <w:rPr>
          <w:rFonts w:eastAsia="Calibri"/>
          <w:bCs/>
          <w:noProof/>
          <w:lang w:eastAsia="en-US"/>
        </w:rPr>
        <w:t>- участник должен иметь право осуществлять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договоров,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энергии);</w:t>
      </w:r>
    </w:p>
    <w:p w:rsidR="00211876" w:rsidRPr="00211876" w:rsidRDefault="00B574A3" w:rsidP="00B574A3">
      <w:pPr>
        <w:ind w:firstLine="323"/>
        <w:jc w:val="both"/>
        <w:rPr>
          <w:spacing w:val="-2"/>
          <w:sz w:val="23"/>
          <w:szCs w:val="23"/>
        </w:rPr>
      </w:pPr>
      <w:r w:rsidRPr="00B667DD">
        <w:rPr>
          <w:rFonts w:eastAsia="Calibri"/>
          <w:color w:val="000000"/>
          <w:lang w:eastAsia="en-US"/>
        </w:rPr>
        <w:t>- уровень ответственности члена саморегулируемой организации по обязательствам по договорам строительного подряда и стоимости работ по одному договору должен соответствовать либо превышать цену контракта, предлагаемую участником закупки, в соответствии с которым указанным членом внесен взнос в компенсационный фонд возмещения вреда;</w:t>
      </w:r>
    </w:p>
    <w:p w:rsidR="00B374D3" w:rsidRDefault="00B374D3" w:rsidP="00B374D3">
      <w:pPr>
        <w:pStyle w:val="a4"/>
        <w:ind w:firstLine="709"/>
      </w:pPr>
      <w:r>
        <w:t xml:space="preserve">Суть </w:t>
      </w:r>
      <w:r w:rsidRPr="00E81B8D">
        <w:t xml:space="preserve"> жалобы: </w:t>
      </w:r>
    </w:p>
    <w:p w:rsidR="001A034F" w:rsidRDefault="00B574A3" w:rsidP="00B374D3">
      <w:pPr>
        <w:pStyle w:val="a4"/>
        <w:ind w:firstLine="709"/>
      </w:pPr>
      <w:r>
        <w:t>В соответствии с</w:t>
      </w:r>
      <w:r w:rsidR="001A034F">
        <w:t xml:space="preserve"> подпункт</w:t>
      </w:r>
      <w:r>
        <w:t>ом</w:t>
      </w:r>
      <w:r w:rsidR="001A034F">
        <w:t xml:space="preserve"> </w:t>
      </w:r>
      <w:bookmarkStart w:id="0" w:name="_GoBack"/>
      <w:bookmarkEnd w:id="0"/>
      <w:r w:rsidR="001A034F">
        <w:t>3 пункта 15.12.3. Положения о закупках:</w:t>
      </w:r>
    </w:p>
    <w:p w:rsidR="001A034F" w:rsidRDefault="001A034F" w:rsidP="00B374D3">
      <w:pPr>
        <w:pStyle w:val="a4"/>
        <w:ind w:firstLine="709"/>
        <w:rPr>
          <w:b/>
          <w:szCs w:val="28"/>
          <w:u w:val="single"/>
        </w:rPr>
      </w:pPr>
      <w:r>
        <w:rPr>
          <w:szCs w:val="28"/>
        </w:rPr>
        <w:t xml:space="preserve">Участник аукциона в электронной форме не допускается к участию в нем в случае: указания в первой части заявки на участие в аукционе в электронной форме </w:t>
      </w:r>
      <w:r w:rsidRPr="001A034F">
        <w:rPr>
          <w:b/>
          <w:szCs w:val="28"/>
          <w:u w:val="single"/>
        </w:rPr>
        <w:t>сведений о таком участнике аукциона, позволяющих его идентифицировать, и (или) о ценовом предложении участника аукциона</w:t>
      </w:r>
      <w:r>
        <w:rPr>
          <w:b/>
          <w:szCs w:val="28"/>
          <w:u w:val="single"/>
        </w:rPr>
        <w:t>.</w:t>
      </w:r>
    </w:p>
    <w:p w:rsidR="001A034F" w:rsidRDefault="001A034F" w:rsidP="00B374D3">
      <w:pPr>
        <w:pStyle w:val="a4"/>
        <w:ind w:firstLine="709"/>
        <w:rPr>
          <w:szCs w:val="28"/>
        </w:rPr>
      </w:pPr>
      <w:r>
        <w:rPr>
          <w:szCs w:val="28"/>
        </w:rPr>
        <w:t xml:space="preserve">Комиссией при проверке первых частей заявок в обосновании отказа было указано, что </w:t>
      </w:r>
      <w:r w:rsidRPr="001A034F">
        <w:rPr>
          <w:b/>
          <w:szCs w:val="28"/>
          <w:u w:val="single"/>
        </w:rPr>
        <w:t>в наименовании документа</w:t>
      </w:r>
      <w:r>
        <w:rPr>
          <w:szCs w:val="28"/>
        </w:rPr>
        <w:t xml:space="preserve"> с</w:t>
      </w:r>
      <w:r w:rsidR="007C0C54">
        <w:rPr>
          <w:szCs w:val="28"/>
        </w:rPr>
        <w:t>одержится наименование участника.</w:t>
      </w:r>
    </w:p>
    <w:p w:rsidR="007C0C54" w:rsidRDefault="00C6172F" w:rsidP="007C0C54">
      <w:pPr>
        <w:pStyle w:val="a4"/>
        <w:spacing w:after="0"/>
        <w:ind w:firstLine="709"/>
        <w:rPr>
          <w:szCs w:val="28"/>
        </w:rPr>
      </w:pPr>
      <w:r>
        <w:rPr>
          <w:szCs w:val="28"/>
        </w:rPr>
        <w:t xml:space="preserve">По нашему мнению </w:t>
      </w:r>
      <w:r w:rsidRPr="00C6172F">
        <w:rPr>
          <w:rStyle w:val="a9"/>
          <w:b w:val="0"/>
          <w:bCs w:val="0"/>
          <w:color w:val="000000"/>
          <w:szCs w:val="21"/>
          <w:shd w:val="clear" w:color="auto" w:fill="FFFFFF"/>
        </w:rPr>
        <w:t>идентификационны</w:t>
      </w:r>
      <w:r>
        <w:rPr>
          <w:rStyle w:val="a9"/>
          <w:b w:val="0"/>
          <w:bCs w:val="0"/>
          <w:color w:val="000000"/>
          <w:szCs w:val="21"/>
          <w:shd w:val="clear" w:color="auto" w:fill="FFFFFF"/>
        </w:rPr>
        <w:t>ми</w:t>
      </w:r>
      <w:r w:rsidRPr="00C6172F">
        <w:rPr>
          <w:rStyle w:val="a9"/>
          <w:b w:val="0"/>
          <w:bCs w:val="0"/>
          <w:color w:val="000000"/>
          <w:szCs w:val="21"/>
          <w:shd w:val="clear" w:color="auto" w:fill="FFFFFF"/>
        </w:rPr>
        <w:t xml:space="preserve"> данными</w:t>
      </w:r>
      <w:r>
        <w:rPr>
          <w:szCs w:val="28"/>
        </w:rPr>
        <w:t xml:space="preserve"> являются: ИНН, КПП, ОГРН, адрес места нахождения</w:t>
      </w:r>
      <w:r w:rsidR="009B5AA6">
        <w:rPr>
          <w:szCs w:val="28"/>
        </w:rPr>
        <w:t xml:space="preserve"> организации</w:t>
      </w:r>
      <w:r>
        <w:rPr>
          <w:szCs w:val="28"/>
        </w:rPr>
        <w:t>, руководитель организации, но не наименование организации в названии документа.</w:t>
      </w:r>
    </w:p>
    <w:p w:rsidR="007C0C54" w:rsidRDefault="006A4B85" w:rsidP="00B374D3">
      <w:pPr>
        <w:pStyle w:val="a4"/>
        <w:ind w:firstLine="709"/>
        <w:rPr>
          <w:szCs w:val="28"/>
        </w:rPr>
      </w:pPr>
      <w:r>
        <w:rPr>
          <w:szCs w:val="28"/>
        </w:rPr>
        <w:t xml:space="preserve">Юридически значимым документом предоставляемым участником в соответствии с документацией является </w:t>
      </w:r>
      <w:r w:rsidR="007C0C54">
        <w:rPr>
          <w:szCs w:val="28"/>
        </w:rPr>
        <w:t xml:space="preserve"> Согласи</w:t>
      </w:r>
      <w:r>
        <w:rPr>
          <w:szCs w:val="28"/>
        </w:rPr>
        <w:t>е</w:t>
      </w:r>
      <w:r w:rsidR="007C0C54">
        <w:rPr>
          <w:szCs w:val="28"/>
        </w:rPr>
        <w:t xml:space="preserve"> на участие в аукционе,  предоставленно</w:t>
      </w:r>
      <w:r>
        <w:rPr>
          <w:szCs w:val="28"/>
        </w:rPr>
        <w:t>е</w:t>
      </w:r>
      <w:r w:rsidR="007C0C54">
        <w:rPr>
          <w:szCs w:val="28"/>
        </w:rPr>
        <w:t xml:space="preserve"> в первой части заявки,  </w:t>
      </w:r>
      <w:r>
        <w:rPr>
          <w:szCs w:val="28"/>
        </w:rPr>
        <w:t xml:space="preserve">в тексте данного согласия </w:t>
      </w:r>
      <w:r w:rsidR="007C0C54">
        <w:rPr>
          <w:szCs w:val="28"/>
        </w:rPr>
        <w:t>не содержалось никакой информации позволяющей иде</w:t>
      </w:r>
      <w:r>
        <w:rPr>
          <w:szCs w:val="28"/>
        </w:rPr>
        <w:t xml:space="preserve">нтифицировать участника закупки, а наименование документа может быть любым и никак не может влиять на допуск </w:t>
      </w:r>
      <w:proofErr w:type="gramStart"/>
      <w:r>
        <w:rPr>
          <w:szCs w:val="28"/>
        </w:rPr>
        <w:t>к</w:t>
      </w:r>
      <w:proofErr w:type="gramEnd"/>
      <w:r>
        <w:rPr>
          <w:szCs w:val="28"/>
        </w:rPr>
        <w:t xml:space="preserve"> участие в аукционе.</w:t>
      </w:r>
    </w:p>
    <w:p w:rsidR="009B5AA6" w:rsidRDefault="009B5AA6" w:rsidP="00B374D3">
      <w:pPr>
        <w:pStyle w:val="a4"/>
        <w:ind w:firstLine="709"/>
        <w:rPr>
          <w:szCs w:val="28"/>
        </w:rPr>
      </w:pPr>
      <w:r>
        <w:rPr>
          <w:szCs w:val="28"/>
        </w:rPr>
        <w:t xml:space="preserve">Считаем, даже если в </w:t>
      </w:r>
      <w:r w:rsidRPr="009B5AA6">
        <w:rPr>
          <w:b/>
          <w:sz w:val="28"/>
          <w:szCs w:val="28"/>
          <w:u w:val="single"/>
        </w:rPr>
        <w:t>наименовании документа</w:t>
      </w:r>
      <w:r w:rsidRPr="009B5AA6">
        <w:rPr>
          <w:sz w:val="28"/>
          <w:szCs w:val="28"/>
        </w:rPr>
        <w:t xml:space="preserve"> </w:t>
      </w:r>
      <w:r>
        <w:rPr>
          <w:szCs w:val="28"/>
        </w:rPr>
        <w:t>содержалось названии организации, по такой информации невозможно идентифицировать</w:t>
      </w:r>
      <w:r w:rsidR="002D7484">
        <w:rPr>
          <w:szCs w:val="28"/>
        </w:rPr>
        <w:t xml:space="preserve"> является ли именно эта организация участником закупки.</w:t>
      </w:r>
    </w:p>
    <w:p w:rsidR="00373CE5" w:rsidRDefault="00373CE5" w:rsidP="00B374D3">
      <w:pPr>
        <w:pStyle w:val="a4"/>
        <w:ind w:firstLine="709"/>
        <w:rPr>
          <w:szCs w:val="28"/>
        </w:rPr>
      </w:pPr>
      <w:r>
        <w:rPr>
          <w:szCs w:val="28"/>
        </w:rPr>
        <w:t>Так же в</w:t>
      </w:r>
      <w:r>
        <w:rPr>
          <w:color w:val="000000"/>
        </w:rPr>
        <w:t xml:space="preserve"> соответствии с законодательством Российской Федерации к лицам, осуществляющим поставку товара, выполнение работ, оказание услуг, являющихся объектом закупки: - участник закупки должен быть членом саморегулируемой организации (далее - СРО) в области строительства, реконструкции, капитального ремонта объектов капитального строительства (за исключением случаев, </w:t>
      </w:r>
      <w:r>
        <w:rPr>
          <w:color w:val="000000"/>
        </w:rPr>
        <w:lastRenderedPageBreak/>
        <w:t xml:space="preserve">предусмотренных частями 2.1 и 2.2 статьи 52 Градостроительного кодекса Российской Федерации), при этом СРО, в которой состоит участник закупки, должна иметь компенсационный фонд обеспечения договорных обязательств; - участник должен иметь право осуществлять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договоров,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энергии); - совокупный размер обязательств участника закупки по договорам, заключаемым с использованием конкурентных способов, не должен превышать предельный размер обязательств участника закупки, исходя из которого участником закупки был внесен взнос в компенсационный фонд обеспечения договорных обязательств в соответствии с частью 13 статьи 55.16 </w:t>
      </w:r>
      <w:proofErr w:type="spellStart"/>
      <w:r>
        <w:rPr>
          <w:color w:val="000000"/>
        </w:rPr>
        <w:t>ГрК</w:t>
      </w:r>
      <w:proofErr w:type="spellEnd"/>
      <w:r>
        <w:rPr>
          <w:color w:val="000000"/>
        </w:rPr>
        <w:t xml:space="preserve"> РФ; - предельный размер обязательств участника закупки, исходя из которого им был внесен взнос в компенсационный фонд обеспечения договорных обязательств, должен быть не менее цены контракта, предлагаемой участником закупки.</w:t>
      </w:r>
      <w:r w:rsidR="009C6B80">
        <w:rPr>
          <w:szCs w:val="28"/>
        </w:rPr>
        <w:t xml:space="preserve"> </w:t>
      </w:r>
    </w:p>
    <w:p w:rsidR="009C6B80" w:rsidRDefault="00373CE5" w:rsidP="00B374D3">
      <w:pPr>
        <w:pStyle w:val="a4"/>
        <w:ind w:firstLine="709"/>
        <w:rPr>
          <w:szCs w:val="28"/>
        </w:rPr>
      </w:pPr>
      <w:r>
        <w:rPr>
          <w:szCs w:val="28"/>
        </w:rPr>
        <w:t>С</w:t>
      </w:r>
      <w:r w:rsidR="009C6B80">
        <w:rPr>
          <w:szCs w:val="28"/>
        </w:rPr>
        <w:t xml:space="preserve">огласно протоколу рассмотрения вторых частей заявок, комиссией принято решение о соответствии  заявки ООО «Э.В.Р.» и признании </w:t>
      </w:r>
      <w:r>
        <w:rPr>
          <w:szCs w:val="28"/>
        </w:rPr>
        <w:t>участника</w:t>
      </w:r>
      <w:r w:rsidR="009C6B80">
        <w:rPr>
          <w:szCs w:val="28"/>
        </w:rPr>
        <w:t xml:space="preserve"> победи</w:t>
      </w:r>
      <w:r>
        <w:rPr>
          <w:szCs w:val="28"/>
        </w:rPr>
        <w:t>телем закупки.</w:t>
      </w:r>
      <w:r w:rsidR="00735FC1">
        <w:rPr>
          <w:szCs w:val="28"/>
        </w:rPr>
        <w:t xml:space="preserve"> В соответствии с </w:t>
      </w:r>
      <w:r>
        <w:rPr>
          <w:szCs w:val="28"/>
        </w:rPr>
        <w:t xml:space="preserve">официальной </w:t>
      </w:r>
      <w:r w:rsidR="00211876">
        <w:rPr>
          <w:szCs w:val="28"/>
        </w:rPr>
        <w:t>информации,</w:t>
      </w:r>
      <w:r>
        <w:rPr>
          <w:szCs w:val="28"/>
        </w:rPr>
        <w:t xml:space="preserve"> размещенной на сайте </w:t>
      </w:r>
      <w:hyperlink r:id="rId9" w:history="1">
        <w:r w:rsidRPr="00A83163">
          <w:rPr>
            <w:rStyle w:val="a6"/>
            <w:szCs w:val="28"/>
          </w:rPr>
          <w:t>https://reestr.nostroy.ru/</w:t>
        </w:r>
      </w:hyperlink>
      <w:r>
        <w:rPr>
          <w:szCs w:val="28"/>
        </w:rPr>
        <w:t xml:space="preserve">, ООО «Э.В.Р.» имеет первый уровень ответственности СРО и имеет право заключать </w:t>
      </w:r>
      <w:r w:rsidR="00211876">
        <w:rPr>
          <w:szCs w:val="28"/>
        </w:rPr>
        <w:t>договор,</w:t>
      </w:r>
      <w:r>
        <w:rPr>
          <w:szCs w:val="28"/>
        </w:rPr>
        <w:t xml:space="preserve"> стоимость которого не должна превышать 60 000 000 рублей. Однако предложение, поданное ООО «Э.В.Р.» согласно протоколу подачи ценовых предложений составляет </w:t>
      </w:r>
      <w:r>
        <w:t>67 827 142,53 руб., с НДС.</w:t>
      </w:r>
    </w:p>
    <w:p w:rsidR="00143CB5" w:rsidRPr="002D7484" w:rsidRDefault="00143CB5" w:rsidP="00143CB5">
      <w:pPr>
        <w:pStyle w:val="Default"/>
        <w:ind w:firstLine="709"/>
        <w:jc w:val="both"/>
        <w:rPr>
          <w:rFonts w:eastAsia="Times-Roman"/>
        </w:rPr>
      </w:pPr>
      <w:r w:rsidRPr="002D7484">
        <w:rPr>
          <w:rFonts w:eastAsia="Times-Roman"/>
          <w:color w:val="auto"/>
        </w:rPr>
        <w:t xml:space="preserve">В соответствии со ст. </w:t>
      </w:r>
      <w:r w:rsidR="002D7484" w:rsidRPr="002D7484">
        <w:rPr>
          <w:rFonts w:eastAsia="Times-Roman"/>
          <w:color w:val="auto"/>
        </w:rPr>
        <w:t xml:space="preserve">18.1. </w:t>
      </w:r>
      <w:r w:rsidR="002D7484" w:rsidRPr="002D7484">
        <w:rPr>
          <w:color w:val="auto"/>
          <w:shd w:val="clear" w:color="auto" w:fill="FFFFFF"/>
        </w:rPr>
        <w:t>Федеральный закон от 26 июля 2006 г. N 135-ФЗ "О защите конкуренции"</w:t>
      </w:r>
    </w:p>
    <w:p w:rsidR="00143CB5" w:rsidRPr="00E81B8D" w:rsidRDefault="00143CB5" w:rsidP="00143CB5">
      <w:pPr>
        <w:pStyle w:val="Default"/>
        <w:rPr>
          <w:rFonts w:eastAsia="Times-Roman"/>
          <w:b/>
        </w:rPr>
      </w:pPr>
    </w:p>
    <w:p w:rsidR="009D33A5" w:rsidRPr="004458E0" w:rsidRDefault="009D33A5" w:rsidP="009D33A5">
      <w:pPr>
        <w:pStyle w:val="Default"/>
        <w:ind w:firstLine="709"/>
        <w:jc w:val="center"/>
        <w:rPr>
          <w:rFonts w:eastAsia="Times-Roman"/>
          <w:b/>
        </w:rPr>
      </w:pPr>
      <w:r w:rsidRPr="004458E0">
        <w:rPr>
          <w:rFonts w:eastAsia="Times-Roman"/>
          <w:b/>
        </w:rPr>
        <w:t>ПРОШУ:</w:t>
      </w:r>
    </w:p>
    <w:p w:rsidR="009D33A5" w:rsidRPr="004458E0" w:rsidRDefault="009D33A5" w:rsidP="009D33A5">
      <w:pPr>
        <w:pStyle w:val="Default"/>
        <w:ind w:firstLine="709"/>
        <w:jc w:val="center"/>
        <w:rPr>
          <w:rFonts w:eastAsia="Times-Roman"/>
          <w:b/>
        </w:rPr>
      </w:pPr>
    </w:p>
    <w:p w:rsidR="00143CB5" w:rsidRPr="00143CB5" w:rsidRDefault="00CA2B4C" w:rsidP="00143CB5">
      <w:pPr>
        <w:pStyle w:val="Default"/>
        <w:numPr>
          <w:ilvl w:val="0"/>
          <w:numId w:val="8"/>
        </w:numPr>
        <w:ind w:left="0" w:firstLine="709"/>
        <w:contextualSpacing/>
        <w:jc w:val="both"/>
      </w:pPr>
      <w:r w:rsidRPr="00143CB5">
        <w:rPr>
          <w:rFonts w:eastAsia="Times-Roman"/>
        </w:rPr>
        <w:t xml:space="preserve">Приостановить процедуру </w:t>
      </w:r>
      <w:r w:rsidR="00164B15" w:rsidRPr="00143CB5">
        <w:rPr>
          <w:rFonts w:eastAsia="Times-Roman"/>
        </w:rPr>
        <w:t xml:space="preserve">закупки </w:t>
      </w:r>
      <w:r w:rsidRPr="00143CB5">
        <w:rPr>
          <w:rFonts w:eastAsia="Times-Roman"/>
        </w:rPr>
        <w:t>до даты рассмотрения настоящей жалобы</w:t>
      </w:r>
      <w:r w:rsidR="00A40DCD">
        <w:rPr>
          <w:rFonts w:eastAsia="Times-Roman"/>
        </w:rPr>
        <w:t>;</w:t>
      </w:r>
    </w:p>
    <w:p w:rsidR="00164B15" w:rsidRDefault="00211876" w:rsidP="00143CB5">
      <w:pPr>
        <w:pStyle w:val="Default"/>
        <w:numPr>
          <w:ilvl w:val="0"/>
          <w:numId w:val="8"/>
        </w:numPr>
        <w:ind w:firstLine="349"/>
        <w:contextualSpacing/>
        <w:jc w:val="both"/>
      </w:pPr>
      <w:r>
        <w:t xml:space="preserve">Признать жалобу обоснованной и аннулировать результаты закупки </w:t>
      </w:r>
      <w:r w:rsidR="009C6B80">
        <w:t xml:space="preserve"> №</w:t>
      </w:r>
      <w:r>
        <w:rPr>
          <w:szCs w:val="18"/>
          <w:shd w:val="clear" w:color="auto" w:fill="FFFFFF"/>
        </w:rPr>
        <w:t>32211899788, обязать Заказчика провести закупку повторно</w:t>
      </w:r>
      <w:r w:rsidR="00A40DCD">
        <w:t>;</w:t>
      </w:r>
    </w:p>
    <w:p w:rsidR="00143CB5" w:rsidRDefault="00143CB5" w:rsidP="00143CB5">
      <w:pPr>
        <w:spacing w:after="0" w:line="240" w:lineRule="auto"/>
        <w:ind w:firstLine="708"/>
        <w:contextualSpacing/>
        <w:jc w:val="both"/>
      </w:pPr>
    </w:p>
    <w:p w:rsidR="00164B15" w:rsidRDefault="00164B15" w:rsidP="00164B15">
      <w:pPr>
        <w:pStyle w:val="Default"/>
        <w:contextualSpacing/>
        <w:jc w:val="both"/>
      </w:pPr>
    </w:p>
    <w:p w:rsidR="00522BDA" w:rsidRPr="000E2D49" w:rsidRDefault="00164B15" w:rsidP="00164B15">
      <w:pPr>
        <w:pStyle w:val="Default"/>
        <w:contextualSpacing/>
        <w:jc w:val="both"/>
      </w:pPr>
      <w:r>
        <w:t>П</w:t>
      </w:r>
      <w:r w:rsidR="00522BDA" w:rsidRPr="000E2D49">
        <w:t>риложения:</w:t>
      </w:r>
    </w:p>
    <w:p w:rsidR="00522BDA" w:rsidRPr="00164B15" w:rsidRDefault="00854CBD" w:rsidP="0022383F">
      <w:pPr>
        <w:pStyle w:val="a4"/>
        <w:widowControl w:val="0"/>
        <w:numPr>
          <w:ilvl w:val="0"/>
          <w:numId w:val="9"/>
        </w:numPr>
        <w:spacing w:after="0"/>
        <w:ind w:left="0" w:firstLine="709"/>
        <w:contextualSpacing/>
        <w:rPr>
          <w:u w:val="single"/>
        </w:rPr>
      </w:pPr>
      <w:r w:rsidRPr="00E35A28">
        <w:t>Копия документа, подтверждающего полномочия Генерального директора ООО «</w:t>
      </w:r>
      <w:r w:rsidR="00164B15">
        <w:t>АРТ</w:t>
      </w:r>
      <w:r w:rsidR="00A40DCD">
        <w:t>-РОЯЛ</w:t>
      </w:r>
      <w:r w:rsidRPr="00E35A28">
        <w:t xml:space="preserve">» - </w:t>
      </w:r>
      <w:r w:rsidRPr="00946954">
        <w:t xml:space="preserve">Решение №1 единственного участника от </w:t>
      </w:r>
      <w:r w:rsidR="00197E4A" w:rsidRPr="00946954">
        <w:t>14.01.2016</w:t>
      </w:r>
      <w:r w:rsidRPr="00946954">
        <w:t xml:space="preserve"> года</w:t>
      </w:r>
      <w:r w:rsidR="00946954">
        <w:t xml:space="preserve">, Решение №2 от 14.01.2021 года </w:t>
      </w:r>
      <w:r w:rsidR="00522BDA" w:rsidRPr="00946954">
        <w:t xml:space="preserve"> (</w:t>
      </w:r>
      <w:proofErr w:type="gramStart"/>
      <w:r w:rsidR="00522BDA" w:rsidRPr="00946954">
        <w:t>в</w:t>
      </w:r>
      <w:proofErr w:type="gramEnd"/>
      <w:r w:rsidR="00B6631A" w:rsidRPr="00946954">
        <w:t xml:space="preserve"> </w:t>
      </w:r>
      <w:proofErr w:type="gramStart"/>
      <w:r w:rsidR="00522BDA" w:rsidRPr="00946954">
        <w:t>электроном</w:t>
      </w:r>
      <w:proofErr w:type="gramEnd"/>
      <w:r w:rsidR="00522BDA" w:rsidRPr="00946954">
        <w:t xml:space="preserve"> виде)</w:t>
      </w:r>
      <w:r w:rsidRPr="0022383F">
        <w:t>;</w:t>
      </w:r>
    </w:p>
    <w:p w:rsidR="00A40DCD" w:rsidRDefault="00A40DCD" w:rsidP="00A40DCD">
      <w:pPr>
        <w:pStyle w:val="a4"/>
        <w:widowControl w:val="0"/>
        <w:numPr>
          <w:ilvl w:val="0"/>
          <w:numId w:val="9"/>
        </w:numPr>
        <w:spacing w:after="0"/>
        <w:ind w:left="0" w:firstLine="709"/>
        <w:contextualSpacing/>
      </w:pPr>
      <w:r>
        <w:t xml:space="preserve">Согласие участника </w:t>
      </w:r>
      <w:r w:rsidR="00E12EF9">
        <w:t>закупки,</w:t>
      </w:r>
      <w:r w:rsidR="00946954">
        <w:t xml:space="preserve"> приложенное в первой части заявки</w:t>
      </w:r>
      <w:r>
        <w:t xml:space="preserve"> (в электронном виде);</w:t>
      </w:r>
    </w:p>
    <w:p w:rsidR="00522BDA" w:rsidRDefault="00522BDA" w:rsidP="00522BDA">
      <w:pPr>
        <w:pStyle w:val="Default"/>
        <w:ind w:firstLine="709"/>
        <w:contextualSpacing/>
        <w:jc w:val="both"/>
      </w:pPr>
    </w:p>
    <w:p w:rsidR="00095C80" w:rsidRPr="000E2D49" w:rsidRDefault="00095C80" w:rsidP="00522BDA">
      <w:pPr>
        <w:pStyle w:val="Default"/>
        <w:ind w:firstLine="709"/>
        <w:contextualSpacing/>
        <w:jc w:val="both"/>
      </w:pPr>
    </w:p>
    <w:p w:rsidR="00164B15" w:rsidRDefault="005E17D9" w:rsidP="00144054">
      <w:pPr>
        <w:pStyle w:val="1"/>
        <w:shd w:val="clear" w:color="auto" w:fill="FFFFFF"/>
        <w:spacing w:before="0" w:beforeAutospacing="0" w:after="0" w:afterAutospacing="0"/>
        <w:contextualSpacing/>
        <w:rPr>
          <w:b w:val="0"/>
          <w:color w:val="000000" w:themeColor="text1"/>
          <w:sz w:val="24"/>
          <w:szCs w:val="24"/>
          <w:shd w:val="clear" w:color="auto" w:fill="FFFFFF"/>
        </w:rPr>
      </w:pPr>
      <w:r w:rsidRPr="00946954">
        <w:rPr>
          <w:b w:val="0"/>
          <w:color w:val="000000" w:themeColor="text1"/>
          <w:sz w:val="24"/>
          <w:szCs w:val="24"/>
          <w:shd w:val="clear" w:color="auto" w:fill="FFFFFF"/>
        </w:rPr>
        <w:t>Генеральный директор ООО «</w:t>
      </w:r>
      <w:r w:rsidR="00164B15" w:rsidRPr="00946954">
        <w:rPr>
          <w:b w:val="0"/>
          <w:color w:val="000000" w:themeColor="text1"/>
          <w:sz w:val="24"/>
          <w:szCs w:val="24"/>
          <w:shd w:val="clear" w:color="auto" w:fill="FFFFFF"/>
        </w:rPr>
        <w:t>АРТ</w:t>
      </w:r>
      <w:r w:rsidR="00A40DCD" w:rsidRPr="00946954">
        <w:rPr>
          <w:b w:val="0"/>
          <w:color w:val="000000" w:themeColor="text1"/>
          <w:sz w:val="24"/>
          <w:szCs w:val="24"/>
          <w:shd w:val="clear" w:color="auto" w:fill="FFFFFF"/>
        </w:rPr>
        <w:t>-РОЯЛ</w:t>
      </w:r>
      <w:r w:rsidR="00721540" w:rsidRPr="00946954">
        <w:rPr>
          <w:b w:val="0"/>
          <w:color w:val="000000" w:themeColor="text1"/>
          <w:sz w:val="24"/>
          <w:szCs w:val="24"/>
          <w:shd w:val="clear" w:color="auto" w:fill="FFFFFF"/>
        </w:rPr>
        <w:t>»______</w:t>
      </w:r>
      <w:r w:rsidR="00164B15" w:rsidRPr="00946954">
        <w:rPr>
          <w:b w:val="0"/>
          <w:color w:val="000000" w:themeColor="text1"/>
          <w:sz w:val="24"/>
          <w:szCs w:val="24"/>
          <w:shd w:val="clear" w:color="auto" w:fill="FFFFFF"/>
        </w:rPr>
        <w:t>_________________/</w:t>
      </w:r>
      <w:proofErr w:type="spellStart"/>
      <w:r w:rsidR="00164B15" w:rsidRPr="00946954">
        <w:rPr>
          <w:b w:val="0"/>
          <w:color w:val="000000" w:themeColor="text1"/>
          <w:sz w:val="24"/>
          <w:szCs w:val="24"/>
          <w:shd w:val="clear" w:color="auto" w:fill="FFFFFF"/>
        </w:rPr>
        <w:t>Гулян</w:t>
      </w:r>
      <w:proofErr w:type="spellEnd"/>
      <w:r w:rsidR="00164B15" w:rsidRPr="00946954">
        <w:rPr>
          <w:b w:val="0"/>
          <w:color w:val="000000" w:themeColor="text1"/>
          <w:sz w:val="24"/>
          <w:szCs w:val="24"/>
          <w:shd w:val="clear" w:color="auto" w:fill="FFFFFF"/>
        </w:rPr>
        <w:t xml:space="preserve"> А.А./</w:t>
      </w:r>
    </w:p>
    <w:p w:rsidR="00164B15" w:rsidRDefault="00164B15" w:rsidP="00144054">
      <w:pPr>
        <w:pStyle w:val="1"/>
        <w:shd w:val="clear" w:color="auto" w:fill="FFFFFF"/>
        <w:spacing w:before="0" w:beforeAutospacing="0" w:after="0" w:afterAutospacing="0"/>
        <w:contextualSpacing/>
        <w:rPr>
          <w:b w:val="0"/>
          <w:color w:val="000000" w:themeColor="text1"/>
          <w:sz w:val="24"/>
          <w:szCs w:val="24"/>
          <w:shd w:val="clear" w:color="auto" w:fill="FFFFFF"/>
        </w:rPr>
      </w:pPr>
    </w:p>
    <w:p w:rsidR="00E13B07" w:rsidRPr="00164B15" w:rsidRDefault="000809C2" w:rsidP="00164B15">
      <w:pPr>
        <w:pStyle w:val="1"/>
        <w:shd w:val="clear" w:color="auto" w:fill="FFFFFF"/>
        <w:spacing w:before="0" w:beforeAutospacing="0" w:after="0" w:afterAutospacing="0"/>
        <w:contextualSpacing/>
        <w:jc w:val="center"/>
        <w:rPr>
          <w:b w:val="0"/>
          <w:color w:val="000000" w:themeColor="text1"/>
          <w:sz w:val="24"/>
          <w:szCs w:val="24"/>
          <w:shd w:val="clear" w:color="auto" w:fill="FFFFFF"/>
        </w:rPr>
      </w:pPr>
      <w:r>
        <w:rPr>
          <w:b w:val="0"/>
          <w:color w:val="000000" w:themeColor="text1"/>
          <w:sz w:val="24"/>
          <w:szCs w:val="24"/>
          <w:shd w:val="clear" w:color="auto" w:fill="FFFFFF"/>
        </w:rPr>
        <w:t>ЭЦП</w:t>
      </w:r>
    </w:p>
    <w:sectPr w:rsidR="00E13B07" w:rsidRPr="00164B15" w:rsidSect="00364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-Roman">
    <w:altName w:val="Times New Roman"/>
    <w:charset w:val="CC"/>
    <w:family w:val="roman"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BA426C2"/>
    <w:lvl w:ilvl="0">
      <w:numFmt w:val="bullet"/>
      <w:lvlText w:val="*"/>
      <w:lvlJc w:val="left"/>
    </w:lvl>
  </w:abstractNum>
  <w:abstractNum w:abstractNumId="1">
    <w:nsid w:val="00FA3451"/>
    <w:multiLevelType w:val="hybridMultilevel"/>
    <w:tmpl w:val="3CFACF1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351B03"/>
    <w:multiLevelType w:val="hybridMultilevel"/>
    <w:tmpl w:val="05DE6BA2"/>
    <w:lvl w:ilvl="0" w:tplc="1BF4B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625A52"/>
    <w:multiLevelType w:val="hybridMultilevel"/>
    <w:tmpl w:val="82FC5E88"/>
    <w:lvl w:ilvl="0" w:tplc="E4EA8E9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334130F"/>
    <w:multiLevelType w:val="hybridMultilevel"/>
    <w:tmpl w:val="AEE87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8C107B"/>
    <w:multiLevelType w:val="multilevel"/>
    <w:tmpl w:val="C0F2A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543E86"/>
    <w:multiLevelType w:val="hybridMultilevel"/>
    <w:tmpl w:val="C4C0A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F7453A"/>
    <w:multiLevelType w:val="hybridMultilevel"/>
    <w:tmpl w:val="F810143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40D1F1A"/>
    <w:multiLevelType w:val="hybridMultilevel"/>
    <w:tmpl w:val="CB6C995E"/>
    <w:lvl w:ilvl="0" w:tplc="C600A126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44E2FA3"/>
    <w:multiLevelType w:val="hybridMultilevel"/>
    <w:tmpl w:val="7D28C7D4"/>
    <w:lvl w:ilvl="0" w:tplc="76DA0ED6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18181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C192B71"/>
    <w:multiLevelType w:val="hybridMultilevel"/>
    <w:tmpl w:val="767E2E5E"/>
    <w:lvl w:ilvl="0" w:tplc="423666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8"/>
  </w:num>
  <w:num w:numId="5">
    <w:abstractNumId w:val="4"/>
  </w:num>
  <w:num w:numId="6">
    <w:abstractNumId w:val="6"/>
  </w:num>
  <w:num w:numId="7">
    <w:abstractNumId w:val="2"/>
  </w:num>
  <w:num w:numId="8">
    <w:abstractNumId w:val="10"/>
  </w:num>
  <w:num w:numId="9">
    <w:abstractNumId w:val="3"/>
  </w:num>
  <w:num w:numId="1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3BF"/>
    <w:rsid w:val="00011675"/>
    <w:rsid w:val="000174D6"/>
    <w:rsid w:val="00031275"/>
    <w:rsid w:val="00040646"/>
    <w:rsid w:val="00045A64"/>
    <w:rsid w:val="00046E0E"/>
    <w:rsid w:val="0007692C"/>
    <w:rsid w:val="000809C2"/>
    <w:rsid w:val="00095C80"/>
    <w:rsid w:val="000F6A6F"/>
    <w:rsid w:val="00143CB5"/>
    <w:rsid w:val="00144054"/>
    <w:rsid w:val="001526F8"/>
    <w:rsid w:val="00153E8E"/>
    <w:rsid w:val="00164B15"/>
    <w:rsid w:val="00197E4A"/>
    <w:rsid w:val="001A034F"/>
    <w:rsid w:val="001A3B1D"/>
    <w:rsid w:val="001B2815"/>
    <w:rsid w:val="001C7A49"/>
    <w:rsid w:val="001D5A47"/>
    <w:rsid w:val="001F2832"/>
    <w:rsid w:val="00211876"/>
    <w:rsid w:val="00216DB3"/>
    <w:rsid w:val="0022383F"/>
    <w:rsid w:val="00225EDD"/>
    <w:rsid w:val="00227DDD"/>
    <w:rsid w:val="0024012B"/>
    <w:rsid w:val="00243955"/>
    <w:rsid w:val="00251160"/>
    <w:rsid w:val="00272B92"/>
    <w:rsid w:val="0028242A"/>
    <w:rsid w:val="00285AAB"/>
    <w:rsid w:val="00287255"/>
    <w:rsid w:val="0028748F"/>
    <w:rsid w:val="002D7484"/>
    <w:rsid w:val="002D7CBC"/>
    <w:rsid w:val="00312109"/>
    <w:rsid w:val="00332B64"/>
    <w:rsid w:val="003473C1"/>
    <w:rsid w:val="00364090"/>
    <w:rsid w:val="00373CE5"/>
    <w:rsid w:val="003A128B"/>
    <w:rsid w:val="003D56DB"/>
    <w:rsid w:val="003F29DD"/>
    <w:rsid w:val="003F4B31"/>
    <w:rsid w:val="00401FCF"/>
    <w:rsid w:val="00405795"/>
    <w:rsid w:val="00411A82"/>
    <w:rsid w:val="00421039"/>
    <w:rsid w:val="00423B09"/>
    <w:rsid w:val="004275AB"/>
    <w:rsid w:val="00446413"/>
    <w:rsid w:val="0045661E"/>
    <w:rsid w:val="004A76E9"/>
    <w:rsid w:val="004D5A2F"/>
    <w:rsid w:val="00515BF5"/>
    <w:rsid w:val="00522BDA"/>
    <w:rsid w:val="005258AA"/>
    <w:rsid w:val="00525CA6"/>
    <w:rsid w:val="00565641"/>
    <w:rsid w:val="00566014"/>
    <w:rsid w:val="00573EAE"/>
    <w:rsid w:val="00584155"/>
    <w:rsid w:val="005A6E76"/>
    <w:rsid w:val="005E17D9"/>
    <w:rsid w:val="005E17EC"/>
    <w:rsid w:val="006101AF"/>
    <w:rsid w:val="00620D15"/>
    <w:rsid w:val="006234FE"/>
    <w:rsid w:val="00644064"/>
    <w:rsid w:val="00644797"/>
    <w:rsid w:val="006530DA"/>
    <w:rsid w:val="00665050"/>
    <w:rsid w:val="00686EF5"/>
    <w:rsid w:val="00693854"/>
    <w:rsid w:val="006A4B85"/>
    <w:rsid w:val="006B2B1D"/>
    <w:rsid w:val="006C16F3"/>
    <w:rsid w:val="006E5B72"/>
    <w:rsid w:val="006F1446"/>
    <w:rsid w:val="00721540"/>
    <w:rsid w:val="00735FC1"/>
    <w:rsid w:val="00736E4E"/>
    <w:rsid w:val="007A0B7A"/>
    <w:rsid w:val="007A6C8A"/>
    <w:rsid w:val="007C0C54"/>
    <w:rsid w:val="008164AE"/>
    <w:rsid w:val="00822AEE"/>
    <w:rsid w:val="00822B78"/>
    <w:rsid w:val="00843C95"/>
    <w:rsid w:val="00854CBD"/>
    <w:rsid w:val="00861975"/>
    <w:rsid w:val="00872E56"/>
    <w:rsid w:val="008D515D"/>
    <w:rsid w:val="008F5F4A"/>
    <w:rsid w:val="00946954"/>
    <w:rsid w:val="009514BA"/>
    <w:rsid w:val="009660D8"/>
    <w:rsid w:val="00966766"/>
    <w:rsid w:val="00971572"/>
    <w:rsid w:val="009A339E"/>
    <w:rsid w:val="009B5AA6"/>
    <w:rsid w:val="009C6B80"/>
    <w:rsid w:val="009D33A5"/>
    <w:rsid w:val="00A025D3"/>
    <w:rsid w:val="00A07035"/>
    <w:rsid w:val="00A40DCD"/>
    <w:rsid w:val="00A43F37"/>
    <w:rsid w:val="00A52886"/>
    <w:rsid w:val="00A70952"/>
    <w:rsid w:val="00A74098"/>
    <w:rsid w:val="00A813BF"/>
    <w:rsid w:val="00AC5D8E"/>
    <w:rsid w:val="00AF50CF"/>
    <w:rsid w:val="00B03C66"/>
    <w:rsid w:val="00B249A6"/>
    <w:rsid w:val="00B34200"/>
    <w:rsid w:val="00B374D3"/>
    <w:rsid w:val="00B564A1"/>
    <w:rsid w:val="00B574A3"/>
    <w:rsid w:val="00B57B20"/>
    <w:rsid w:val="00B63C3B"/>
    <w:rsid w:val="00B6631A"/>
    <w:rsid w:val="00B93AA8"/>
    <w:rsid w:val="00B96F3B"/>
    <w:rsid w:val="00BD036C"/>
    <w:rsid w:val="00BF708D"/>
    <w:rsid w:val="00C13D09"/>
    <w:rsid w:val="00C32E34"/>
    <w:rsid w:val="00C37F24"/>
    <w:rsid w:val="00C6172F"/>
    <w:rsid w:val="00C61ECD"/>
    <w:rsid w:val="00C64239"/>
    <w:rsid w:val="00C65F84"/>
    <w:rsid w:val="00C862DD"/>
    <w:rsid w:val="00C92274"/>
    <w:rsid w:val="00CA2B4C"/>
    <w:rsid w:val="00CB5199"/>
    <w:rsid w:val="00CD1520"/>
    <w:rsid w:val="00CE64A4"/>
    <w:rsid w:val="00CF40AD"/>
    <w:rsid w:val="00D034BD"/>
    <w:rsid w:val="00DC2BC9"/>
    <w:rsid w:val="00DD2089"/>
    <w:rsid w:val="00DD4133"/>
    <w:rsid w:val="00E02D5D"/>
    <w:rsid w:val="00E12EF9"/>
    <w:rsid w:val="00E13B07"/>
    <w:rsid w:val="00E43850"/>
    <w:rsid w:val="00E51BD4"/>
    <w:rsid w:val="00E83EAF"/>
    <w:rsid w:val="00E94833"/>
    <w:rsid w:val="00EA2720"/>
    <w:rsid w:val="00EA3A96"/>
    <w:rsid w:val="00ED0A12"/>
    <w:rsid w:val="00ED591A"/>
    <w:rsid w:val="00F022ED"/>
    <w:rsid w:val="00F17315"/>
    <w:rsid w:val="00F23BA0"/>
    <w:rsid w:val="00F31B38"/>
    <w:rsid w:val="00F63872"/>
    <w:rsid w:val="00F82BE5"/>
    <w:rsid w:val="00FA21F9"/>
    <w:rsid w:val="00FC0FCA"/>
    <w:rsid w:val="00FD1564"/>
    <w:rsid w:val="00FE6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646"/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rsid w:val="00E13B07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13BF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ody Text"/>
    <w:aliases w:val="Знак1 Знак1,body text Знак1,Основной текст Знак Знак Знак Знак2,Основной текст Знак Знак Знак Знак Знак1,body text Знак Знак Знак1,Основной текст Знак Знак Знак2"/>
    <w:basedOn w:val="a"/>
    <w:link w:val="11"/>
    <w:rsid w:val="00B03C66"/>
    <w:pPr>
      <w:spacing w:after="120" w:line="240" w:lineRule="auto"/>
      <w:jc w:val="both"/>
    </w:pPr>
    <w:rPr>
      <w:rFonts w:eastAsia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B03C66"/>
  </w:style>
  <w:style w:type="character" w:customStyle="1" w:styleId="11">
    <w:name w:val="Основной текст Знак1"/>
    <w:aliases w:val="Знак1 Знак1 Знак,body text Знак1 Знак,Основной текст Знак Знак Знак Знак2 Знак,Основной текст Знак Знак Знак Знак Знак1 Знак,body text Знак Знак Знак1 Знак,Основной текст Знак Знак Знак2 Знак"/>
    <w:link w:val="a4"/>
    <w:locked/>
    <w:rsid w:val="00B03C66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13B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6">
    <w:name w:val="Hyperlink"/>
    <w:uiPriority w:val="99"/>
    <w:rsid w:val="00565641"/>
    <w:rPr>
      <w:color w:val="0000FF"/>
      <w:u w:val="single"/>
    </w:rPr>
  </w:style>
  <w:style w:type="paragraph" w:styleId="a7">
    <w:name w:val="Normal (Web)"/>
    <w:basedOn w:val="a"/>
    <w:rsid w:val="00227DD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8D515D"/>
    <w:pPr>
      <w:ind w:left="720"/>
      <w:contextualSpacing/>
    </w:pPr>
  </w:style>
  <w:style w:type="character" w:customStyle="1" w:styleId="apple-converted-space">
    <w:name w:val="apple-converted-space"/>
    <w:basedOn w:val="a0"/>
    <w:rsid w:val="00216DB3"/>
  </w:style>
  <w:style w:type="paragraph" w:customStyle="1" w:styleId="Default">
    <w:name w:val="Default"/>
    <w:rsid w:val="00522B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a9">
    <w:name w:val="Strong"/>
    <w:basedOn w:val="a0"/>
    <w:uiPriority w:val="22"/>
    <w:qFormat/>
    <w:rsid w:val="00C65F84"/>
    <w:rPr>
      <w:b/>
      <w:bCs/>
    </w:rPr>
  </w:style>
  <w:style w:type="character" w:customStyle="1" w:styleId="blk">
    <w:name w:val="blk"/>
    <w:basedOn w:val="a0"/>
    <w:rsid w:val="000F6A6F"/>
  </w:style>
  <w:style w:type="character" w:customStyle="1" w:styleId="aa">
    <w:name w:val="Гипертекстовая ссылка"/>
    <w:basedOn w:val="a0"/>
    <w:uiPriority w:val="99"/>
    <w:rsid w:val="00FA21F9"/>
    <w:rPr>
      <w:color w:val="106BBE"/>
    </w:rPr>
  </w:style>
  <w:style w:type="paragraph" w:styleId="ab">
    <w:name w:val="Balloon Text"/>
    <w:basedOn w:val="a"/>
    <w:link w:val="ac"/>
    <w:uiPriority w:val="99"/>
    <w:semiHidden/>
    <w:unhideWhenUsed/>
    <w:rsid w:val="00F17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173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646"/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rsid w:val="00E13B07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13BF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ody Text"/>
    <w:aliases w:val="Знак1 Знак1,body text Знак1,Основной текст Знак Знак Знак Знак2,Основной текст Знак Знак Знак Знак Знак1,body text Знак Знак Знак1,Основной текст Знак Знак Знак2"/>
    <w:basedOn w:val="a"/>
    <w:link w:val="11"/>
    <w:rsid w:val="00B03C66"/>
    <w:pPr>
      <w:spacing w:after="120" w:line="240" w:lineRule="auto"/>
      <w:jc w:val="both"/>
    </w:pPr>
    <w:rPr>
      <w:rFonts w:eastAsia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B03C66"/>
  </w:style>
  <w:style w:type="character" w:customStyle="1" w:styleId="11">
    <w:name w:val="Основной текст Знак1"/>
    <w:aliases w:val="Знак1 Знак1 Знак,body text Знак1 Знак,Основной текст Знак Знак Знак Знак2 Знак,Основной текст Знак Знак Знак Знак Знак1 Знак,body text Знак Знак Знак1 Знак,Основной текст Знак Знак Знак2 Знак"/>
    <w:link w:val="a4"/>
    <w:locked/>
    <w:rsid w:val="00B03C66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13B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6">
    <w:name w:val="Hyperlink"/>
    <w:uiPriority w:val="99"/>
    <w:rsid w:val="00565641"/>
    <w:rPr>
      <w:color w:val="0000FF"/>
      <w:u w:val="single"/>
    </w:rPr>
  </w:style>
  <w:style w:type="paragraph" w:styleId="a7">
    <w:name w:val="Normal (Web)"/>
    <w:basedOn w:val="a"/>
    <w:rsid w:val="00227DD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8D515D"/>
    <w:pPr>
      <w:ind w:left="720"/>
      <w:contextualSpacing/>
    </w:pPr>
  </w:style>
  <w:style w:type="character" w:customStyle="1" w:styleId="apple-converted-space">
    <w:name w:val="apple-converted-space"/>
    <w:basedOn w:val="a0"/>
    <w:rsid w:val="00216DB3"/>
  </w:style>
  <w:style w:type="paragraph" w:customStyle="1" w:styleId="Default">
    <w:name w:val="Default"/>
    <w:rsid w:val="00522B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a9">
    <w:name w:val="Strong"/>
    <w:basedOn w:val="a0"/>
    <w:uiPriority w:val="22"/>
    <w:qFormat/>
    <w:rsid w:val="00C65F84"/>
    <w:rPr>
      <w:b/>
      <w:bCs/>
    </w:rPr>
  </w:style>
  <w:style w:type="character" w:customStyle="1" w:styleId="blk">
    <w:name w:val="blk"/>
    <w:basedOn w:val="a0"/>
    <w:rsid w:val="000F6A6F"/>
  </w:style>
  <w:style w:type="character" w:customStyle="1" w:styleId="aa">
    <w:name w:val="Гипертекстовая ссылка"/>
    <w:basedOn w:val="a0"/>
    <w:uiPriority w:val="99"/>
    <w:rsid w:val="00FA21F9"/>
    <w:rPr>
      <w:color w:val="106BBE"/>
    </w:rPr>
  </w:style>
  <w:style w:type="paragraph" w:styleId="ab">
    <w:name w:val="Balloon Text"/>
    <w:basedOn w:val="a"/>
    <w:link w:val="ac"/>
    <w:uiPriority w:val="99"/>
    <w:semiHidden/>
    <w:unhideWhenUsed/>
    <w:rsid w:val="00F17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173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08162">
              <w:marLeft w:val="0"/>
              <w:marRight w:val="18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07601">
                  <w:marLeft w:val="0"/>
                  <w:marRight w:val="0"/>
                  <w:marTop w:val="0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06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0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00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0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26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33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31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8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-royal1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omz-kenig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reestr.nostroy.ru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BCB6B86093346E8958FD688C6AC3D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0E463B-DBFF-4BD4-9503-BA03A58F6186}"/>
      </w:docPartPr>
      <w:docPartBody>
        <w:p w:rsidR="00576147" w:rsidRDefault="000D3A81" w:rsidP="000D3A81">
          <w:pPr>
            <w:pStyle w:val="ABCB6B86093346E8958FD688C6AC3D3F"/>
          </w:pPr>
          <w:r w:rsidRPr="006644EA">
            <w:rPr>
              <w:rStyle w:val="a3"/>
            </w:rPr>
            <w:t>е форматирование.Применен стиль &lt;S&gt;.Выравнивание выполнено с использованием табуляции.Выравнивание выполнено с использованием табуляции.Удалены лишние знаки абзацев.Все прописные заменены смешанными.Знак заменен маркером.Прямые кавычки заменены парными.Со</w:t>
          </w:r>
        </w:p>
      </w:docPartBody>
    </w:docPart>
    <w:docPart>
      <w:docPartPr>
        <w:name w:val="85D5731A52E342B29091043B643FEE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F9734A-AC99-4B5E-94BF-FC8BA26E84E5}"/>
      </w:docPartPr>
      <w:docPartBody>
        <w:p w:rsidR="00576147" w:rsidRDefault="000D3A81" w:rsidP="000D3A81">
          <w:pPr>
            <w:pStyle w:val="85D5731A52E342B29091043B643FEE2F"/>
          </w:pPr>
          <w:r w:rsidRPr="00165AE8">
            <w:rPr>
              <w:rStyle w:val="a3"/>
              <w:rFonts w:hint="eastAsia"/>
            </w:rPr>
            <w:t>䀄㠄㰄㔄</w:t>
          </w:r>
        </w:p>
      </w:docPartBody>
    </w:docPart>
    <w:docPart>
      <w:docPartPr>
        <w:name w:val="AB622F8193B940D1A43B9C48DB705C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289211-CA81-4365-9F29-625C01E3C0E5}"/>
      </w:docPartPr>
      <w:docPartBody>
        <w:p w:rsidR="00576147" w:rsidRDefault="000D3A81" w:rsidP="000D3A81">
          <w:pPr>
            <w:pStyle w:val="AB622F8193B940D1A43B9C48DB705C12"/>
          </w:pPr>
          <w:r w:rsidRPr="00165AE8">
            <w:rPr>
              <w:rStyle w:val="a3"/>
              <w:rFonts w:hint="eastAsia"/>
            </w:rPr>
            <w:t>䀄㠄㰄㔄</w:t>
          </w:r>
        </w:p>
      </w:docPartBody>
    </w:docPart>
    <w:docPart>
      <w:docPartPr>
        <w:name w:val="8CFAE2E97F714D0D9F6CE28536A59E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FFDCDA-7CB1-439A-826E-83C85293CD3B}"/>
      </w:docPartPr>
      <w:docPartBody>
        <w:p w:rsidR="00576147" w:rsidRDefault="000D3A81" w:rsidP="000D3A81">
          <w:pPr>
            <w:pStyle w:val="8CFAE2E97F714D0D9F6CE28536A59E6C"/>
          </w:pPr>
          <w:r w:rsidRPr="006644EA">
            <w:rPr>
              <w:rStyle w:val="a3"/>
            </w:rPr>
            <w:t>е форматирование.Применен стиль &lt;S&gt;.Выравнивание выполнено с использованием табуляции.Выравнивание выполнено с использованием табуляции.Удалены лишние знаки абзацев.Все прописные заменены смешанными.Знак заменен маркером.Прямые кавычки заменены парными.Со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-Roman">
    <w:altName w:val="Times New Roman"/>
    <w:charset w:val="CC"/>
    <w:family w:val="roman"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D3A81"/>
    <w:rsid w:val="000D3A81"/>
    <w:rsid w:val="00210A75"/>
    <w:rsid w:val="003E573E"/>
    <w:rsid w:val="005558FE"/>
    <w:rsid w:val="00576147"/>
    <w:rsid w:val="00AC0BBB"/>
    <w:rsid w:val="00C96508"/>
    <w:rsid w:val="00FD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D3A81"/>
  </w:style>
  <w:style w:type="paragraph" w:customStyle="1" w:styleId="2A47D6DB0FFE471EB0373C055D00C4FF">
    <w:name w:val="2A47D6DB0FFE471EB0373C055D00C4FF"/>
    <w:rsid w:val="000D3A81"/>
  </w:style>
  <w:style w:type="paragraph" w:customStyle="1" w:styleId="ABCB6B86093346E8958FD688C6AC3D3F">
    <w:name w:val="ABCB6B86093346E8958FD688C6AC3D3F"/>
    <w:rsid w:val="000D3A81"/>
  </w:style>
  <w:style w:type="paragraph" w:customStyle="1" w:styleId="85D5731A52E342B29091043B643FEE2F">
    <w:name w:val="85D5731A52E342B29091043B643FEE2F"/>
    <w:rsid w:val="000D3A81"/>
  </w:style>
  <w:style w:type="paragraph" w:customStyle="1" w:styleId="AB622F8193B940D1A43B9C48DB705C12">
    <w:name w:val="AB622F8193B940D1A43B9C48DB705C12"/>
    <w:rsid w:val="000D3A81"/>
  </w:style>
  <w:style w:type="paragraph" w:customStyle="1" w:styleId="8CFAE2E97F714D0D9F6CE28536A59E6C">
    <w:name w:val="8CFAE2E97F714D0D9F6CE28536A59E6C"/>
    <w:rsid w:val="000D3A81"/>
  </w:style>
  <w:style w:type="paragraph" w:customStyle="1" w:styleId="BE7E0402E2E44C4E9EAC2C4523C665C9">
    <w:name w:val="BE7E0402E2E44C4E9EAC2C4523C665C9"/>
    <w:rsid w:val="000D3A8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155CE-8ABE-445C-AE02-01DDDA5E7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1198</Words>
  <Characters>6830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3</cp:revision>
  <cp:lastPrinted>2014-03-24T14:19:00Z</cp:lastPrinted>
  <dcterms:created xsi:type="dcterms:W3CDTF">2022-12-23T13:11:00Z</dcterms:created>
  <dcterms:modified xsi:type="dcterms:W3CDTF">2022-12-23T13:48:00Z</dcterms:modified>
</cp:coreProperties>
</file>