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664C52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9D2758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Заказчику - </w:t>
            </w:r>
            <w:r w:rsidRPr="0009621A">
              <w:rPr>
                <w:i/>
                <w:spacing w:val="-8"/>
                <w:sz w:val="26"/>
                <w:szCs w:val="26"/>
              </w:rPr>
              <w:t>Организатору торгов:</w:t>
            </w:r>
          </w:p>
          <w:p w:rsidR="00077FB4" w:rsidRDefault="00077FB4" w:rsidP="00BC2088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Акционерное о</w:t>
            </w:r>
            <w:r w:rsidR="00F44BB3" w:rsidRPr="00F44BB3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бщество</w:t>
            </w:r>
          </w:p>
          <w:p w:rsidR="00077FB4" w:rsidRDefault="00F44BB3" w:rsidP="00BC2088">
            <w:pPr>
              <w:ind w:left="175"/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</w:pPr>
            <w:r w:rsidRPr="00F44BB3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Pr="00F44BB3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«</w:t>
            </w:r>
            <w:proofErr w:type="spellStart"/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Россети</w:t>
            </w:r>
            <w:proofErr w:type="spellEnd"/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Янтарь</w:t>
            </w:r>
            <w:r w:rsidRPr="00F44BB3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»</w:t>
            </w:r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D11211" w:rsidRPr="00F44BB3" w:rsidRDefault="00077FB4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(АО «</w:t>
            </w:r>
            <w:proofErr w:type="spellStart"/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Россети</w:t>
            </w:r>
            <w:proofErr w:type="spellEnd"/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Янтарь»)</w:t>
            </w:r>
          </w:p>
          <w:p w:rsidR="00077FB4" w:rsidRDefault="00C679FA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77FB4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 </w:t>
            </w:r>
            <w:r w:rsidR="00077FB4" w:rsidRPr="00077F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236040, г. Калининград, </w:t>
            </w:r>
          </w:p>
          <w:p w:rsidR="00C679FA" w:rsidRPr="0009621A" w:rsidRDefault="00077FB4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</w:rPr>
            </w:pPr>
            <w:r w:rsidRPr="00077F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 Театральная, д. 34</w:t>
            </w:r>
            <w:r w:rsidR="00C679FA" w:rsidRPr="0009621A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</w:p>
          <w:p w:rsidR="0025113F" w:rsidRPr="0009621A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</w:t>
            </w:r>
            <w:r w:rsidR="00077FB4" w:rsidRPr="00077FB4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+7 (4012) 532945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664C52" w:rsidRDefault="00664C52" w:rsidP="00934AE1">
            <w:pPr>
              <w:ind w:left="175"/>
              <w:contextualSpacing/>
              <w:rPr>
                <w:rFonts w:cs="Times New Roman"/>
                <w:color w:val="0070C0"/>
                <w:spacing w:val="-8"/>
                <w:sz w:val="26"/>
                <w:szCs w:val="26"/>
                <w:lang w:val="ru-RU"/>
              </w:rPr>
            </w:pPr>
            <w:hyperlink r:id="rId8" w:history="1">
              <w:r w:rsidRPr="00C8732A">
                <w:rPr>
                  <w:rStyle w:val="a3"/>
                  <w:sz w:val="26"/>
                  <w:szCs w:val="26"/>
                </w:rPr>
                <w:t>Ogienko</w:t>
              </w:r>
              <w:r w:rsidRPr="00C8732A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Pr="00C8732A">
                <w:rPr>
                  <w:rStyle w:val="a3"/>
                  <w:sz w:val="26"/>
                  <w:szCs w:val="26"/>
                </w:rPr>
                <w:t>EV</w:t>
              </w:r>
              <w:r w:rsidRPr="00C8732A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C8732A">
                <w:rPr>
                  <w:rStyle w:val="a3"/>
                  <w:sz w:val="26"/>
                  <w:szCs w:val="26"/>
                </w:rPr>
                <w:t>yantarenergo</w:t>
              </w:r>
              <w:r w:rsidRPr="00C8732A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C8732A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="00077FB4" w:rsidRPr="00664C52">
              <w:rPr>
                <w:sz w:val="26"/>
                <w:szCs w:val="26"/>
                <w:lang w:val="ru-RU"/>
              </w:rPr>
              <w:t xml:space="preserve"> </w:t>
            </w:r>
            <w:r w:rsidR="00F44BB3" w:rsidRPr="00664C52">
              <w:rPr>
                <w:sz w:val="26"/>
                <w:szCs w:val="26"/>
                <w:lang w:val="ru-RU"/>
              </w:rPr>
              <w:t xml:space="preserve"> </w:t>
            </w:r>
            <w:r w:rsidR="009D2758" w:rsidRPr="00664C52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C679FA" w:rsidRPr="00664C52">
              <w:rPr>
                <w:rFonts w:cs="Times New Roman"/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</w:p>
          <w:p w:rsidR="0009621A" w:rsidRPr="009D2758" w:rsidRDefault="003E5ADE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hyperlink r:id="rId9" w:history="1">
              <w:r w:rsidR="00C50222" w:rsidRPr="00664C52">
                <w:rPr>
                  <w:rStyle w:val="a3"/>
                  <w:sz w:val="26"/>
                  <w:szCs w:val="26"/>
                </w:rPr>
                <w:t>public</w:t>
              </w:r>
              <w:r w:rsidR="00C50222" w:rsidRPr="00664C52">
                <w:rPr>
                  <w:rStyle w:val="a3"/>
                  <w:sz w:val="26"/>
                  <w:szCs w:val="26"/>
                  <w:lang w:val="ru-RU"/>
                </w:rPr>
                <w:t>@</w:t>
              </w:r>
              <w:proofErr w:type="spellStart"/>
              <w:r w:rsidR="00C50222" w:rsidRPr="00664C52">
                <w:rPr>
                  <w:rStyle w:val="a3"/>
                  <w:sz w:val="26"/>
                  <w:szCs w:val="26"/>
                </w:rPr>
                <w:t>yantarenergo</w:t>
              </w:r>
              <w:proofErr w:type="spellEnd"/>
              <w:r w:rsidR="00C50222" w:rsidRPr="00664C52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C50222" w:rsidRPr="00664C52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</w:p>
          <w:p w:rsidR="0009621A" w:rsidRPr="0009621A" w:rsidRDefault="0009621A" w:rsidP="00934AE1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</w:p>
          <w:p w:rsidR="00686C75" w:rsidRPr="0009621A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664C52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ООО «Аврора </w:t>
            </w:r>
            <w:proofErr w:type="spellStart"/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Технолоджис</w:t>
            </w:r>
            <w:proofErr w:type="spellEnd"/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»</w:t>
            </w:r>
          </w:p>
          <w:p w:rsidR="005C26DD" w:rsidRDefault="00613AE3" w:rsidP="005C26DD">
            <w:pPr>
              <w:ind w:left="128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117105</w:t>
            </w:r>
            <w:r w:rsid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, </w:t>
            </w:r>
            <w:r w:rsidR="00077FB4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г. </w:t>
            </w:r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Москва</w:t>
            </w:r>
            <w:r w:rsidR="005C26DD"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,  </w:t>
            </w:r>
          </w:p>
          <w:p w:rsidR="00664C52" w:rsidRDefault="00613AE3" w:rsidP="005C26DD">
            <w:pPr>
              <w:ind w:left="128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Варшавское шоссе</w:t>
            </w:r>
            <w:r w:rsidR="005C26DD"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 д.</w:t>
            </w:r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39Б</w:t>
            </w:r>
            <w:r w:rsid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эт</w:t>
            </w:r>
            <w:proofErr w:type="spellEnd"/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. 3, </w:t>
            </w:r>
          </w:p>
          <w:p w:rsidR="005C26DD" w:rsidRPr="005C26DD" w:rsidRDefault="00664C52" w:rsidP="005C26DD">
            <w:pPr>
              <w:ind w:left="128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пом</w:t>
            </w:r>
            <w:proofErr w:type="spellEnd"/>
            <w:r w:rsidR="00613AE3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eastAsia="ru-RU"/>
              </w:rPr>
              <w:t>XI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 ком. 21</w:t>
            </w:r>
            <w:r w:rsidR="00613AE3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 w:rsidR="005C26DD"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</w:p>
          <w:p w:rsidR="0025113F" w:rsidRPr="0009621A" w:rsidRDefault="005C26DD" w:rsidP="005C26DD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тел. 8 (</w:t>
            </w:r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495</w:t>
            </w:r>
            <w:r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) </w:t>
            </w:r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104</w:t>
            </w:r>
            <w:r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-</w:t>
            </w:r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7</w:t>
            </w:r>
            <w:r w:rsidR="00613AE3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5</w:t>
            </w:r>
            <w:r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-</w:t>
            </w:r>
            <w:r w:rsidR="00664C52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8</w:t>
            </w:r>
            <w:r w:rsidR="00613AE3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5</w:t>
            </w:r>
            <w:r w:rsidR="0025113F" w:rsidRPr="0009621A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101C64" w:rsidRPr="00664C52" w:rsidRDefault="009D2758" w:rsidP="003354E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613AE3">
              <w:rPr>
                <w:sz w:val="26"/>
                <w:szCs w:val="26"/>
                <w:lang w:val="ru-RU"/>
              </w:rPr>
              <w:t xml:space="preserve">   </w:t>
            </w:r>
            <w:hyperlink r:id="rId10" w:history="1">
              <w:r w:rsidR="00664C52" w:rsidRPr="00C8732A">
                <w:rPr>
                  <w:rStyle w:val="a3"/>
                  <w:sz w:val="26"/>
                  <w:szCs w:val="26"/>
                </w:rPr>
                <w:t>sales@aurora-tech.ru</w:t>
              </w:r>
            </w:hyperlink>
            <w:bookmarkStart w:id="0" w:name="_GoBack"/>
            <w:bookmarkEnd w:id="0"/>
            <w:r w:rsidR="00664C52">
              <w:rPr>
                <w:sz w:val="26"/>
                <w:szCs w:val="26"/>
                <w:lang w:val="ru-RU"/>
              </w:rPr>
              <w:t xml:space="preserve"> </w:t>
            </w:r>
            <w:r w:rsidR="00613AE3" w:rsidRPr="00664C52">
              <w:rPr>
                <w:sz w:val="26"/>
                <w:szCs w:val="26"/>
                <w:lang w:val="ru-RU"/>
              </w:rPr>
              <w:t xml:space="preserve"> </w:t>
            </w:r>
            <w:r w:rsidR="005C26DD" w:rsidRPr="00664C52">
              <w:rPr>
                <w:sz w:val="26"/>
                <w:szCs w:val="26"/>
                <w:lang w:val="ru-RU"/>
              </w:rPr>
              <w:t xml:space="preserve"> </w:t>
            </w:r>
            <w:r w:rsidRPr="00664C52">
              <w:rPr>
                <w:sz w:val="26"/>
                <w:szCs w:val="26"/>
                <w:lang w:val="ru-RU"/>
              </w:rPr>
              <w:t xml:space="preserve"> </w:t>
            </w:r>
          </w:p>
          <w:p w:rsidR="009D2758" w:rsidRDefault="009D2758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 xml:space="preserve">  </w:t>
            </w:r>
            <w:r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АО «Российский аукционный дом»</w:t>
            </w:r>
          </w:p>
          <w:p w:rsid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  </w:t>
            </w:r>
            <w:hyperlink r:id="rId11" w:history="1">
              <w:r w:rsidR="00664C52" w:rsidRPr="00C8732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support@lot-online.ru</w:t>
              </w:r>
            </w:hyperlink>
          </w:p>
          <w:p w:rsidR="003272A0" w:rsidRPr="00BC2088" w:rsidRDefault="003272A0" w:rsidP="005C26DD">
            <w:pPr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613AE3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3</w:t>
      </w:r>
      <w:r w:rsidR="00664C52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94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9D2758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3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E730C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11784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11784A">
        <w:rPr>
          <w:bCs/>
          <w:sz w:val="26"/>
          <w:szCs w:val="26"/>
        </w:rPr>
        <w:t xml:space="preserve">адской области поступила жалоба </w:t>
      </w:r>
      <w:r w:rsidR="00664C52">
        <w:rPr>
          <w:bCs/>
          <w:sz w:val="26"/>
          <w:szCs w:val="26"/>
        </w:rPr>
        <w:t xml:space="preserve">ООО «Аврора </w:t>
      </w:r>
      <w:proofErr w:type="spellStart"/>
      <w:r w:rsidR="00664C52">
        <w:rPr>
          <w:bCs/>
          <w:sz w:val="26"/>
          <w:szCs w:val="26"/>
        </w:rPr>
        <w:t>Технолоджис</w:t>
      </w:r>
      <w:proofErr w:type="spellEnd"/>
      <w:r w:rsidR="00664C52">
        <w:rPr>
          <w:bCs/>
          <w:sz w:val="26"/>
          <w:szCs w:val="26"/>
        </w:rPr>
        <w:t>»</w:t>
      </w:r>
      <w:r w:rsidR="001608C8" w:rsidRPr="00FB5DC1">
        <w:rPr>
          <w:sz w:val="26"/>
          <w:szCs w:val="26"/>
        </w:rPr>
        <w:t xml:space="preserve"> </w:t>
      </w:r>
      <w:r w:rsidR="00776615" w:rsidRPr="00FB5DC1">
        <w:rPr>
          <w:sz w:val="26"/>
          <w:szCs w:val="26"/>
        </w:rPr>
        <w:t xml:space="preserve">от </w:t>
      </w:r>
      <w:r w:rsidR="00664C52">
        <w:rPr>
          <w:sz w:val="26"/>
          <w:szCs w:val="26"/>
        </w:rPr>
        <w:t>16</w:t>
      </w:r>
      <w:r w:rsidR="00776615" w:rsidRPr="00FB5DC1">
        <w:rPr>
          <w:sz w:val="26"/>
          <w:szCs w:val="26"/>
        </w:rPr>
        <w:t>.0</w:t>
      </w:r>
      <w:r w:rsidR="00776615">
        <w:rPr>
          <w:sz w:val="26"/>
          <w:szCs w:val="26"/>
        </w:rPr>
        <w:t>5</w:t>
      </w:r>
      <w:r w:rsidR="00776615" w:rsidRPr="00FB5DC1">
        <w:rPr>
          <w:sz w:val="26"/>
          <w:szCs w:val="26"/>
        </w:rPr>
        <w:t xml:space="preserve">.2023 </w:t>
      </w:r>
      <w:r w:rsidR="00941D80" w:rsidRPr="00FB5DC1">
        <w:rPr>
          <w:sz w:val="26"/>
          <w:szCs w:val="26"/>
        </w:rPr>
        <w:t>(</w:t>
      </w:r>
      <w:proofErr w:type="spellStart"/>
      <w:r w:rsidR="00370D37" w:rsidRPr="00FB5DC1">
        <w:rPr>
          <w:sz w:val="26"/>
          <w:szCs w:val="26"/>
        </w:rPr>
        <w:t>вх</w:t>
      </w:r>
      <w:proofErr w:type="spellEnd"/>
      <w:r w:rsidR="00370D37" w:rsidRPr="00FB5DC1">
        <w:rPr>
          <w:sz w:val="26"/>
          <w:szCs w:val="26"/>
        </w:rPr>
        <w:t>. № </w:t>
      </w:r>
      <w:r w:rsidR="00776615">
        <w:rPr>
          <w:bCs/>
          <w:sz w:val="26"/>
          <w:szCs w:val="26"/>
        </w:rPr>
        <w:t>3</w:t>
      </w:r>
      <w:r w:rsidR="00664C52">
        <w:rPr>
          <w:bCs/>
          <w:sz w:val="26"/>
          <w:szCs w:val="26"/>
        </w:rPr>
        <w:t>845</w:t>
      </w:r>
      <w:r w:rsidR="001024D0" w:rsidRPr="00FB5DC1">
        <w:rPr>
          <w:bCs/>
          <w:sz w:val="26"/>
          <w:szCs w:val="26"/>
        </w:rPr>
        <w:t>-</w:t>
      </w:r>
      <w:r w:rsidR="00664C52">
        <w:rPr>
          <w:bCs/>
          <w:sz w:val="26"/>
          <w:szCs w:val="26"/>
        </w:rPr>
        <w:t>Э</w:t>
      </w:r>
      <w:r w:rsidR="001024D0" w:rsidRPr="00FB5DC1">
        <w:rPr>
          <w:bCs/>
          <w:sz w:val="26"/>
          <w:szCs w:val="26"/>
        </w:rPr>
        <w:t>П/2</w:t>
      </w:r>
      <w:r w:rsidR="00C82164" w:rsidRPr="00FB5DC1">
        <w:rPr>
          <w:bCs/>
          <w:sz w:val="26"/>
          <w:szCs w:val="26"/>
        </w:rPr>
        <w:t>3</w:t>
      </w:r>
      <w:r w:rsidR="00664C52">
        <w:rPr>
          <w:bCs/>
          <w:sz w:val="26"/>
          <w:szCs w:val="26"/>
        </w:rPr>
        <w:t>; далее - Заявитель</w:t>
      </w:r>
      <w:r w:rsidR="00941D80" w:rsidRPr="00FB5DC1">
        <w:rPr>
          <w:sz w:val="26"/>
          <w:szCs w:val="26"/>
        </w:rPr>
        <w:t>)</w:t>
      </w:r>
      <w:r w:rsidR="00370D37" w:rsidRPr="00FB5DC1">
        <w:rPr>
          <w:sz w:val="26"/>
          <w:szCs w:val="26"/>
        </w:rPr>
        <w:t xml:space="preserve"> </w:t>
      </w:r>
      <w:r w:rsidR="006F7962" w:rsidRPr="00FB5DC1">
        <w:rPr>
          <w:sz w:val="26"/>
          <w:szCs w:val="26"/>
        </w:rPr>
        <w:t xml:space="preserve">на действия </w:t>
      </w:r>
      <w:r w:rsidR="006538D4" w:rsidRPr="00FB5DC1">
        <w:rPr>
          <w:sz w:val="26"/>
          <w:szCs w:val="26"/>
        </w:rPr>
        <w:t>заказчика</w:t>
      </w:r>
      <w:r w:rsidR="00C82164" w:rsidRPr="00FB5DC1">
        <w:rPr>
          <w:sz w:val="26"/>
          <w:szCs w:val="26"/>
        </w:rPr>
        <w:t xml:space="preserve"> – организатора торгов</w:t>
      </w:r>
      <w:r w:rsidR="006538D4" w:rsidRPr="00FB5DC1">
        <w:rPr>
          <w:sz w:val="26"/>
          <w:szCs w:val="26"/>
        </w:rPr>
        <w:t xml:space="preserve"> </w:t>
      </w:r>
      <w:r w:rsidR="00776615">
        <w:rPr>
          <w:sz w:val="26"/>
          <w:szCs w:val="26"/>
        </w:rPr>
        <w:t>А</w:t>
      </w:r>
      <w:r w:rsidR="00F7509F" w:rsidRPr="00FB5DC1">
        <w:rPr>
          <w:sz w:val="26"/>
          <w:szCs w:val="26"/>
        </w:rPr>
        <w:t>О «</w:t>
      </w:r>
      <w:proofErr w:type="spellStart"/>
      <w:r w:rsidR="00776615">
        <w:rPr>
          <w:sz w:val="26"/>
          <w:szCs w:val="26"/>
        </w:rPr>
        <w:t>Россети</w:t>
      </w:r>
      <w:proofErr w:type="spellEnd"/>
      <w:r w:rsidR="00776615">
        <w:rPr>
          <w:sz w:val="26"/>
          <w:szCs w:val="26"/>
        </w:rPr>
        <w:t xml:space="preserve"> Янтарь</w:t>
      </w:r>
      <w:r w:rsidR="00F7509F" w:rsidRPr="00FB5DC1">
        <w:rPr>
          <w:sz w:val="26"/>
          <w:szCs w:val="26"/>
        </w:rPr>
        <w:t>»</w:t>
      </w:r>
      <w:r w:rsidR="0011784A" w:rsidRPr="00FB5DC1">
        <w:rPr>
          <w:sz w:val="26"/>
          <w:szCs w:val="26"/>
        </w:rPr>
        <w:t xml:space="preserve"> (далее - Заказчик</w:t>
      </w:r>
      <w:r w:rsidR="00E54D93" w:rsidRPr="00FB5DC1">
        <w:rPr>
          <w:sz w:val="26"/>
          <w:szCs w:val="26"/>
        </w:rPr>
        <w:t xml:space="preserve">) </w:t>
      </w:r>
      <w:r w:rsidR="006F7962" w:rsidRPr="00FB5DC1">
        <w:rPr>
          <w:sz w:val="26"/>
          <w:szCs w:val="26"/>
        </w:rPr>
        <w:t xml:space="preserve">при проведении </w:t>
      </w:r>
      <w:r w:rsidR="00664C52">
        <w:rPr>
          <w:sz w:val="26"/>
          <w:szCs w:val="26"/>
        </w:rPr>
        <w:t>к</w:t>
      </w:r>
      <w:r w:rsidR="00664C52">
        <w:rPr>
          <w:rFonts w:ascii="Roboto" w:hAnsi="Roboto"/>
          <w:color w:val="334059"/>
          <w:shd w:val="clear" w:color="auto" w:fill="FFFFFF"/>
        </w:rPr>
        <w:t xml:space="preserve">онкурса </w:t>
      </w:r>
      <w:r w:rsidR="00664C52" w:rsidRPr="00664C52">
        <w:rPr>
          <w:sz w:val="26"/>
          <w:szCs w:val="26"/>
          <w:shd w:val="clear" w:color="auto" w:fill="FFFFFF"/>
        </w:rPr>
        <w:t>в электронной форме, участниками которого могут быть только субъекты малого и среднего предпринимательства</w:t>
      </w:r>
      <w:r w:rsidR="007D4829" w:rsidRPr="007D4829">
        <w:rPr>
          <w:sz w:val="26"/>
          <w:szCs w:val="26"/>
          <w:lang w:eastAsia="ru-RU"/>
        </w:rPr>
        <w:t xml:space="preserve">  </w:t>
      </w:r>
      <w:r w:rsidR="00C82164" w:rsidRPr="00FB5DC1">
        <w:rPr>
          <w:sz w:val="26"/>
          <w:szCs w:val="26"/>
        </w:rPr>
        <w:t xml:space="preserve">на право заключения договора </w:t>
      </w:r>
      <w:r w:rsidR="007D4829" w:rsidRPr="007D4829">
        <w:rPr>
          <w:sz w:val="26"/>
          <w:szCs w:val="26"/>
          <w:lang w:eastAsia="ru-RU"/>
        </w:rPr>
        <w:t xml:space="preserve">на </w:t>
      </w:r>
      <w:r w:rsidR="00664C52" w:rsidRPr="00664C52">
        <w:rPr>
          <w:sz w:val="26"/>
          <w:szCs w:val="26"/>
          <w:shd w:val="clear" w:color="auto" w:fill="FFFFFF"/>
        </w:rPr>
        <w:t>приобретение серверного оборудования – оборудования для модернизации программно-аппаратного комплекса хранения данных</w:t>
      </w:r>
      <w:r w:rsidR="00664C52" w:rsidRPr="00FB5DC1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(</w:t>
      </w:r>
      <w:r w:rsidR="007D4829" w:rsidRPr="003E544A">
        <w:rPr>
          <w:sz w:val="26"/>
          <w:szCs w:val="26"/>
        </w:rPr>
        <w:t xml:space="preserve">извещение № </w:t>
      </w:r>
      <w:r w:rsidR="00664C52" w:rsidRPr="00664C52">
        <w:rPr>
          <w:sz w:val="26"/>
          <w:szCs w:val="26"/>
          <w:shd w:val="clear" w:color="auto" w:fill="FFFFFF"/>
        </w:rPr>
        <w:t>32312301222</w:t>
      </w:r>
      <w:r w:rsidR="007D4829" w:rsidRPr="00664C52">
        <w:rPr>
          <w:sz w:val="26"/>
          <w:szCs w:val="26"/>
        </w:rPr>
        <w:t xml:space="preserve"> </w:t>
      </w:r>
      <w:r w:rsidR="007D4829" w:rsidRPr="003E544A">
        <w:rPr>
          <w:sz w:val="26"/>
          <w:szCs w:val="26"/>
        </w:rPr>
        <w:t xml:space="preserve">на официальном сайте Единой информационной системы в сфере закупок </w:t>
      </w:r>
      <w:hyperlink r:id="rId12" w:history="1">
        <w:r w:rsidR="007D4829" w:rsidRPr="005F2C49">
          <w:rPr>
            <w:rStyle w:val="a3"/>
            <w:sz w:val="26"/>
            <w:szCs w:val="26"/>
          </w:rPr>
          <w:t>http://zakupki.gov.ru/</w:t>
        </w:r>
      </w:hyperlink>
      <w:proofErr w:type="gramStart"/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proofErr w:type="gramEnd"/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A37979">
        <w:rPr>
          <w:rFonts w:eastAsia="Calibri" w:cs="Times New Roman"/>
          <w:b/>
          <w:sz w:val="26"/>
          <w:szCs w:val="26"/>
          <w:lang w:val="ru-RU"/>
        </w:rPr>
        <w:t>24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544E21">
        <w:rPr>
          <w:rFonts w:eastAsia="Calibri" w:cs="Times New Roman"/>
          <w:b/>
          <w:sz w:val="26"/>
          <w:szCs w:val="26"/>
          <w:lang w:val="ru-RU"/>
        </w:rPr>
        <w:t>мая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E730C0"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lastRenderedPageBreak/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Приглашения (гиперссылка) для участия в видеоконференцсвязи</w:t>
      </w:r>
      <w:r w:rsidRPr="005636A7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A37979">
        <w:rPr>
          <w:rFonts w:cs="Times New Roman"/>
          <w:b/>
          <w:sz w:val="26"/>
          <w:szCs w:val="26"/>
          <w:lang w:val="ru-RU"/>
        </w:rPr>
        <w:t>23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7D4829">
        <w:rPr>
          <w:rFonts w:eastAsia="Calibri" w:cs="Times New Roman"/>
          <w:b/>
          <w:sz w:val="26"/>
          <w:szCs w:val="26"/>
          <w:lang w:val="ru-RU"/>
        </w:rPr>
        <w:t>ма</w:t>
      </w:r>
      <w:r w:rsidR="00544E21">
        <w:rPr>
          <w:rFonts w:eastAsia="Calibri" w:cs="Times New Roman"/>
          <w:b/>
          <w:sz w:val="26"/>
          <w:szCs w:val="26"/>
          <w:lang w:val="ru-RU"/>
        </w:rPr>
        <w:t>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E730C0">
        <w:rPr>
          <w:rFonts w:eastAsia="Calibri" w:cs="Times New Roman"/>
          <w:b/>
          <w:sz w:val="26"/>
          <w:szCs w:val="26"/>
          <w:lang w:val="ru-RU"/>
        </w:rPr>
        <w:t>3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И.С. </w:t>
      </w:r>
      <w:proofErr w:type="spellStart"/>
      <w:r w:rsidRPr="005636A7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52" w:rsidRDefault="00664C52" w:rsidP="00AE32A9">
      <w:r>
        <w:separator/>
      </w:r>
    </w:p>
  </w:endnote>
  <w:endnote w:type="continuationSeparator" w:id="0">
    <w:p w:rsidR="00664C52" w:rsidRDefault="00664C52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52" w:rsidRDefault="00664C52" w:rsidP="00AE32A9">
      <w:r>
        <w:separator/>
      </w:r>
    </w:p>
  </w:footnote>
  <w:footnote w:type="continuationSeparator" w:id="0">
    <w:p w:rsidR="00664C52" w:rsidRDefault="00664C52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4C52" w:rsidRPr="00AE32A9" w:rsidRDefault="00664C52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A37979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664C52" w:rsidRDefault="00664C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6652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C52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0222"/>
    <w:rsid w:val="00C524D0"/>
    <w:rsid w:val="00C53982"/>
    <w:rsid w:val="00C541A5"/>
    <w:rsid w:val="00C60333"/>
    <w:rsid w:val="00C61970"/>
    <w:rsid w:val="00C63186"/>
    <w:rsid w:val="00C6528F"/>
    <w:rsid w:val="00C679FA"/>
    <w:rsid w:val="00C7154B"/>
    <w:rsid w:val="00C76F9F"/>
    <w:rsid w:val="00C82164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enko-EV@yantarenergo.ru" TargetMode="External"/><Relationship Id="rId13" Type="http://schemas.openxmlformats.org/officeDocument/2006/relationships/hyperlink" Target="http://kaliningrad.fas.gov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ales@aurora-t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@yantarenergo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96</cp:revision>
  <cp:lastPrinted>2022-01-11T12:30:00Z</cp:lastPrinted>
  <dcterms:created xsi:type="dcterms:W3CDTF">2020-09-30T14:20:00Z</dcterms:created>
  <dcterms:modified xsi:type="dcterms:W3CDTF">2023-05-17T14:54:00Z</dcterms:modified>
</cp:coreProperties>
</file>