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4" w:rsidRDefault="00033E34" w:rsidP="00033E34">
      <w:pPr>
        <w:pStyle w:val="a3"/>
        <w:jc w:val="center"/>
      </w:pPr>
      <w:r>
        <w:t>УВЕДОМЛЕНИЕ</w:t>
      </w:r>
    </w:p>
    <w:p w:rsidR="006C63A8" w:rsidRDefault="006C63A8" w:rsidP="00647BBA">
      <w:pPr>
        <w:pStyle w:val="a3"/>
        <w:jc w:val="both"/>
      </w:pPr>
      <w:r>
        <w:t>Напоминаем, что завтра - 30 июня 2017 года с 12-00 до 14-00 состоятся публичные обсуждения по практике применения антимонопольного законодательства Калининградским УФАС. </w:t>
      </w:r>
    </w:p>
    <w:p w:rsidR="006C63A8" w:rsidRDefault="006C63A8" w:rsidP="00647BBA">
      <w:pPr>
        <w:pStyle w:val="a3"/>
        <w:jc w:val="both"/>
      </w:pPr>
      <w:r>
        <w:t>На повестке дня – результаты правоприменительной практики в сфере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6C63A8" w:rsidRDefault="006C63A8" w:rsidP="00647BBA">
      <w:pPr>
        <w:pStyle w:val="a3"/>
        <w:jc w:val="both"/>
      </w:pPr>
      <w:r>
        <w:t>Публичные обсуждения пройдут в БФУ им. ИМ.</w:t>
      </w:r>
      <w:r w:rsidR="00647BBA">
        <w:t xml:space="preserve"> </w:t>
      </w:r>
      <w:bookmarkStart w:id="0" w:name="_GoBack"/>
      <w:bookmarkEnd w:id="0"/>
      <w:r>
        <w:t xml:space="preserve">Канта. </w:t>
      </w:r>
      <w:proofErr w:type="gramStart"/>
      <w:r>
        <w:t>В них примут участие представители областных и  муниципальных органов власти, представители Прокуратуры Калининградской области, Уполномоченный  по защите прав предпринимателей в Калининградской области,  руководители общественных организаций, а также представители субъектов правоотношений в сфере закупок товаров, работ, услуг для обеспечения государственных (муниципальных нужд).</w:t>
      </w:r>
      <w:proofErr w:type="gramEnd"/>
    </w:p>
    <w:p w:rsidR="006C63A8" w:rsidRDefault="006C63A8" w:rsidP="00647BBA">
      <w:pPr>
        <w:pStyle w:val="a3"/>
        <w:jc w:val="both"/>
      </w:pPr>
      <w:r>
        <w:t>Предлагаем также ознакомиться с докладом ФАС России по соблюдению обязательных требований, дающим разъяснение, какое поведение является правомерным.</w:t>
      </w:r>
    </w:p>
    <w:p w:rsidR="006C63A8" w:rsidRDefault="006C63A8" w:rsidP="00647BBA">
      <w:pPr>
        <w:pStyle w:val="a3"/>
        <w:jc w:val="both"/>
      </w:pPr>
      <w:r>
        <w:t>Вопросы по обсуждаемым темам можно направлять по адресу электронной почты: to39-Gribko@fas.gov.ru или задать при проведении публичных обсуждений (предлагаем заполнить анкету).</w:t>
      </w:r>
    </w:p>
    <w:p w:rsidR="006C63A8" w:rsidRDefault="006C63A8" w:rsidP="00647BBA">
      <w:pPr>
        <w:pStyle w:val="a3"/>
        <w:jc w:val="both"/>
      </w:pPr>
      <w:r>
        <w:t xml:space="preserve">Для уточнения организационных вопросов </w:t>
      </w:r>
      <w:r w:rsidR="00647BBA">
        <w:t>обращаться по тел. 537-201, 537</w:t>
      </w:r>
      <w:r>
        <w:t>202, </w:t>
      </w:r>
      <w:r w:rsidR="00647BBA">
        <w:t xml:space="preserve">               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  to39@fas.gov.ru.</w:t>
      </w:r>
    </w:p>
    <w:p w:rsidR="006C63A8" w:rsidRDefault="006C63A8" w:rsidP="00647BBA">
      <w:pPr>
        <w:pStyle w:val="a3"/>
        <w:jc w:val="both"/>
      </w:pPr>
      <w:r>
        <w:t>Мероприятие будет проходить по адресу: г. Калининград, ул. А.</w:t>
      </w:r>
      <w:r w:rsidR="00647BBA">
        <w:t xml:space="preserve"> </w:t>
      </w:r>
      <w:proofErr w:type="gramStart"/>
      <w:r>
        <w:t>Невского</w:t>
      </w:r>
      <w:proofErr w:type="gramEnd"/>
      <w:r>
        <w:t>, д. 14 (административный корпус), начало регистрации участников – 11-30.</w:t>
      </w:r>
    </w:p>
    <w:p w:rsidR="006C63A8" w:rsidRDefault="006C63A8" w:rsidP="00647BBA">
      <w:pPr>
        <w:pStyle w:val="a3"/>
        <w:jc w:val="both"/>
      </w:pPr>
      <w:r>
        <w:t xml:space="preserve">Прямая видеотрансляция мероприятия будет </w:t>
      </w:r>
      <w:r w:rsidR="00647BBA">
        <w:t>осуществляться</w:t>
      </w:r>
      <w:r>
        <w:t xml:space="preserve"> с 12-00 по следующей ссылке: </w:t>
      </w:r>
      <w:hyperlink r:id="rId5" w:history="1">
        <w:r>
          <w:rPr>
            <w:rStyle w:val="a4"/>
          </w:rPr>
          <w:t>https://www.youtube.com/watch?v=AaLPi3mbEwA</w:t>
        </w:r>
      </w:hyperlink>
    </w:p>
    <w:p w:rsidR="006D2BD5" w:rsidRDefault="00647BBA"/>
    <w:sectPr w:rsidR="006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4"/>
    <w:rsid w:val="00033E34"/>
    <w:rsid w:val="00647BBA"/>
    <w:rsid w:val="006C63A8"/>
    <w:rsid w:val="00913E73"/>
    <w:rsid w:val="00A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LPi3mbE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3</cp:revision>
  <dcterms:created xsi:type="dcterms:W3CDTF">2017-09-25T15:30:00Z</dcterms:created>
  <dcterms:modified xsi:type="dcterms:W3CDTF">2017-09-25T15:32:00Z</dcterms:modified>
</cp:coreProperties>
</file>